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E47" w:rsidRDefault="00991F07">
      <w:pPr>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807E47" w:rsidRDefault="00991F07">
      <w:pPr>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b/>
          <w:bCs/>
          <w:sz w:val="44"/>
          <w:szCs w:val="44"/>
        </w:rPr>
        <w:t>西安市国家高新技术企业培育库</w:t>
      </w:r>
      <w:r>
        <w:rPr>
          <w:rFonts w:ascii="方正小标宋简体" w:eastAsia="方正小标宋简体" w:hAnsi="方正小标宋简体" w:cs="方正小标宋简体" w:hint="eastAsia"/>
          <w:b/>
          <w:bCs/>
          <w:sz w:val="44"/>
          <w:szCs w:val="44"/>
        </w:rPr>
        <w:t>填报</w:t>
      </w:r>
      <w:r>
        <w:rPr>
          <w:rFonts w:ascii="方正小标宋简体" w:eastAsia="方正小标宋简体" w:hAnsi="方正小标宋简体" w:cs="方正小标宋简体" w:hint="eastAsia"/>
          <w:b/>
          <w:bCs/>
          <w:sz w:val="44"/>
          <w:szCs w:val="44"/>
        </w:rPr>
        <w:t>说明</w:t>
      </w:r>
    </w:p>
    <w:p w:rsidR="00807E47" w:rsidRDefault="00991F07">
      <w:pPr>
        <w:ind w:firstLineChars="200" w:firstLine="723"/>
        <w:rPr>
          <w:b/>
          <w:bCs/>
          <w:sz w:val="36"/>
          <w:szCs w:val="36"/>
        </w:rPr>
      </w:pPr>
      <w:bookmarkStart w:id="0" w:name="_Toc73518798"/>
      <w:r>
        <w:rPr>
          <w:rFonts w:hint="eastAsia"/>
          <w:b/>
          <w:bCs/>
          <w:sz w:val="36"/>
          <w:szCs w:val="36"/>
        </w:rPr>
        <w:t>一、</w:t>
      </w:r>
      <w:r>
        <w:rPr>
          <w:rFonts w:hint="eastAsia"/>
          <w:b/>
          <w:bCs/>
          <w:sz w:val="36"/>
          <w:szCs w:val="36"/>
        </w:rPr>
        <w:t>登录地址</w:t>
      </w:r>
      <w:bookmarkEnd w:id="0"/>
    </w:p>
    <w:p w:rsidR="00807E47" w:rsidRDefault="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企业登陆西安创业社群平台</w:t>
      </w:r>
      <w:r>
        <w:rPr>
          <w:rFonts w:ascii="仿宋_GB2312" w:eastAsia="仿宋_GB2312" w:hAnsi="仿宋_GB2312" w:cs="仿宋_GB2312" w:hint="eastAsia"/>
          <w:sz w:val="32"/>
          <w:szCs w:val="32"/>
        </w:rPr>
        <w:t>官网</w:t>
      </w:r>
      <w:r>
        <w:rPr>
          <w:rFonts w:ascii="仿宋_GB2312" w:eastAsia="仿宋_GB2312" w:hAnsi="仿宋_GB2312" w:cs="仿宋_GB2312" w:hint="eastAsia"/>
          <w:sz w:val="32"/>
          <w:szCs w:val="32"/>
        </w:rPr>
        <w:t>，（网址：</w:t>
      </w:r>
      <w:hyperlink r:id="rId5" w:history="1">
        <w:r>
          <w:rPr>
            <w:rFonts w:ascii="仿宋_GB2312" w:eastAsia="仿宋_GB2312" w:hAnsi="仿宋_GB2312" w:cs="仿宋_GB2312" w:hint="eastAsia"/>
            <w:sz w:val="32"/>
            <w:szCs w:val="32"/>
          </w:rPr>
          <w:t>http://www.xacysq.com/</w:t>
        </w:r>
        <w:r>
          <w:rPr>
            <w:rFonts w:ascii="仿宋_GB2312" w:eastAsia="仿宋_GB2312" w:hAnsi="仿宋_GB2312" w:cs="仿宋_GB2312" w:hint="eastAsia"/>
            <w:sz w:val="32"/>
            <w:szCs w:val="32"/>
          </w:rPr>
          <w:t>）点击进入“</w:t>
        </w:r>
        <w:r>
          <w:rPr>
            <w:rFonts w:ascii="仿宋_GB2312" w:eastAsia="仿宋_GB2312" w:hAnsi="仿宋_GB2312" w:cs="仿宋_GB2312" w:hint="eastAsia"/>
            <w:sz w:val="32"/>
            <w:szCs w:val="32"/>
          </w:rPr>
          <w:t>高新企业培育库申报系统</w:t>
        </w:r>
        <w:r>
          <w:rPr>
            <w:rFonts w:ascii="仿宋_GB2312" w:eastAsia="仿宋_GB2312" w:hAnsi="仿宋_GB2312" w:cs="仿宋_GB2312" w:hint="eastAsia"/>
            <w:sz w:val="32"/>
            <w:szCs w:val="32"/>
          </w:rPr>
          <w:t>”。</w:t>
        </w:r>
      </w:hyperlink>
    </w:p>
    <w:p w:rsidR="00807E47" w:rsidRDefault="00991F07">
      <w:pPr>
        <w:ind w:firstLineChars="200" w:firstLine="420"/>
      </w:pPr>
      <w:r>
        <w:rPr>
          <w:rFonts w:hint="eastAsia"/>
          <w:noProof/>
        </w:rPr>
        <w:drawing>
          <wp:inline distT="0" distB="0" distL="114300" distR="114300">
            <wp:extent cx="5259705" cy="4488815"/>
            <wp:effectExtent l="0" t="0" r="17145" b="6985"/>
            <wp:docPr id="11" name="图片 11" descr="afd9adf0a27945401724447bb844f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fd9adf0a27945401724447bb844f2f"/>
                    <pic:cNvPicPr>
                      <a:picLocks noChangeAspect="1"/>
                    </pic:cNvPicPr>
                  </pic:nvPicPr>
                  <pic:blipFill>
                    <a:blip r:embed="rId6"/>
                    <a:stretch>
                      <a:fillRect/>
                    </a:stretch>
                  </pic:blipFill>
                  <pic:spPr>
                    <a:xfrm>
                      <a:off x="0" y="0"/>
                      <a:ext cx="5259705" cy="4488815"/>
                    </a:xfrm>
                    <a:prstGeom prst="rect">
                      <a:avLst/>
                    </a:prstGeom>
                  </pic:spPr>
                </pic:pic>
              </a:graphicData>
            </a:graphic>
          </wp:inline>
        </w:drawing>
      </w:r>
    </w:p>
    <w:p w:rsidR="00807E47" w:rsidRDefault="00991F07">
      <w:pPr>
        <w:ind w:firstLineChars="200" w:firstLine="723"/>
        <w:rPr>
          <w:b/>
          <w:bCs/>
          <w:sz w:val="36"/>
          <w:szCs w:val="36"/>
        </w:rPr>
      </w:pPr>
      <w:bookmarkStart w:id="1" w:name="_Toc73518800"/>
      <w:r>
        <w:rPr>
          <w:rFonts w:hint="eastAsia"/>
          <w:b/>
          <w:bCs/>
          <w:sz w:val="36"/>
          <w:szCs w:val="36"/>
        </w:rPr>
        <w:t>二、用户注册</w:t>
      </w:r>
      <w:bookmarkEnd w:id="1"/>
    </w:p>
    <w:p w:rsidR="00807E47" w:rsidRDefault="00991F07">
      <w:pPr>
        <w:rPr>
          <w:rFonts w:eastAsia="仿宋_GB2312"/>
        </w:rPr>
      </w:pPr>
      <w:r>
        <w:rPr>
          <w:rFonts w:hint="eastAsia"/>
        </w:rPr>
        <w:t xml:space="preserve"> </w:t>
      </w:r>
      <w:r>
        <w:t xml:space="preserve"> </w:t>
      </w:r>
      <w:r>
        <w:rPr>
          <w:rFonts w:hint="eastAsia"/>
        </w:rPr>
        <w:t xml:space="preserve">  </w:t>
      </w:r>
      <w:r>
        <w:t xml:space="preserve">  </w:t>
      </w:r>
      <w:r>
        <w:rPr>
          <w:rFonts w:ascii="仿宋_GB2312" w:eastAsia="仿宋_GB2312" w:hAnsi="仿宋_GB2312" w:cs="仿宋_GB2312" w:hint="eastAsia"/>
          <w:sz w:val="32"/>
          <w:szCs w:val="32"/>
        </w:rPr>
        <w:t>点击“注册”按钮进行注册</w:t>
      </w:r>
      <w:r>
        <w:rPr>
          <w:rFonts w:ascii="仿宋_GB2312" w:eastAsia="仿宋_GB2312" w:hAnsi="仿宋_GB2312" w:cs="仿宋_GB2312" w:hint="eastAsia"/>
          <w:sz w:val="32"/>
          <w:szCs w:val="32"/>
        </w:rPr>
        <w:t>。</w:t>
      </w:r>
    </w:p>
    <w:p w:rsidR="00807E47" w:rsidRDefault="00991F07">
      <w:pPr>
        <w:ind w:leftChars="-50" w:left="-105"/>
        <w:jc w:val="center"/>
      </w:pPr>
      <w:r>
        <w:rPr>
          <w:rFonts w:hint="eastAsia"/>
          <w:noProof/>
        </w:rPr>
        <w:lastRenderedPageBreak/>
        <w:drawing>
          <wp:inline distT="0" distB="0" distL="114300" distR="114300">
            <wp:extent cx="5421630" cy="3322320"/>
            <wp:effectExtent l="0" t="0" r="7620" b="11430"/>
            <wp:docPr id="13" name="图片 13" descr="5f138366fbb46366acf56cd2eaefd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f138366fbb46366acf56cd2eaefd7b"/>
                    <pic:cNvPicPr>
                      <a:picLocks noChangeAspect="1"/>
                    </pic:cNvPicPr>
                  </pic:nvPicPr>
                  <pic:blipFill>
                    <a:blip r:embed="rId7"/>
                    <a:stretch>
                      <a:fillRect/>
                    </a:stretch>
                  </pic:blipFill>
                  <pic:spPr>
                    <a:xfrm>
                      <a:off x="0" y="0"/>
                      <a:ext cx="5421630" cy="3322320"/>
                    </a:xfrm>
                    <a:prstGeom prst="rect">
                      <a:avLst/>
                    </a:prstGeom>
                  </pic:spPr>
                </pic:pic>
              </a:graphicData>
            </a:graphic>
          </wp:inline>
        </w:drawing>
      </w:r>
    </w:p>
    <w:p w:rsidR="00807E47" w:rsidRDefault="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输入用户名、密码等，点击注册</w:t>
      </w:r>
      <w:r>
        <w:rPr>
          <w:rFonts w:ascii="仿宋_GB2312" w:eastAsia="仿宋_GB2312" w:hAnsi="仿宋_GB2312" w:cs="仿宋_GB2312" w:hint="eastAsia"/>
          <w:sz w:val="32"/>
          <w:szCs w:val="32"/>
        </w:rPr>
        <w:t>。</w:t>
      </w:r>
    </w:p>
    <w:p w:rsidR="00807E47" w:rsidRDefault="00991F07">
      <w:pPr>
        <w:rPr>
          <w:rFonts w:ascii="仿宋_GB2312" w:eastAsia="仿宋_GB2312" w:hAnsi="仿宋_GB2312" w:cs="仿宋_GB2312"/>
          <w:sz w:val="32"/>
          <w:szCs w:val="32"/>
        </w:rPr>
      </w:pPr>
      <w:r>
        <w:rPr>
          <w:noProof/>
        </w:rPr>
        <w:drawing>
          <wp:inline distT="0" distB="0" distL="0" distR="0">
            <wp:extent cx="5496560" cy="3326130"/>
            <wp:effectExtent l="0" t="0" r="889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496560" cy="3326130"/>
                    </a:xfrm>
                    <a:prstGeom prst="rect">
                      <a:avLst/>
                    </a:prstGeom>
                  </pic:spPr>
                </pic:pic>
              </a:graphicData>
            </a:graphic>
          </wp:inline>
        </w:drawing>
      </w:r>
    </w:p>
    <w:p w:rsidR="00807E47" w:rsidRDefault="00991F07">
      <w:pPr>
        <w:ind w:firstLineChars="200" w:firstLine="640"/>
        <w:jc w:val="left"/>
      </w:pPr>
      <w:r>
        <w:rPr>
          <w:rFonts w:ascii="仿宋_GB2312" w:eastAsia="仿宋_GB2312" w:hAnsi="仿宋_GB2312" w:cs="仿宋_GB2312" w:hint="eastAsia"/>
          <w:sz w:val="32"/>
          <w:szCs w:val="32"/>
        </w:rPr>
        <w:t>注册成功反馈</w:t>
      </w:r>
      <w:r>
        <w:rPr>
          <w:rFonts w:ascii="仿宋_GB2312" w:eastAsia="仿宋_GB2312" w:hAnsi="仿宋_GB2312" w:cs="仿宋_GB2312" w:hint="eastAsia"/>
          <w:sz w:val="32"/>
          <w:szCs w:val="32"/>
        </w:rPr>
        <w:t>。</w:t>
      </w:r>
      <w:r>
        <w:rPr>
          <w:noProof/>
        </w:rPr>
        <w:lastRenderedPageBreak/>
        <w:drawing>
          <wp:inline distT="0" distB="0" distL="0" distR="0">
            <wp:extent cx="5213985" cy="2977515"/>
            <wp:effectExtent l="0" t="0" r="571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50393" cy="2977515"/>
                    </a:xfrm>
                    <a:prstGeom prst="rect">
                      <a:avLst/>
                    </a:prstGeom>
                    <a:noFill/>
                    <a:ln>
                      <a:noFill/>
                    </a:ln>
                  </pic:spPr>
                </pic:pic>
              </a:graphicData>
            </a:graphic>
          </wp:inline>
        </w:drawing>
      </w:r>
    </w:p>
    <w:p w:rsidR="00807E47" w:rsidRDefault="00807E47">
      <w:pPr>
        <w:rPr>
          <w:b/>
          <w:bCs/>
        </w:rPr>
      </w:pPr>
    </w:p>
    <w:p w:rsidR="00807E47" w:rsidRDefault="00991F07">
      <w:pPr>
        <w:ind w:firstLineChars="200" w:firstLine="723"/>
        <w:rPr>
          <w:rFonts w:ascii="仿宋_GB2312" w:eastAsia="仿宋_GB2312" w:hAnsi="仿宋_GB2312" w:cs="仿宋_GB2312"/>
          <w:sz w:val="32"/>
          <w:szCs w:val="32"/>
        </w:rPr>
      </w:pPr>
      <w:bookmarkStart w:id="2" w:name="_Toc73518801"/>
      <w:r>
        <w:rPr>
          <w:rFonts w:hint="eastAsia"/>
          <w:b/>
          <w:bCs/>
          <w:sz w:val="36"/>
          <w:szCs w:val="36"/>
        </w:rPr>
        <w:t>三、注册申请</w:t>
      </w:r>
      <w:bookmarkEnd w:id="2"/>
    </w:p>
    <w:p w:rsidR="00807E47" w:rsidRDefault="00991F07">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点击</w:t>
      </w:r>
      <w:r>
        <w:rPr>
          <w:rFonts w:ascii="仿宋_GB2312" w:eastAsia="仿宋_GB2312" w:hAnsi="仿宋_GB2312" w:cs="仿宋_GB2312" w:hint="eastAsia"/>
          <w:sz w:val="32"/>
          <w:szCs w:val="32"/>
        </w:rPr>
        <w:t>左侧“服务认定”</w:t>
      </w: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菜单下</w:t>
      </w:r>
      <w:r>
        <w:rPr>
          <w:rFonts w:ascii="仿宋_GB2312" w:eastAsia="仿宋_GB2312" w:hAnsi="仿宋_GB2312" w:cs="仿宋_GB2312" w:hint="eastAsia"/>
          <w:sz w:val="32"/>
          <w:szCs w:val="32"/>
        </w:rPr>
        <w:t>点击</w:t>
      </w:r>
      <w:r>
        <w:rPr>
          <w:rFonts w:ascii="仿宋_GB2312" w:eastAsia="仿宋_GB2312" w:hAnsi="仿宋_GB2312" w:cs="仿宋_GB2312" w:hint="eastAsia"/>
          <w:sz w:val="32"/>
          <w:szCs w:val="32"/>
        </w:rPr>
        <w:t>“高企基本信息注册”进入</w:t>
      </w:r>
      <w:r>
        <w:rPr>
          <w:rFonts w:ascii="仿宋_GB2312" w:eastAsia="仿宋_GB2312" w:hAnsi="仿宋_GB2312" w:cs="仿宋_GB2312" w:hint="eastAsia"/>
          <w:sz w:val="32"/>
          <w:szCs w:val="32"/>
        </w:rPr>
        <w:t>系统进行</w:t>
      </w:r>
      <w:r>
        <w:rPr>
          <w:rFonts w:ascii="仿宋_GB2312" w:eastAsia="仿宋_GB2312" w:hAnsi="仿宋_GB2312" w:cs="仿宋_GB2312" w:hint="eastAsia"/>
          <w:sz w:val="32"/>
          <w:szCs w:val="32"/>
        </w:rPr>
        <w:t>填</w:t>
      </w:r>
      <w:r>
        <w:rPr>
          <w:rFonts w:ascii="仿宋_GB2312" w:eastAsia="仿宋_GB2312" w:hAnsi="仿宋_GB2312" w:cs="仿宋_GB2312" w:hint="eastAsia"/>
          <w:sz w:val="32"/>
          <w:szCs w:val="32"/>
        </w:rPr>
        <w:t>报。</w:t>
      </w:r>
      <w:r>
        <w:rPr>
          <w:rFonts w:ascii="仿宋_GB2312" w:eastAsia="仿宋_GB2312" w:hAnsi="仿宋_GB2312" w:cs="仿宋_GB2312" w:hint="eastAsia"/>
          <w:noProof/>
          <w:sz w:val="32"/>
          <w:szCs w:val="32"/>
        </w:rPr>
        <w:drawing>
          <wp:inline distT="0" distB="0" distL="114300" distR="114300">
            <wp:extent cx="5529580" cy="3236595"/>
            <wp:effectExtent l="0" t="0" r="13970" b="1905"/>
            <wp:docPr id="15" name="图片 15" descr="8150a751cd8d55a593494855f68e0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8150a751cd8d55a593494855f68e0d7"/>
                    <pic:cNvPicPr>
                      <a:picLocks noChangeAspect="1"/>
                    </pic:cNvPicPr>
                  </pic:nvPicPr>
                  <pic:blipFill>
                    <a:blip r:embed="rId10"/>
                    <a:stretch>
                      <a:fillRect/>
                    </a:stretch>
                  </pic:blipFill>
                  <pic:spPr>
                    <a:xfrm>
                      <a:off x="0" y="0"/>
                      <a:ext cx="5529580" cy="3236595"/>
                    </a:xfrm>
                    <a:prstGeom prst="rect">
                      <a:avLst/>
                    </a:prstGeom>
                  </pic:spPr>
                </pic:pic>
              </a:graphicData>
            </a:graphic>
          </wp:inline>
        </w:drawing>
      </w:r>
    </w:p>
    <w:p w:rsidR="00807E47" w:rsidRDefault="00807E47">
      <w:pPr>
        <w:ind w:leftChars="-500" w:left="-1050"/>
        <w:jc w:val="center"/>
      </w:pPr>
    </w:p>
    <w:p w:rsidR="00807E47" w:rsidRDefault="00807E47">
      <w:pPr>
        <w:pStyle w:val="a0"/>
      </w:pPr>
    </w:p>
    <w:p w:rsidR="00807E47" w:rsidRDefault="00991F07">
      <w:pPr>
        <w:ind w:firstLineChars="200" w:firstLine="640"/>
        <w:jc w:val="left"/>
      </w:pPr>
      <w:r>
        <w:rPr>
          <w:rFonts w:ascii="仿宋_GB2312" w:eastAsia="仿宋_GB2312" w:hAnsi="仿宋_GB2312" w:cs="仿宋_GB2312" w:hint="eastAsia"/>
          <w:sz w:val="32"/>
          <w:szCs w:val="32"/>
        </w:rPr>
        <w:t>填写过程中可反复保存填写</w:t>
      </w:r>
      <w:r>
        <w:rPr>
          <w:rFonts w:ascii="仿宋_GB2312" w:eastAsia="仿宋_GB2312" w:hAnsi="仿宋_GB2312" w:cs="仿宋_GB2312" w:hint="eastAsia"/>
          <w:sz w:val="32"/>
          <w:szCs w:val="32"/>
        </w:rPr>
        <w:t>。</w:t>
      </w:r>
      <w:r>
        <w:rPr>
          <w:rFonts w:hint="eastAsia"/>
        </w:rPr>
        <w:t xml:space="preserve">     </w:t>
      </w:r>
      <w:r>
        <w:rPr>
          <w:noProof/>
        </w:rPr>
        <w:drawing>
          <wp:inline distT="0" distB="0" distL="0" distR="0">
            <wp:extent cx="5529580" cy="3230245"/>
            <wp:effectExtent l="0" t="0" r="13970" b="825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1"/>
                    <a:stretch>
                      <a:fillRect/>
                    </a:stretch>
                  </pic:blipFill>
                  <pic:spPr>
                    <a:xfrm>
                      <a:off x="0" y="0"/>
                      <a:ext cx="5529580" cy="3230245"/>
                    </a:xfrm>
                    <a:prstGeom prst="rect">
                      <a:avLst/>
                    </a:prstGeom>
                  </pic:spPr>
                </pic:pic>
              </a:graphicData>
            </a:graphic>
          </wp:inline>
        </w:drawing>
      </w:r>
    </w:p>
    <w:p w:rsidR="00807E47" w:rsidRDefault="00991F07">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保存后可通过服务</w:t>
      </w:r>
      <w:r>
        <w:rPr>
          <w:rFonts w:ascii="仿宋_GB2312" w:eastAsia="仿宋_GB2312" w:hAnsi="仿宋_GB2312" w:cs="仿宋_GB2312" w:hint="eastAsia"/>
          <w:sz w:val="32"/>
          <w:szCs w:val="32"/>
        </w:rPr>
        <w:t>认定</w:t>
      </w:r>
      <w:r>
        <w:rPr>
          <w:rFonts w:ascii="仿宋_GB2312" w:eastAsia="仿宋_GB2312" w:hAnsi="仿宋_GB2312" w:cs="仿宋_GB2312" w:hint="eastAsia"/>
          <w:sz w:val="32"/>
          <w:szCs w:val="32"/>
        </w:rPr>
        <w:t>中的“继续填写”进入页面填写</w:t>
      </w:r>
      <w:r>
        <w:rPr>
          <w:rFonts w:ascii="仿宋_GB2312" w:eastAsia="仿宋_GB2312" w:hAnsi="仿宋_GB2312" w:cs="仿宋_GB2312" w:hint="eastAsia"/>
          <w:sz w:val="32"/>
          <w:szCs w:val="32"/>
        </w:rPr>
        <w:t>。</w:t>
      </w:r>
    </w:p>
    <w:p w:rsidR="00807E47" w:rsidRDefault="00991F07">
      <w:pPr>
        <w:jc w:val="center"/>
      </w:pPr>
      <w:r>
        <w:rPr>
          <w:noProof/>
        </w:rPr>
        <w:drawing>
          <wp:inline distT="0" distB="0" distL="0" distR="0">
            <wp:extent cx="5274310" cy="2291080"/>
            <wp:effectExtent l="0" t="0" r="2540" b="139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2"/>
                    <a:stretch>
                      <a:fillRect/>
                    </a:stretch>
                  </pic:blipFill>
                  <pic:spPr>
                    <a:xfrm>
                      <a:off x="0" y="0"/>
                      <a:ext cx="5274310" cy="2291080"/>
                    </a:xfrm>
                    <a:prstGeom prst="rect">
                      <a:avLst/>
                    </a:prstGeom>
                  </pic:spPr>
                </pic:pic>
              </a:graphicData>
            </a:graphic>
          </wp:inline>
        </w:drawing>
      </w:r>
    </w:p>
    <w:p w:rsidR="00807E47" w:rsidRDefault="00807E47">
      <w:pPr>
        <w:jc w:val="left"/>
        <w:rPr>
          <w:rFonts w:ascii="仿宋_GB2312" w:eastAsia="仿宋_GB2312" w:hAnsi="仿宋_GB2312" w:cs="仿宋_GB2312"/>
          <w:sz w:val="32"/>
          <w:szCs w:val="32"/>
        </w:rPr>
      </w:pPr>
    </w:p>
    <w:p w:rsidR="00807E47" w:rsidRDefault="00991F07">
      <w:pPr>
        <w:ind w:firstLineChars="200" w:firstLine="640"/>
        <w:jc w:val="left"/>
      </w:pPr>
      <w:r>
        <w:rPr>
          <w:rFonts w:ascii="仿宋_GB2312" w:eastAsia="仿宋_GB2312" w:hAnsi="仿宋_GB2312" w:cs="仿宋_GB2312" w:hint="eastAsia"/>
          <w:sz w:val="32"/>
          <w:szCs w:val="32"/>
        </w:rPr>
        <w:t>保存信息之后也可以在【认定列表】中通过“填写数据”打开之前的填报页面</w:t>
      </w:r>
      <w:r>
        <w:rPr>
          <w:rFonts w:ascii="仿宋_GB2312" w:eastAsia="仿宋_GB2312" w:hAnsi="仿宋_GB2312" w:cs="仿宋_GB2312" w:hint="eastAsia"/>
          <w:sz w:val="32"/>
          <w:szCs w:val="32"/>
        </w:rPr>
        <w:t>。</w:t>
      </w:r>
      <w:r>
        <w:rPr>
          <w:rFonts w:hint="eastAsia"/>
        </w:rPr>
        <w:t xml:space="preserve">         </w:t>
      </w:r>
      <w:r>
        <w:rPr>
          <w:noProof/>
        </w:rPr>
        <w:lastRenderedPageBreak/>
        <w:drawing>
          <wp:inline distT="0" distB="0" distL="0" distR="0">
            <wp:extent cx="5325745" cy="1851025"/>
            <wp:effectExtent l="0" t="0" r="8255" b="158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3"/>
                    <a:stretch>
                      <a:fillRect/>
                    </a:stretch>
                  </pic:blipFill>
                  <pic:spPr>
                    <a:xfrm>
                      <a:off x="0" y="0"/>
                      <a:ext cx="5325745" cy="1851025"/>
                    </a:xfrm>
                    <a:prstGeom prst="rect">
                      <a:avLst/>
                    </a:prstGeom>
                  </pic:spPr>
                </pic:pic>
              </a:graphicData>
            </a:graphic>
          </wp:inline>
        </w:drawing>
      </w:r>
    </w:p>
    <w:p w:rsidR="00807E47" w:rsidRDefault="00991F07">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在填写过程</w:t>
      </w:r>
      <w:proofErr w:type="gramStart"/>
      <w:r>
        <w:rPr>
          <w:rFonts w:ascii="仿宋_GB2312" w:eastAsia="仿宋_GB2312" w:hAnsi="仿宋_GB2312" w:cs="仿宋_GB2312" w:hint="eastAsia"/>
          <w:sz w:val="32"/>
          <w:szCs w:val="32"/>
        </w:rPr>
        <w:t>中例如</w:t>
      </w:r>
      <w:proofErr w:type="gramEnd"/>
      <w:r>
        <w:rPr>
          <w:rFonts w:ascii="仿宋_GB2312" w:eastAsia="仿宋_GB2312" w:hAnsi="仿宋_GB2312" w:cs="仿宋_GB2312" w:hint="eastAsia"/>
          <w:sz w:val="32"/>
          <w:szCs w:val="32"/>
        </w:rPr>
        <w:t>“注册类型”之类级联较多的字段可在框内输入相关文字进行搜索</w:t>
      </w:r>
      <w:r>
        <w:rPr>
          <w:rFonts w:ascii="仿宋_GB2312" w:eastAsia="仿宋_GB2312" w:hAnsi="仿宋_GB2312" w:cs="仿宋_GB2312" w:hint="eastAsia"/>
          <w:sz w:val="32"/>
          <w:szCs w:val="32"/>
        </w:rPr>
        <w:t>。</w:t>
      </w:r>
    </w:p>
    <w:p w:rsidR="00807E47" w:rsidRDefault="00991F07">
      <w:r>
        <w:rPr>
          <w:noProof/>
        </w:rPr>
        <w:drawing>
          <wp:inline distT="0" distB="0" distL="0" distR="0">
            <wp:extent cx="5274310" cy="184785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4"/>
                    <a:stretch>
                      <a:fillRect/>
                    </a:stretch>
                  </pic:blipFill>
                  <pic:spPr>
                    <a:xfrm>
                      <a:off x="0" y="0"/>
                      <a:ext cx="5274310" cy="1847850"/>
                    </a:xfrm>
                    <a:prstGeom prst="rect">
                      <a:avLst/>
                    </a:prstGeom>
                  </pic:spPr>
                </pic:pic>
              </a:graphicData>
            </a:graphic>
          </wp:inline>
        </w:drawing>
      </w:r>
    </w:p>
    <w:p w:rsidR="00807E47" w:rsidRDefault="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注意：</w:t>
      </w:r>
      <w:r>
        <w:rPr>
          <w:rFonts w:ascii="仿宋_GB2312" w:eastAsia="仿宋_GB2312" w:hAnsi="仿宋_GB2312" w:cs="仿宋_GB2312" w:hint="eastAsia"/>
          <w:sz w:val="32"/>
          <w:szCs w:val="32"/>
        </w:rPr>
        <w:t>所属区县的选择决定提交后由哪个区</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来</w:t>
      </w:r>
      <w:r>
        <w:rPr>
          <w:rFonts w:ascii="仿宋_GB2312" w:eastAsia="仿宋_GB2312" w:hAnsi="仿宋_GB2312" w:cs="仿宋_GB2312" w:hint="eastAsia"/>
          <w:sz w:val="32"/>
          <w:szCs w:val="32"/>
        </w:rPr>
        <w:t>进行</w:t>
      </w:r>
      <w:r>
        <w:rPr>
          <w:rFonts w:ascii="仿宋_GB2312" w:eastAsia="仿宋_GB2312" w:hAnsi="仿宋_GB2312" w:cs="仿宋_GB2312" w:hint="eastAsia"/>
          <w:sz w:val="32"/>
          <w:szCs w:val="32"/>
        </w:rPr>
        <w:t>审核</w:t>
      </w:r>
      <w:r>
        <w:rPr>
          <w:rFonts w:ascii="仿宋_GB2312" w:eastAsia="仿宋_GB2312" w:hAnsi="仿宋_GB2312" w:cs="仿宋_GB2312" w:hint="eastAsia"/>
          <w:sz w:val="32"/>
          <w:szCs w:val="32"/>
        </w:rPr>
        <w:t>。</w:t>
      </w:r>
    </w:p>
    <w:p w:rsidR="00807E47" w:rsidRDefault="00991F07">
      <w:r>
        <w:rPr>
          <w:noProof/>
        </w:rPr>
        <w:drawing>
          <wp:inline distT="0" distB="0" distL="0" distR="0">
            <wp:extent cx="5160010" cy="1523365"/>
            <wp:effectExtent l="0" t="0" r="2540"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5"/>
                    <a:stretch>
                      <a:fillRect/>
                    </a:stretch>
                  </pic:blipFill>
                  <pic:spPr>
                    <a:xfrm>
                      <a:off x="0" y="0"/>
                      <a:ext cx="5161337" cy="1523365"/>
                    </a:xfrm>
                    <a:prstGeom prst="rect">
                      <a:avLst/>
                    </a:prstGeom>
                  </pic:spPr>
                </pic:pic>
              </a:graphicData>
            </a:graphic>
          </wp:inline>
        </w:drawing>
      </w:r>
    </w:p>
    <w:p w:rsidR="00807E47" w:rsidRDefault="00991F07">
      <w:pPr>
        <w:ind w:firstLineChars="200" w:firstLine="640"/>
        <w:rPr>
          <w:rFonts w:eastAsia="仿宋_GB2312"/>
        </w:rPr>
      </w:pPr>
      <w:r>
        <w:rPr>
          <w:rFonts w:ascii="仿宋_GB2312" w:eastAsia="仿宋_GB2312" w:hAnsi="仿宋_GB2312" w:cs="仿宋_GB2312" w:hint="eastAsia"/>
          <w:sz w:val="32"/>
          <w:szCs w:val="32"/>
        </w:rPr>
        <w:t>所有信息填写完毕后点击提交，提交后可在“认定列表”中查看审核进度</w:t>
      </w:r>
      <w:r>
        <w:rPr>
          <w:rFonts w:ascii="仿宋_GB2312" w:eastAsia="仿宋_GB2312" w:hAnsi="仿宋_GB2312" w:cs="仿宋_GB2312" w:hint="eastAsia"/>
          <w:sz w:val="32"/>
          <w:szCs w:val="32"/>
        </w:rPr>
        <w:t>。</w:t>
      </w:r>
    </w:p>
    <w:p w:rsidR="00807E47" w:rsidRDefault="00991F07">
      <w:pPr>
        <w:ind w:leftChars="-500" w:left="-1050"/>
      </w:pPr>
      <w:r>
        <w:rPr>
          <w:rFonts w:hint="eastAsia"/>
        </w:rPr>
        <w:lastRenderedPageBreak/>
        <w:t xml:space="preserve">          </w:t>
      </w:r>
      <w:r>
        <w:rPr>
          <w:noProof/>
        </w:rPr>
        <w:drawing>
          <wp:inline distT="0" distB="0" distL="0" distR="0">
            <wp:extent cx="5232400" cy="1353820"/>
            <wp:effectExtent l="0" t="0" r="6350" b="1778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6"/>
                    <a:stretch>
                      <a:fillRect/>
                    </a:stretch>
                  </pic:blipFill>
                  <pic:spPr>
                    <a:xfrm>
                      <a:off x="0" y="0"/>
                      <a:ext cx="5232400" cy="1359442"/>
                    </a:xfrm>
                    <a:prstGeom prst="rect">
                      <a:avLst/>
                    </a:prstGeom>
                  </pic:spPr>
                </pic:pic>
              </a:graphicData>
            </a:graphic>
          </wp:inline>
        </w:drawing>
      </w:r>
    </w:p>
    <w:p w:rsidR="00807E47" w:rsidRDefault="00807E47">
      <w:bookmarkStart w:id="3" w:name="_Toc73518802"/>
    </w:p>
    <w:p w:rsidR="00807E47" w:rsidRDefault="00991F07">
      <w:pPr>
        <w:ind w:firstLineChars="200" w:firstLine="723"/>
        <w:rPr>
          <w:b/>
          <w:bCs/>
          <w:sz w:val="36"/>
          <w:szCs w:val="36"/>
        </w:rPr>
      </w:pPr>
      <w:r>
        <w:rPr>
          <w:rFonts w:hint="eastAsia"/>
          <w:b/>
          <w:bCs/>
          <w:sz w:val="36"/>
          <w:szCs w:val="36"/>
        </w:rPr>
        <w:t>四、</w:t>
      </w:r>
      <w:bookmarkEnd w:id="3"/>
      <w:r>
        <w:rPr>
          <w:rFonts w:hint="eastAsia"/>
          <w:b/>
          <w:bCs/>
          <w:sz w:val="36"/>
          <w:szCs w:val="36"/>
        </w:rPr>
        <w:t>高企培育库填报</w:t>
      </w:r>
    </w:p>
    <w:p w:rsidR="00807E47" w:rsidRDefault="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区县科技部门审核通过后，企业登陆系统</w:t>
      </w:r>
      <w:r>
        <w:rPr>
          <w:rFonts w:ascii="仿宋_GB2312" w:eastAsia="仿宋_GB2312" w:hAnsi="仿宋_GB2312" w:cs="仿宋_GB2312" w:hint="eastAsia"/>
          <w:sz w:val="32"/>
          <w:szCs w:val="32"/>
        </w:rPr>
        <w:t>进行高企培育</w:t>
      </w:r>
      <w:proofErr w:type="gramStart"/>
      <w:r>
        <w:rPr>
          <w:rFonts w:ascii="仿宋_GB2312" w:eastAsia="仿宋_GB2312" w:hAnsi="仿宋_GB2312" w:cs="仿宋_GB2312" w:hint="eastAsia"/>
          <w:sz w:val="32"/>
          <w:szCs w:val="32"/>
        </w:rPr>
        <w:t>库信息</w:t>
      </w:r>
      <w:proofErr w:type="gramEnd"/>
      <w:r>
        <w:rPr>
          <w:rFonts w:ascii="仿宋_GB2312" w:eastAsia="仿宋_GB2312" w:hAnsi="仿宋_GB2312" w:cs="仿宋_GB2312" w:hint="eastAsia"/>
          <w:sz w:val="32"/>
          <w:szCs w:val="32"/>
        </w:rPr>
        <w:t>填报，</w:t>
      </w:r>
      <w:r>
        <w:rPr>
          <w:rFonts w:ascii="仿宋_GB2312" w:eastAsia="仿宋_GB2312" w:hAnsi="仿宋_GB2312" w:cs="仿宋_GB2312" w:hint="eastAsia"/>
          <w:sz w:val="32"/>
          <w:szCs w:val="32"/>
        </w:rPr>
        <w:t>在固定服务列表中选择“高企培育信息填报”，点击“</w:t>
      </w:r>
      <w:r>
        <w:rPr>
          <w:rFonts w:ascii="仿宋_GB2312" w:eastAsia="仿宋_GB2312" w:hAnsi="仿宋_GB2312" w:cs="仿宋_GB2312" w:hint="eastAsia"/>
          <w:sz w:val="32"/>
          <w:szCs w:val="32"/>
        </w:rPr>
        <w:t>填报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807E47" w:rsidRDefault="00991F07">
      <w:pPr>
        <w:rPr>
          <w:rFonts w:ascii="仿宋_GB2312" w:eastAsia="仿宋_GB2312" w:hAnsi="仿宋_GB2312" w:cs="仿宋_GB2312"/>
          <w:sz w:val="32"/>
          <w:szCs w:val="32"/>
        </w:rPr>
      </w:pPr>
      <w:r>
        <w:rPr>
          <w:rFonts w:hint="eastAsia"/>
          <w:noProof/>
        </w:rPr>
        <w:drawing>
          <wp:inline distT="0" distB="0" distL="114300" distR="114300">
            <wp:extent cx="5269865" cy="2632075"/>
            <wp:effectExtent l="0" t="0" r="6985" b="15875"/>
            <wp:docPr id="16" name="图片 16" descr="d6767510c317efa4c2f0ae5400ca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6767510c317efa4c2f0ae5400ca642"/>
                    <pic:cNvPicPr>
                      <a:picLocks noChangeAspect="1"/>
                    </pic:cNvPicPr>
                  </pic:nvPicPr>
                  <pic:blipFill>
                    <a:blip r:embed="rId17"/>
                    <a:stretch>
                      <a:fillRect/>
                    </a:stretch>
                  </pic:blipFill>
                  <pic:spPr>
                    <a:xfrm>
                      <a:off x="0" y="0"/>
                      <a:ext cx="5269865" cy="2632075"/>
                    </a:xfrm>
                    <a:prstGeom prst="rect">
                      <a:avLst/>
                    </a:prstGeom>
                  </pic:spPr>
                </pic:pic>
              </a:graphicData>
            </a:graphic>
          </wp:inline>
        </w:drawing>
      </w:r>
    </w:p>
    <w:p w:rsidR="00807E47" w:rsidRDefault="00991F07">
      <w:pPr>
        <w:pStyle w:val="a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企业注册信息无法修改，系统填报过程中，带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号为必填项。</w:t>
      </w:r>
      <w:r>
        <w:rPr>
          <w:rFonts w:ascii="仿宋_GB2312" w:eastAsia="仿宋_GB2312" w:hAnsi="仿宋_GB2312" w:cs="仿宋_GB2312" w:hint="eastAsia"/>
          <w:noProof/>
          <w:sz w:val="32"/>
          <w:szCs w:val="32"/>
        </w:rPr>
        <w:lastRenderedPageBreak/>
        <w:drawing>
          <wp:inline distT="0" distB="0" distL="114300" distR="114300">
            <wp:extent cx="5270500" cy="3366770"/>
            <wp:effectExtent l="0" t="0" r="6350" b="5080"/>
            <wp:docPr id="26" name="图片 26" descr="c96b494948a53c1ca11499545681a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96b494948a53c1ca11499545681ad6"/>
                    <pic:cNvPicPr>
                      <a:picLocks noChangeAspect="1"/>
                    </pic:cNvPicPr>
                  </pic:nvPicPr>
                  <pic:blipFill>
                    <a:blip r:embed="rId18"/>
                    <a:stretch>
                      <a:fillRect/>
                    </a:stretch>
                  </pic:blipFill>
                  <pic:spPr>
                    <a:xfrm>
                      <a:off x="0" y="0"/>
                      <a:ext cx="5270500" cy="3366770"/>
                    </a:xfrm>
                    <a:prstGeom prst="rect">
                      <a:avLst/>
                    </a:prstGeom>
                  </pic:spPr>
                </pic:pic>
              </a:graphicData>
            </a:graphic>
          </wp:inline>
        </w:drawing>
      </w:r>
    </w:p>
    <w:p w:rsidR="00807E47" w:rsidRDefault="00991F07">
      <w:pPr>
        <w:pStyle w:val="a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填报企业主要情况时，科技人员占职工总数比例和近三年研究开发费用总额由系统自动计算，无需手动填写。</w:t>
      </w:r>
    </w:p>
    <w:p w:rsidR="00807E47" w:rsidRDefault="00991F07">
      <w:pPr>
        <w:pStyle w:val="a0"/>
        <w:rPr>
          <w:rFonts w:ascii="仿宋_GB2312" w:eastAsia="仿宋_GB2312" w:hAnsi="仿宋_GB2312" w:cs="仿宋_GB2312"/>
          <w:sz w:val="32"/>
          <w:szCs w:val="32"/>
        </w:rPr>
      </w:pPr>
      <w:r>
        <w:rPr>
          <w:rFonts w:ascii="仿宋_GB2312" w:eastAsia="仿宋_GB2312" w:hAnsi="仿宋_GB2312" w:cs="仿宋_GB2312" w:hint="eastAsia"/>
          <w:noProof/>
          <w:sz w:val="32"/>
          <w:szCs w:val="32"/>
        </w:rPr>
        <w:drawing>
          <wp:inline distT="0" distB="0" distL="114300" distR="114300">
            <wp:extent cx="5273675" cy="3507740"/>
            <wp:effectExtent l="0" t="0" r="3175" b="16510"/>
            <wp:docPr id="18" name="图片 18" descr="70b7a497306012267328054c720e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0b7a497306012267328054c720e671"/>
                    <pic:cNvPicPr>
                      <a:picLocks noChangeAspect="1"/>
                    </pic:cNvPicPr>
                  </pic:nvPicPr>
                  <pic:blipFill>
                    <a:blip r:embed="rId19"/>
                    <a:stretch>
                      <a:fillRect/>
                    </a:stretch>
                  </pic:blipFill>
                  <pic:spPr>
                    <a:xfrm>
                      <a:off x="0" y="0"/>
                      <a:ext cx="5273675" cy="3507740"/>
                    </a:xfrm>
                    <a:prstGeom prst="rect">
                      <a:avLst/>
                    </a:prstGeom>
                  </pic:spPr>
                </pic:pic>
              </a:graphicData>
            </a:graphic>
          </wp:inline>
        </w:drawing>
      </w:r>
    </w:p>
    <w:p w:rsidR="00807E47" w:rsidRDefault="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如企业上传营业执照为复印件，需加盖企业公章。</w:t>
      </w:r>
    </w:p>
    <w:p w:rsidR="00807E47" w:rsidRDefault="00991F07">
      <w:pPr>
        <w:rPr>
          <w:rFonts w:ascii="仿宋_GB2312" w:eastAsia="仿宋_GB2312" w:hAnsi="仿宋_GB2312" w:cs="仿宋_GB2312"/>
          <w:sz w:val="32"/>
          <w:szCs w:val="32"/>
        </w:rPr>
      </w:pPr>
      <w:r>
        <w:rPr>
          <w:rFonts w:ascii="仿宋_GB2312" w:eastAsia="仿宋_GB2312" w:hAnsi="仿宋_GB2312" w:cs="仿宋_GB2312" w:hint="eastAsia"/>
          <w:noProof/>
          <w:sz w:val="32"/>
          <w:szCs w:val="32"/>
        </w:rPr>
        <w:drawing>
          <wp:inline distT="0" distB="0" distL="114300" distR="114300">
            <wp:extent cx="5273675" cy="2984500"/>
            <wp:effectExtent l="0" t="0" r="3175" b="6350"/>
            <wp:docPr id="20" name="图片 20" descr="3d1d78b38c1bbd95f02d4bd217ce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d1d78b38c1bbd95f02d4bd217ce8bd"/>
                    <pic:cNvPicPr>
                      <a:picLocks noChangeAspect="1"/>
                    </pic:cNvPicPr>
                  </pic:nvPicPr>
                  <pic:blipFill>
                    <a:blip r:embed="rId20"/>
                    <a:stretch>
                      <a:fillRect/>
                    </a:stretch>
                  </pic:blipFill>
                  <pic:spPr>
                    <a:xfrm>
                      <a:off x="0" y="0"/>
                      <a:ext cx="5273675" cy="2984500"/>
                    </a:xfrm>
                    <a:prstGeom prst="rect">
                      <a:avLst/>
                    </a:prstGeom>
                  </pic:spPr>
                </pic:pic>
              </a:graphicData>
            </a:graphic>
          </wp:inline>
        </w:drawing>
      </w:r>
    </w:p>
    <w:p w:rsidR="00807E47" w:rsidRDefault="00991F07" w:rsidP="00991F0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企业信息填报完成后提交系统，</w:t>
      </w:r>
      <w:r>
        <w:rPr>
          <w:rFonts w:ascii="仿宋" w:eastAsia="仿宋" w:hAnsi="仿宋" w:cs="仿宋" w:hint="eastAsia"/>
          <w:sz w:val="32"/>
          <w:szCs w:val="32"/>
        </w:rPr>
        <w:t>等待区县（开发区）科技主管部门对企业</w:t>
      </w:r>
      <w:r>
        <w:rPr>
          <w:rFonts w:ascii="仿宋" w:eastAsia="仿宋" w:hAnsi="仿宋" w:cs="仿宋" w:hint="eastAsia"/>
          <w:sz w:val="32"/>
          <w:szCs w:val="32"/>
        </w:rPr>
        <w:t>填报</w:t>
      </w:r>
      <w:r>
        <w:rPr>
          <w:rFonts w:ascii="仿宋" w:eastAsia="仿宋" w:hAnsi="仿宋" w:cs="仿宋" w:hint="eastAsia"/>
          <w:sz w:val="32"/>
          <w:szCs w:val="32"/>
        </w:rPr>
        <w:t>信息进行审核，</w:t>
      </w:r>
      <w:r>
        <w:rPr>
          <w:rFonts w:ascii="仿宋_GB2312" w:eastAsia="仿宋_GB2312" w:hAnsi="仿宋_GB2312" w:cs="仿宋_GB2312" w:hint="eastAsia"/>
          <w:sz w:val="32"/>
          <w:szCs w:val="32"/>
        </w:rPr>
        <w:t>审核通过后推荐至市科技局进行审核，市科技局审核通过，企业申报完成。</w:t>
      </w:r>
      <w:bookmarkStart w:id="4" w:name="_GoBack"/>
      <w:bookmarkEnd w:id="4"/>
    </w:p>
    <w:sectPr w:rsidR="00807E47">
      <w:pgSz w:w="11906" w:h="16838"/>
      <w:pgMar w:top="2098" w:right="1531" w:bottom="1984" w:left="1531"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FF82F401-AA84-4E51-B401-FA66974CEB13}"/>
    <w:embedBold r:id="rId2" w:fontKey="{2BE23BF0-F477-4905-A46D-3DD6B602D162}"/>
  </w:font>
  <w:font w:name="黑体">
    <w:altName w:val="SimHei"/>
    <w:panose1 w:val="02010609060101010101"/>
    <w:charset w:val="86"/>
    <w:family w:val="modern"/>
    <w:pitch w:val="fixed"/>
    <w:sig w:usb0="800002BF" w:usb1="38CF7CFA" w:usb2="00000016" w:usb3="00000000" w:csb0="00040001" w:csb1="00000000"/>
    <w:embedRegular r:id="rId3" w:subsetted="1" w:fontKey="{7EFEC554-4E69-4163-8A6D-AB1FEA9F06AF}"/>
  </w:font>
  <w:font w:name="方正小标宋简体">
    <w:charset w:val="86"/>
    <w:family w:val="auto"/>
    <w:pitch w:val="default"/>
    <w:sig w:usb0="00000001" w:usb1="080E0000" w:usb2="00000000" w:usb3="00000000" w:csb0="00040000" w:csb1="00000000"/>
    <w:embedBold r:id="rId4" w:subsetted="1" w:fontKey="{C6B07965-3585-4A75-8B13-29C0A40FED35}"/>
  </w:font>
  <w:font w:name="仿宋_GB2312">
    <w:altName w:val="仿宋"/>
    <w:charset w:val="86"/>
    <w:family w:val="auto"/>
    <w:pitch w:val="default"/>
    <w:sig w:usb0="00000001" w:usb1="080E0000" w:usb2="00000000" w:usb3="00000000" w:csb0="00040000" w:csb1="00000000"/>
    <w:embedRegular r:id="rId5" w:subsetted="1" w:fontKey="{0EF971A1-474D-46C9-982C-F9B26352DA0A}"/>
  </w:font>
  <w:font w:name="仿宋">
    <w:panose1 w:val="02010609060101010101"/>
    <w:charset w:val="86"/>
    <w:family w:val="modern"/>
    <w:pitch w:val="fixed"/>
    <w:sig w:usb0="800002BF" w:usb1="38CF7CFA" w:usb2="00000016" w:usb3="00000000" w:csb0="00040001" w:csb1="00000000"/>
    <w:embedRegular r:id="rId6" w:subsetted="1" w:fontKey="{84330CDF-314A-4820-9D99-2F6D989FC286}"/>
  </w:font>
  <w:font w:name="Calibri Light">
    <w:panose1 w:val="020F0302020204030204"/>
    <w:charset w:val="00"/>
    <w:family w:val="swiss"/>
    <w:pitch w:val="variable"/>
    <w:sig w:usb0="A00002EF" w:usb1="4000207B" w:usb2="00000000" w:usb3="00000000" w:csb0="0000019F" w:csb1="00000000"/>
    <w:embedRegular r:id="rId7" w:fontKey="{EE1E2919-80ED-41C6-B349-F02898AAFB1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NmQ1MjRlY2RlMmNiMTkxODZlYzcwMGMwZTMxZWMifQ=="/>
  </w:docVars>
  <w:rsids>
    <w:rsidRoot w:val="666F4768"/>
    <w:rsid w:val="00807E47"/>
    <w:rsid w:val="00991F07"/>
    <w:rsid w:val="01184C7D"/>
    <w:rsid w:val="04003C23"/>
    <w:rsid w:val="04390633"/>
    <w:rsid w:val="0D1B5F5E"/>
    <w:rsid w:val="0EFC6599"/>
    <w:rsid w:val="11226D2F"/>
    <w:rsid w:val="18AE43B3"/>
    <w:rsid w:val="1C357712"/>
    <w:rsid w:val="1CAA49F4"/>
    <w:rsid w:val="235D6D62"/>
    <w:rsid w:val="239211DD"/>
    <w:rsid w:val="23E359CA"/>
    <w:rsid w:val="34573A36"/>
    <w:rsid w:val="39975CC0"/>
    <w:rsid w:val="3E0A473F"/>
    <w:rsid w:val="41083497"/>
    <w:rsid w:val="42357B66"/>
    <w:rsid w:val="42FD0AF9"/>
    <w:rsid w:val="50DE47DB"/>
    <w:rsid w:val="55590839"/>
    <w:rsid w:val="594A598C"/>
    <w:rsid w:val="5F527EBD"/>
    <w:rsid w:val="62947C22"/>
    <w:rsid w:val="62C8208A"/>
    <w:rsid w:val="666F4768"/>
    <w:rsid w:val="68B75D3B"/>
    <w:rsid w:val="6B137AB7"/>
    <w:rsid w:val="6F5C4956"/>
    <w:rsid w:val="7FCE4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paragraph" w:styleId="a4">
    <w:name w:val="Normal (Web)"/>
    <w:basedOn w:val="a"/>
    <w:qFormat/>
    <w:pPr>
      <w:spacing w:beforeAutospacing="1" w:afterAutospacing="1"/>
      <w:jc w:val="left"/>
    </w:pPr>
    <w:rPr>
      <w:rFonts w:cs="Times New Roman"/>
      <w:kern w:val="0"/>
      <w:sz w:val="24"/>
    </w:rPr>
  </w:style>
  <w:style w:type="character" w:styleId="a5">
    <w:name w:val="Hyperlink"/>
    <w:basedOn w:val="a1"/>
    <w:qFormat/>
    <w:rPr>
      <w:color w:val="0000FF"/>
      <w:u w:val="single"/>
    </w:rPr>
  </w:style>
  <w:style w:type="paragraph" w:styleId="a6">
    <w:name w:val="Balloon Text"/>
    <w:basedOn w:val="a"/>
    <w:link w:val="Char"/>
    <w:rsid w:val="00991F07"/>
    <w:rPr>
      <w:sz w:val="18"/>
      <w:szCs w:val="18"/>
    </w:rPr>
  </w:style>
  <w:style w:type="character" w:customStyle="1" w:styleId="Char">
    <w:name w:val="批注框文本 Char"/>
    <w:basedOn w:val="a1"/>
    <w:link w:val="a6"/>
    <w:rsid w:val="00991F0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paragraph" w:styleId="a4">
    <w:name w:val="Normal (Web)"/>
    <w:basedOn w:val="a"/>
    <w:qFormat/>
    <w:pPr>
      <w:spacing w:beforeAutospacing="1" w:afterAutospacing="1"/>
      <w:jc w:val="left"/>
    </w:pPr>
    <w:rPr>
      <w:rFonts w:cs="Times New Roman"/>
      <w:kern w:val="0"/>
      <w:sz w:val="24"/>
    </w:rPr>
  </w:style>
  <w:style w:type="character" w:styleId="a5">
    <w:name w:val="Hyperlink"/>
    <w:basedOn w:val="a1"/>
    <w:qFormat/>
    <w:rPr>
      <w:color w:val="0000FF"/>
      <w:u w:val="single"/>
    </w:rPr>
  </w:style>
  <w:style w:type="paragraph" w:styleId="a6">
    <w:name w:val="Balloon Text"/>
    <w:basedOn w:val="a"/>
    <w:link w:val="Char"/>
    <w:rsid w:val="00991F07"/>
    <w:rPr>
      <w:sz w:val="18"/>
      <w:szCs w:val="18"/>
    </w:rPr>
  </w:style>
  <w:style w:type="character" w:customStyle="1" w:styleId="Char">
    <w:name w:val="批注框文本 Char"/>
    <w:basedOn w:val="a1"/>
    <w:link w:val="a6"/>
    <w:rsid w:val="00991F0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microsoft.com/office/2007/relationships/stylesWithEffects" Target="stylesWithEffect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xacysq.com/&#65289;&#28857;&#20987;&#36827;&#20837;&#8220;&#31185;&#25216;&#25919;&#31574;&#26381;&#21153;&#32508;&#21512;&#31649;&#29702;&#31995;&#32479;&#8221;&#12290;"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107</Words>
  <Characters>614</Characters>
  <Application>Microsoft Office Word</Application>
  <DocSecurity>0</DocSecurity>
  <Lines>5</Lines>
  <Paragraphs>1</Paragraphs>
  <ScaleCrop>false</ScaleCrop>
  <Company>Microsoft</Company>
  <LinksUpToDate>false</LinksUpToDate>
  <CharactersWithSpaces>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dc:creator>
  <cp:lastModifiedBy>480G2-1</cp:lastModifiedBy>
  <cp:revision>2</cp:revision>
  <dcterms:created xsi:type="dcterms:W3CDTF">2021-08-16T07:29:00Z</dcterms:created>
  <dcterms:modified xsi:type="dcterms:W3CDTF">2023-02-03T11:39:00Z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2DF3C3C446EF4CA68C5AA428BE33EFFB</vt:lpwstr>
  </property>
  <property fmtid="{D5CDD505-2E9C-101B-9397-08002B2CF9AE}" pid="4" name="KSOSaveFontToCloudKey">
    <vt:lpwstr>285055480_embed</vt:lpwstr>
  </property>
</Properties>
</file>