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 w:hAnsiTheme="majorEastAsia"/>
          <w:sz w:val="32"/>
          <w:szCs w:val="32"/>
          <w:lang w:eastAsia="zh-CN"/>
        </w:rPr>
      </w:pPr>
      <w:r>
        <w:rPr>
          <w:rFonts w:hint="eastAsia" w:ascii="仿宋_GB2312" w:eastAsia="仿宋_GB2312" w:hAnsiTheme="majorEastAsia"/>
          <w:sz w:val="32"/>
          <w:szCs w:val="32"/>
          <w:lang w:eastAsia="zh-CN"/>
        </w:rPr>
        <w:t>附件</w:t>
      </w:r>
    </w:p>
    <w:p>
      <w:pPr>
        <w:ind w:left="-240" w:leftChars="-100" w:firstLine="0" w:firstLineChars="0"/>
        <w:jc w:val="center"/>
        <w:rPr>
          <w:rFonts w:hint="eastAsia" w:ascii="方正小标宋简体" w:eastAsia="方正小标宋简体" w:hAnsiTheme="majorEastAsia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32"/>
          <w:szCs w:val="32"/>
          <w:lang w:eastAsia="zh-CN"/>
        </w:rPr>
        <w:t>陕西省西咸新区泾河新城第一批企业一次性用工补助明细表</w:t>
      </w:r>
    </w:p>
    <w:tbl>
      <w:tblPr>
        <w:tblStyle w:val="5"/>
        <w:tblpPr w:leftFromText="180" w:rightFromText="180" w:vertAnchor="text" w:horzAnchor="margin" w:tblpXSpec="center" w:tblpY="46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3267"/>
        <w:gridCol w:w="1965"/>
        <w:gridCol w:w="1331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377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序号</w:t>
            </w:r>
          </w:p>
        </w:tc>
        <w:tc>
          <w:tcPr>
            <w:tcW w:w="1844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企业名称</w:t>
            </w:r>
          </w:p>
        </w:tc>
        <w:tc>
          <w:tcPr>
            <w:tcW w:w="111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新用工人数</w:t>
            </w:r>
          </w:p>
        </w:tc>
        <w:tc>
          <w:tcPr>
            <w:tcW w:w="7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申请金额</w:t>
            </w:r>
          </w:p>
        </w:tc>
        <w:tc>
          <w:tcPr>
            <w:tcW w:w="915" w:type="pct"/>
            <w:vAlign w:val="center"/>
          </w:tcPr>
          <w:p>
            <w:pPr>
              <w:spacing w:line="560" w:lineRule="exact"/>
              <w:ind w:firstLine="315" w:firstLineChars="150"/>
              <w:rPr>
                <w:rFonts w:ascii="仿宋_GB2312" w:hAnsi="仿宋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拟审批金额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7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44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陕西中富饮料有限公司</w:t>
            </w:r>
          </w:p>
        </w:tc>
        <w:tc>
          <w:tcPr>
            <w:tcW w:w="1110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60</w:t>
            </w:r>
          </w:p>
        </w:tc>
        <w:tc>
          <w:tcPr>
            <w:tcW w:w="752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30000</w:t>
            </w:r>
          </w:p>
        </w:tc>
        <w:tc>
          <w:tcPr>
            <w:tcW w:w="915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30000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77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</w:t>
            </w:r>
          </w:p>
        </w:tc>
        <w:tc>
          <w:tcPr>
            <w:tcW w:w="1844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玉沣科技（西安）有限公司</w:t>
            </w:r>
          </w:p>
        </w:tc>
        <w:tc>
          <w:tcPr>
            <w:tcW w:w="1110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27</w:t>
            </w:r>
          </w:p>
        </w:tc>
        <w:tc>
          <w:tcPr>
            <w:tcW w:w="752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13500</w:t>
            </w:r>
          </w:p>
        </w:tc>
        <w:tc>
          <w:tcPr>
            <w:tcW w:w="915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13500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377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3</w:t>
            </w:r>
          </w:p>
        </w:tc>
        <w:tc>
          <w:tcPr>
            <w:tcW w:w="1844" w:type="pct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泾河新城陕煤技术研究院新能源材料有限公司</w:t>
            </w:r>
          </w:p>
        </w:tc>
        <w:tc>
          <w:tcPr>
            <w:tcW w:w="1110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12</w:t>
            </w:r>
          </w:p>
        </w:tc>
        <w:tc>
          <w:tcPr>
            <w:tcW w:w="752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6000</w:t>
            </w:r>
          </w:p>
        </w:tc>
        <w:tc>
          <w:tcPr>
            <w:tcW w:w="915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37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4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隆基乐叶光伏科技（西咸新区）有限公司</w:t>
            </w:r>
          </w:p>
        </w:tc>
        <w:tc>
          <w:tcPr>
            <w:tcW w:w="111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50</w:t>
            </w:r>
          </w:p>
        </w:tc>
        <w:tc>
          <w:tcPr>
            <w:tcW w:w="7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25000</w:t>
            </w:r>
          </w:p>
        </w:tc>
        <w:tc>
          <w:tcPr>
            <w:tcW w:w="915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25000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37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4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陕西新时代生物转化检测有限公司</w:t>
            </w:r>
          </w:p>
        </w:tc>
        <w:tc>
          <w:tcPr>
            <w:tcW w:w="111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1</w:t>
            </w:r>
          </w:p>
        </w:tc>
        <w:tc>
          <w:tcPr>
            <w:tcW w:w="7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915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377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844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陕西博业塑胶有限公司</w:t>
            </w:r>
          </w:p>
        </w:tc>
        <w:tc>
          <w:tcPr>
            <w:tcW w:w="111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52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1000</w:t>
            </w:r>
          </w:p>
        </w:tc>
        <w:tc>
          <w:tcPr>
            <w:tcW w:w="915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222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1110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152</w:t>
            </w:r>
          </w:p>
        </w:tc>
        <w:tc>
          <w:tcPr>
            <w:tcW w:w="752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76000</w:t>
            </w:r>
          </w:p>
        </w:tc>
        <w:tc>
          <w:tcPr>
            <w:tcW w:w="915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76000</w:t>
            </w:r>
          </w:p>
        </w:tc>
      </w:tr>
    </w:tbl>
    <w:p>
      <w:pPr>
        <w:rPr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469" w:bottom="1440" w:left="1797" w:header="851" w:footer="992" w:gutter="0"/>
      <w:pgNumType w:fmt="numberInDash"/>
      <w:cols w:space="425" w:num="1"/>
      <w:docGrid w:type="linesAndChar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QzYzYxNmNjODE2N2QwNWY2NjlhZmNlMzdkODE5MWMifQ=="/>
  </w:docVars>
  <w:rsids>
    <w:rsidRoot w:val="00085B1C"/>
    <w:rsid w:val="0003062A"/>
    <w:rsid w:val="00085B1C"/>
    <w:rsid w:val="00164745"/>
    <w:rsid w:val="00234ED9"/>
    <w:rsid w:val="003239AF"/>
    <w:rsid w:val="00F7066E"/>
    <w:rsid w:val="1E5B3E18"/>
    <w:rsid w:val="517E6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4"/>
      <w:szCs w:val="24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kern w:val="0"/>
      <w:sz w:val="18"/>
      <w:szCs w:val="18"/>
      <w:lang w:eastAsia="en-US"/>
    </w:rPr>
  </w:style>
  <w:style w:type="character" w:customStyle="1" w:styleId="8">
    <w:name w:val="页脚 Char"/>
    <w:basedOn w:val="6"/>
    <w:link w:val="2"/>
    <w:semiHidden/>
    <w:uiPriority w:val="99"/>
    <w:rPr>
      <w:rFonts w:ascii="Times New Roman" w:hAnsi="Times New Roman" w:eastAsia="宋体" w:cs="Times New Roman"/>
      <w:kern w:val="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148</Words>
  <Characters>196</Characters>
  <Lines>3</Lines>
  <Paragraphs>1</Paragraphs>
  <TotalTime>4</TotalTime>
  <ScaleCrop>false</ScaleCrop>
  <LinksUpToDate>false</LinksUpToDate>
  <CharactersWithSpaces>197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2021-03-30T06:39:00Z</dcterms:created>
  <dc:creator>Lenovo</dc:creator>
  <cp:lastModifiedBy>社会事业服务局</cp:lastModifiedBy>
  <cp:lastPrinted>2021-04-02T07:39:00Z</cp:lastPrinted>
  <dcterms:modified xsi:type="dcterms:W3CDTF">2022-06-30T08:37:55Z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6766485343EB41848F26BB64E4C6BA12</vt:lpwstr>
  </property>
</Properties>
</file>