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tbl>
      <w:tblPr>
        <w:tblStyle w:val="2"/>
        <w:tblpPr w:leftFromText="180" w:rightFromText="180" w:vertAnchor="text" w:horzAnchor="page" w:tblpX="1896" w:tblpY="1185"/>
        <w:tblOverlap w:val="never"/>
        <w:tblW w:w="13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310"/>
        <w:gridCol w:w="7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3" w:hRule="atLeast"/>
        </w:trPr>
        <w:tc>
          <w:tcPr>
            <w:tcW w:w="3369" w:type="dxa"/>
            <w:vAlign w:val="center"/>
          </w:tcPr>
          <w:p>
            <w:pPr>
              <w:spacing w:line="600" w:lineRule="exact"/>
              <w:ind w:firstLine="320" w:firstLineChars="100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项目建设单位</w:t>
            </w:r>
          </w:p>
        </w:tc>
        <w:tc>
          <w:tcPr>
            <w:tcW w:w="231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项目类别</w:t>
            </w:r>
          </w:p>
        </w:tc>
        <w:tc>
          <w:tcPr>
            <w:tcW w:w="732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项目建设内容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336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永丰村集体股份经济合作社</w:t>
            </w:r>
          </w:p>
        </w:tc>
        <w:tc>
          <w:tcPr>
            <w:tcW w:w="2310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仓储库</w:t>
            </w:r>
          </w:p>
        </w:tc>
        <w:tc>
          <w:tcPr>
            <w:tcW w:w="732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建设村仓储库提升改造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336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马庄村集体股份经济合作社</w:t>
            </w:r>
          </w:p>
        </w:tc>
        <w:tc>
          <w:tcPr>
            <w:tcW w:w="2310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油料加工生产</w:t>
            </w:r>
          </w:p>
        </w:tc>
        <w:tc>
          <w:tcPr>
            <w:tcW w:w="732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储备及成品储存库一处，购买生产设备3台套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336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新庄村集体股份经济合作社</w:t>
            </w:r>
          </w:p>
        </w:tc>
        <w:tc>
          <w:tcPr>
            <w:tcW w:w="2310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农副产品加工厂</w:t>
            </w:r>
          </w:p>
        </w:tc>
        <w:tc>
          <w:tcPr>
            <w:tcW w:w="7329" w:type="dxa"/>
            <w:vAlign w:val="center"/>
          </w:tcPr>
          <w:p>
            <w:pPr>
              <w:spacing w:line="42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厂房租赁改造及购买生产加工设备</w:t>
            </w:r>
          </w:p>
        </w:tc>
      </w:tr>
    </w:tbl>
    <w:p>
      <w:pPr>
        <w:spacing w:line="420" w:lineRule="exact"/>
        <w:jc w:val="center"/>
        <w:rPr>
          <w:rFonts w:eastAsia="方正小标宋简体" w:cs="方正小标宋简体" w:asciiTheme="minorHAnsi" w:hAnsiTheme="minorHAnsi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泾河新城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巩固拓展脱贫攻坚成果和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乡村振兴项目库</w:t>
      </w:r>
      <w:bookmarkStart w:id="0" w:name="_GoBack"/>
      <w:bookmarkEnd w:id="0"/>
    </w:p>
    <w:p>
      <w:pPr>
        <w:spacing w:line="420" w:lineRule="exact"/>
      </w:pPr>
    </w:p>
    <w:p/>
    <w:p>
      <w:pPr>
        <w:jc w:val="left"/>
        <w:rPr>
          <w:u w:val="single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E0D"/>
    <w:rsid w:val="00360E09"/>
    <w:rsid w:val="00A917E9"/>
    <w:rsid w:val="00D86E0D"/>
    <w:rsid w:val="00EB0AC4"/>
    <w:rsid w:val="1B7F0F44"/>
    <w:rsid w:val="51596619"/>
    <w:rsid w:val="6B2D3B44"/>
    <w:rsid w:val="708B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42</Words>
  <Characters>242</Characters>
  <Lines>2</Lines>
  <Paragraphs>1</Paragraphs>
  <TotalTime>23</TotalTime>
  <ScaleCrop>false</ScaleCrop>
  <LinksUpToDate>false</LinksUpToDate>
  <CharactersWithSpaces>283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2021-11-24T08:28:00Z</dcterms:created>
  <dc:creator>计划组</dc:creator>
  <cp:lastModifiedBy>Administrator</cp:lastModifiedBy>
  <cp:lastPrinted>2021-11-24T09:04:00Z</cp:lastPrinted>
  <dcterms:modified xsi:type="dcterms:W3CDTF">2022-01-28T03:58:31Z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3FBF850C6EF841088143B7C2D53F271A</vt:lpwstr>
  </property>
</Properties>
</file>