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8FE" w:rsidRDefault="008638FE" w:rsidP="008638FE">
      <w:pPr>
        <w:spacing w:line="560" w:lineRule="exact"/>
        <w:rPr>
          <w:rFonts w:ascii="仿宋_GB2312" w:eastAsia="仿宋_GB2312" w:hAnsiTheme="majorEastAsia"/>
          <w:sz w:val="32"/>
          <w:szCs w:val="32"/>
          <w:lang w:eastAsia="zh-CN"/>
        </w:rPr>
      </w:pPr>
      <w:r>
        <w:rPr>
          <w:rFonts w:ascii="仿宋_GB2312" w:eastAsia="仿宋_GB2312" w:hAnsiTheme="majorEastAsia" w:hint="eastAsia"/>
          <w:sz w:val="32"/>
          <w:szCs w:val="32"/>
          <w:lang w:eastAsia="zh-CN"/>
        </w:rPr>
        <w:t>附件</w:t>
      </w:r>
    </w:p>
    <w:p w:rsidR="008638FE" w:rsidRPr="0012545E" w:rsidRDefault="008638FE" w:rsidP="008638FE">
      <w:pPr>
        <w:spacing w:line="560" w:lineRule="exact"/>
        <w:jc w:val="center"/>
        <w:rPr>
          <w:rFonts w:ascii="仿宋_GB2312" w:eastAsia="仿宋_GB2312" w:hAnsiTheme="majorEastAsia"/>
          <w:sz w:val="32"/>
          <w:szCs w:val="32"/>
          <w:lang w:eastAsia="zh-CN"/>
        </w:rPr>
      </w:pPr>
      <w:r w:rsidRPr="00C64B7B">
        <w:rPr>
          <w:rFonts w:ascii="方正小标宋简体" w:eastAsia="方正小标宋简体" w:hint="eastAsia"/>
          <w:sz w:val="32"/>
          <w:szCs w:val="32"/>
          <w:lang w:eastAsia="zh-CN"/>
        </w:rPr>
        <w:t>陕西省西咸新区泾河新城</w:t>
      </w:r>
      <w:r>
        <w:rPr>
          <w:rFonts w:ascii="方正小标宋简体" w:eastAsia="方正小标宋简体" w:hint="eastAsia"/>
          <w:sz w:val="32"/>
          <w:szCs w:val="32"/>
          <w:lang w:eastAsia="zh-CN"/>
        </w:rPr>
        <w:t>2021年第</w:t>
      </w:r>
      <w:r w:rsidR="00C66C07">
        <w:rPr>
          <w:rFonts w:ascii="方正小标宋简体" w:eastAsia="方正小标宋简体" w:hint="eastAsia"/>
          <w:sz w:val="32"/>
          <w:szCs w:val="32"/>
          <w:lang w:eastAsia="zh-CN"/>
        </w:rPr>
        <w:t>二十次</w:t>
      </w:r>
      <w:r w:rsidRPr="00C64B7B">
        <w:rPr>
          <w:rFonts w:ascii="方正小标宋简体" w:eastAsia="方正小标宋简体" w:hint="eastAsia"/>
          <w:sz w:val="32"/>
          <w:szCs w:val="32"/>
          <w:lang w:eastAsia="zh-CN"/>
        </w:rPr>
        <w:t>就业</w:t>
      </w:r>
      <w:r>
        <w:rPr>
          <w:rFonts w:ascii="方正小标宋简体" w:eastAsia="方正小标宋简体" w:hint="eastAsia"/>
          <w:sz w:val="32"/>
          <w:szCs w:val="32"/>
          <w:lang w:eastAsia="zh-CN"/>
        </w:rPr>
        <w:t>资金下拨明细</w:t>
      </w:r>
    </w:p>
    <w:tbl>
      <w:tblPr>
        <w:tblStyle w:val="a3"/>
        <w:tblpPr w:leftFromText="180" w:rightFromText="180" w:vertAnchor="text" w:horzAnchor="margin" w:tblpXSpec="center" w:tblpY="463"/>
        <w:tblW w:w="9566" w:type="dxa"/>
        <w:tblLayout w:type="fixed"/>
        <w:tblLook w:val="04A0"/>
      </w:tblPr>
      <w:tblGrid>
        <w:gridCol w:w="675"/>
        <w:gridCol w:w="3295"/>
        <w:gridCol w:w="1984"/>
        <w:gridCol w:w="1344"/>
        <w:gridCol w:w="1633"/>
        <w:gridCol w:w="635"/>
      </w:tblGrid>
      <w:tr w:rsidR="008638FE" w:rsidRPr="005376C2" w:rsidTr="00D23CD3">
        <w:trPr>
          <w:trHeight w:val="658"/>
        </w:trPr>
        <w:tc>
          <w:tcPr>
            <w:tcW w:w="675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序号</w:t>
            </w:r>
          </w:p>
        </w:tc>
        <w:tc>
          <w:tcPr>
            <w:tcW w:w="3295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单位（机构）</w:t>
            </w:r>
          </w:p>
        </w:tc>
        <w:tc>
          <w:tcPr>
            <w:tcW w:w="1984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补贴项目</w:t>
            </w:r>
          </w:p>
        </w:tc>
        <w:tc>
          <w:tcPr>
            <w:tcW w:w="1344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补贴人数</w:t>
            </w:r>
          </w:p>
        </w:tc>
        <w:tc>
          <w:tcPr>
            <w:tcW w:w="1633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合计金额</w:t>
            </w:r>
          </w:p>
          <w:p w:rsidR="008638FE" w:rsidRPr="00BA38F0" w:rsidRDefault="008638FE" w:rsidP="00D23CD3">
            <w:pPr>
              <w:spacing w:line="560" w:lineRule="exact"/>
              <w:ind w:firstLineChars="150" w:firstLine="315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（单位：元）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5376C2">
              <w:rPr>
                <w:rFonts w:ascii="仿宋_GB2312" w:eastAsia="仿宋_GB2312" w:hint="eastAsia"/>
                <w:sz w:val="18"/>
                <w:szCs w:val="18"/>
              </w:rPr>
              <w:t>备注</w:t>
            </w:r>
          </w:p>
        </w:tc>
      </w:tr>
      <w:tr w:rsidR="008638FE" w:rsidRPr="005376C2" w:rsidTr="00C66C07">
        <w:trPr>
          <w:trHeight w:val="972"/>
        </w:trPr>
        <w:tc>
          <w:tcPr>
            <w:tcW w:w="675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3295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陕西法士特沃克齿轮有限公司</w:t>
            </w:r>
          </w:p>
        </w:tc>
        <w:tc>
          <w:tcPr>
            <w:tcW w:w="1984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1633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123000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8638FE" w:rsidRPr="005376C2" w:rsidTr="00D23CD3">
        <w:trPr>
          <w:trHeight w:val="559"/>
        </w:trPr>
        <w:tc>
          <w:tcPr>
            <w:tcW w:w="675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3295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陕西省西咸新区泾河新城城市开发建设（集团）有限公司</w:t>
            </w:r>
          </w:p>
        </w:tc>
        <w:tc>
          <w:tcPr>
            <w:tcW w:w="1984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633" w:type="dxa"/>
            <w:vAlign w:val="center"/>
          </w:tcPr>
          <w:p w:rsidR="008638FE" w:rsidRPr="00BA38F0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27600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8638FE" w:rsidRPr="005376C2" w:rsidTr="00C66C07">
        <w:trPr>
          <w:trHeight w:val="858"/>
        </w:trPr>
        <w:tc>
          <w:tcPr>
            <w:tcW w:w="675" w:type="dxa"/>
            <w:vAlign w:val="center"/>
          </w:tcPr>
          <w:p w:rsidR="008638FE" w:rsidRPr="00BA38F0" w:rsidRDefault="006055D0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3295" w:type="dxa"/>
            <w:vAlign w:val="center"/>
          </w:tcPr>
          <w:p w:rsidR="008638FE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泾河新城好邦食品有限公司</w:t>
            </w:r>
          </w:p>
        </w:tc>
        <w:tc>
          <w:tcPr>
            <w:tcW w:w="1984" w:type="dxa"/>
            <w:vAlign w:val="center"/>
          </w:tcPr>
          <w:p w:rsidR="008638FE" w:rsidRPr="00EF4DDF" w:rsidRDefault="008638FE" w:rsidP="00D23CD3">
            <w:pPr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E22C7B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8638FE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633" w:type="dxa"/>
            <w:vAlign w:val="center"/>
          </w:tcPr>
          <w:p w:rsidR="008638FE" w:rsidRDefault="00C66C07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30000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  <w:lang w:eastAsia="zh-CN"/>
              </w:rPr>
            </w:pPr>
          </w:p>
        </w:tc>
      </w:tr>
      <w:tr w:rsidR="008638FE" w:rsidRPr="005376C2" w:rsidTr="00C66C07">
        <w:trPr>
          <w:trHeight w:val="839"/>
        </w:trPr>
        <w:tc>
          <w:tcPr>
            <w:tcW w:w="675" w:type="dxa"/>
            <w:vAlign w:val="center"/>
          </w:tcPr>
          <w:p w:rsidR="008638FE" w:rsidRPr="00BA38F0" w:rsidRDefault="006055D0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3295" w:type="dxa"/>
            <w:vAlign w:val="center"/>
          </w:tcPr>
          <w:p w:rsidR="008638FE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西咸新区黄冈泾河新城学校</w:t>
            </w:r>
          </w:p>
        </w:tc>
        <w:tc>
          <w:tcPr>
            <w:tcW w:w="1984" w:type="dxa"/>
            <w:vAlign w:val="center"/>
          </w:tcPr>
          <w:p w:rsidR="008638FE" w:rsidRPr="00EF4DDF" w:rsidRDefault="008638FE" w:rsidP="00D23CD3">
            <w:pPr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E22C7B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8638FE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633" w:type="dxa"/>
            <w:vAlign w:val="center"/>
          </w:tcPr>
          <w:p w:rsidR="008638FE" w:rsidRDefault="00777032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43200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8638FE" w:rsidRPr="005376C2" w:rsidTr="00C66C07">
        <w:trPr>
          <w:trHeight w:val="841"/>
        </w:trPr>
        <w:tc>
          <w:tcPr>
            <w:tcW w:w="675" w:type="dxa"/>
            <w:vAlign w:val="center"/>
          </w:tcPr>
          <w:p w:rsidR="008638FE" w:rsidRPr="00BA38F0" w:rsidRDefault="006055D0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3295" w:type="dxa"/>
            <w:vAlign w:val="center"/>
          </w:tcPr>
          <w:p w:rsidR="008638FE" w:rsidRPr="00BA38F0" w:rsidRDefault="00B07690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泾阳县天然气有限责任公司</w:t>
            </w:r>
          </w:p>
        </w:tc>
        <w:tc>
          <w:tcPr>
            <w:tcW w:w="1984" w:type="dxa"/>
            <w:vAlign w:val="center"/>
          </w:tcPr>
          <w:p w:rsidR="008638FE" w:rsidRPr="00BA38F0" w:rsidRDefault="008638FE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8638FE" w:rsidRPr="00BA38F0" w:rsidRDefault="00B07690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3" w:type="dxa"/>
            <w:vAlign w:val="center"/>
          </w:tcPr>
          <w:p w:rsidR="008638FE" w:rsidRPr="00BA38F0" w:rsidRDefault="003B085A" w:rsidP="00D23CD3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15600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638FE" w:rsidRPr="005376C2" w:rsidRDefault="008638FE" w:rsidP="00D23CD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C66C07" w:rsidRPr="005376C2" w:rsidTr="00C66C07">
        <w:trPr>
          <w:trHeight w:val="841"/>
        </w:trPr>
        <w:tc>
          <w:tcPr>
            <w:tcW w:w="675" w:type="dxa"/>
            <w:vAlign w:val="center"/>
          </w:tcPr>
          <w:p w:rsidR="00C66C07" w:rsidRDefault="006055D0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3295" w:type="dxa"/>
            <w:vAlign w:val="center"/>
          </w:tcPr>
          <w:p w:rsidR="00C66C07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陕西健驰生物药业有限公司</w:t>
            </w:r>
          </w:p>
        </w:tc>
        <w:tc>
          <w:tcPr>
            <w:tcW w:w="1984" w:type="dxa"/>
            <w:vAlign w:val="center"/>
          </w:tcPr>
          <w:p w:rsidR="00C66C07" w:rsidRPr="00BA38F0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BA38F0">
              <w:rPr>
                <w:rFonts w:ascii="仿宋_GB2312" w:eastAsia="仿宋_GB2312" w:hAnsi="仿宋" w:hint="eastAsia"/>
                <w:sz w:val="21"/>
                <w:szCs w:val="21"/>
              </w:rPr>
              <w:t>就业见习生活补贴</w:t>
            </w:r>
          </w:p>
        </w:tc>
        <w:tc>
          <w:tcPr>
            <w:tcW w:w="1344" w:type="dxa"/>
            <w:vAlign w:val="center"/>
          </w:tcPr>
          <w:p w:rsidR="00C66C07" w:rsidRDefault="00034556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633" w:type="dxa"/>
            <w:vAlign w:val="center"/>
          </w:tcPr>
          <w:p w:rsidR="00C66C07" w:rsidRPr="00BA38F0" w:rsidRDefault="00034556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14400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C66C07" w:rsidRPr="005376C2" w:rsidRDefault="00C66C07" w:rsidP="00C66C07">
            <w:pPr>
              <w:jc w:val="center"/>
              <w:rPr>
                <w:rFonts w:ascii="仿宋_GB2312" w:eastAsia="仿宋_GB2312"/>
                <w:sz w:val="18"/>
                <w:szCs w:val="18"/>
                <w:lang w:eastAsia="zh-CN"/>
              </w:rPr>
            </w:pPr>
          </w:p>
        </w:tc>
      </w:tr>
      <w:tr w:rsidR="00C66C07" w:rsidRPr="005376C2" w:rsidTr="00D23CD3">
        <w:trPr>
          <w:trHeight w:val="720"/>
        </w:trPr>
        <w:tc>
          <w:tcPr>
            <w:tcW w:w="675" w:type="dxa"/>
            <w:vAlign w:val="center"/>
          </w:tcPr>
          <w:p w:rsidR="00C66C07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3295" w:type="dxa"/>
            <w:vAlign w:val="center"/>
          </w:tcPr>
          <w:p w:rsidR="00C66C07" w:rsidRPr="00BA38F0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C66C07" w:rsidRPr="00BA38F0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</w:p>
        </w:tc>
        <w:tc>
          <w:tcPr>
            <w:tcW w:w="1344" w:type="dxa"/>
            <w:vAlign w:val="center"/>
          </w:tcPr>
          <w:p w:rsidR="00C66C07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3</w:t>
            </w:r>
            <w:r w:rsidR="00AD69DE"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633" w:type="dxa"/>
            <w:vAlign w:val="center"/>
          </w:tcPr>
          <w:p w:rsidR="00C66C07" w:rsidRDefault="00C66C07" w:rsidP="00C66C07">
            <w:pPr>
              <w:spacing w:line="560" w:lineRule="exact"/>
              <w:jc w:val="center"/>
              <w:rPr>
                <w:rFonts w:ascii="仿宋_GB2312" w:eastAsia="仿宋_GB2312" w:hAnsi="仿宋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2</w:t>
            </w:r>
            <w:r w:rsidR="00034556">
              <w:rPr>
                <w:rFonts w:ascii="仿宋_GB2312" w:eastAsia="仿宋_GB2312" w:hAnsi="仿宋" w:hint="eastAsia"/>
                <w:sz w:val="21"/>
                <w:szCs w:val="21"/>
                <w:lang w:eastAsia="zh-CN"/>
              </w:rPr>
              <w:t>53800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C66C07" w:rsidRPr="005376C2" w:rsidRDefault="00C66C07" w:rsidP="00C66C07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8638FE" w:rsidRDefault="008638FE" w:rsidP="008638FE">
      <w:pPr>
        <w:rPr>
          <w:lang w:eastAsia="zh-CN"/>
        </w:rPr>
      </w:pPr>
    </w:p>
    <w:p w:rsidR="00866FD5" w:rsidRDefault="00866FD5"/>
    <w:sectPr w:rsidR="00866FD5" w:rsidSect="00C66C07">
      <w:pgSz w:w="11906" w:h="16838"/>
      <w:pgMar w:top="2098" w:right="1474" w:bottom="1985" w:left="1588" w:header="851" w:footer="992" w:gutter="0"/>
      <w:pgNumType w:fmt="numberInDash"/>
      <w:cols w:space="425"/>
      <w:docGrid w:type="linesAndChar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934" w:rsidRDefault="00252934" w:rsidP="00777032">
      <w:r>
        <w:separator/>
      </w:r>
    </w:p>
  </w:endnote>
  <w:endnote w:type="continuationSeparator" w:id="1">
    <w:p w:rsidR="00252934" w:rsidRDefault="00252934" w:rsidP="00777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934" w:rsidRDefault="00252934" w:rsidP="00777032">
      <w:r>
        <w:separator/>
      </w:r>
    </w:p>
  </w:footnote>
  <w:footnote w:type="continuationSeparator" w:id="1">
    <w:p w:rsidR="00252934" w:rsidRDefault="00252934" w:rsidP="00777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8FE"/>
    <w:rsid w:val="00034556"/>
    <w:rsid w:val="00073666"/>
    <w:rsid w:val="000E7FD9"/>
    <w:rsid w:val="001038F4"/>
    <w:rsid w:val="0014127E"/>
    <w:rsid w:val="001E0F7C"/>
    <w:rsid w:val="001F6F41"/>
    <w:rsid w:val="0021080B"/>
    <w:rsid w:val="00222761"/>
    <w:rsid w:val="00252934"/>
    <w:rsid w:val="00345BE2"/>
    <w:rsid w:val="003B085A"/>
    <w:rsid w:val="00440F50"/>
    <w:rsid w:val="00444FBB"/>
    <w:rsid w:val="00456EE1"/>
    <w:rsid w:val="00595465"/>
    <w:rsid w:val="006055D0"/>
    <w:rsid w:val="00633B13"/>
    <w:rsid w:val="006D5C9C"/>
    <w:rsid w:val="00751FC8"/>
    <w:rsid w:val="00777032"/>
    <w:rsid w:val="008638FE"/>
    <w:rsid w:val="00866FD5"/>
    <w:rsid w:val="008F6E64"/>
    <w:rsid w:val="009E4290"/>
    <w:rsid w:val="00AD69DE"/>
    <w:rsid w:val="00AE21B1"/>
    <w:rsid w:val="00B07690"/>
    <w:rsid w:val="00C07D4E"/>
    <w:rsid w:val="00C66C07"/>
    <w:rsid w:val="00C8516E"/>
    <w:rsid w:val="00D22FD4"/>
    <w:rsid w:val="00DE7357"/>
    <w:rsid w:val="00E23581"/>
    <w:rsid w:val="00E31253"/>
    <w:rsid w:val="00F04396"/>
    <w:rsid w:val="00F50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FE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638F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77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77032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7770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77032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2021-12-06T09:13:00Z</cp:lastPrinted>
  <dcterms:created xsi:type="dcterms:W3CDTF">2021-12-03T07:52:00Z</dcterms:created>
  <dcterms:modified xsi:type="dcterms:W3CDTF">2021-12-06T09:14:00Z</dcterms:modified>
</cp:coreProperties>
</file>