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878" w:rsidRDefault="00C82878">
      <w:pPr>
        <w:spacing w:before="312" w:line="500" w:lineRule="atLeast"/>
        <w:jc w:val="center"/>
        <w:rPr>
          <w:rFonts w:hint="eastAsia"/>
          <w:b/>
          <w:sz w:val="72"/>
        </w:rPr>
      </w:pPr>
    </w:p>
    <w:p w:rsidR="002347CA" w:rsidRDefault="004F4F64">
      <w:pPr>
        <w:spacing w:before="312" w:line="500" w:lineRule="atLeast"/>
        <w:jc w:val="center"/>
        <w:rPr>
          <w:b/>
          <w:sz w:val="72"/>
        </w:rPr>
      </w:pPr>
      <w:r>
        <w:rPr>
          <w:b/>
          <w:sz w:val="72"/>
        </w:rPr>
        <w:t>建设项目环境影响报告表</w:t>
      </w:r>
    </w:p>
    <w:p w:rsidR="002347CA" w:rsidRDefault="002347CA">
      <w:pPr>
        <w:spacing w:before="312" w:line="500" w:lineRule="atLeast"/>
      </w:pPr>
    </w:p>
    <w:p w:rsidR="002347CA" w:rsidRDefault="002347CA">
      <w:pPr>
        <w:pStyle w:val="2"/>
        <w:ind w:firstLine="560"/>
      </w:pPr>
    </w:p>
    <w:p w:rsidR="002347CA" w:rsidRDefault="002347CA">
      <w:pPr>
        <w:spacing w:before="312" w:line="500" w:lineRule="atLeast"/>
        <w:jc w:val="center"/>
      </w:pPr>
    </w:p>
    <w:p w:rsidR="002347CA" w:rsidRDefault="004F4F64">
      <w:pPr>
        <w:spacing w:before="312" w:line="960" w:lineRule="auto"/>
        <w:ind w:firstLineChars="246" w:firstLine="642"/>
        <w:jc w:val="left"/>
        <w:rPr>
          <w:b/>
          <w:bCs/>
          <w:sz w:val="26"/>
          <w:szCs w:val="26"/>
        </w:rPr>
      </w:pPr>
      <w:r>
        <w:rPr>
          <w:b/>
          <w:bCs/>
          <w:sz w:val="26"/>
          <w:szCs w:val="26"/>
        </w:rPr>
        <w:t>项</w:t>
      </w:r>
      <w:r>
        <w:rPr>
          <w:b/>
          <w:bCs/>
          <w:sz w:val="26"/>
          <w:szCs w:val="26"/>
        </w:rPr>
        <w:t xml:space="preserve">  </w:t>
      </w:r>
      <w:r>
        <w:rPr>
          <w:b/>
          <w:bCs/>
          <w:sz w:val="26"/>
          <w:szCs w:val="26"/>
        </w:rPr>
        <w:t>目</w:t>
      </w:r>
      <w:r>
        <w:rPr>
          <w:b/>
          <w:bCs/>
          <w:sz w:val="26"/>
          <w:szCs w:val="26"/>
        </w:rPr>
        <w:t xml:space="preserve">  </w:t>
      </w:r>
      <w:r>
        <w:rPr>
          <w:b/>
          <w:bCs/>
          <w:sz w:val="26"/>
          <w:szCs w:val="26"/>
        </w:rPr>
        <w:t>名</w:t>
      </w:r>
      <w:r>
        <w:rPr>
          <w:b/>
          <w:bCs/>
          <w:sz w:val="26"/>
          <w:szCs w:val="26"/>
        </w:rPr>
        <w:t xml:space="preserve">  </w:t>
      </w:r>
      <w:r>
        <w:rPr>
          <w:b/>
          <w:bCs/>
          <w:sz w:val="26"/>
          <w:szCs w:val="26"/>
        </w:rPr>
        <w:t>称</w:t>
      </w:r>
      <w:r>
        <w:rPr>
          <w:b/>
          <w:bCs/>
          <w:sz w:val="26"/>
          <w:szCs w:val="26"/>
        </w:rPr>
        <w:t xml:space="preserve"> </w:t>
      </w:r>
      <w:r>
        <w:rPr>
          <w:b/>
          <w:bCs/>
          <w:sz w:val="26"/>
          <w:szCs w:val="26"/>
        </w:rPr>
        <w:t>：</w:t>
      </w:r>
      <w:r w:rsidR="00E10741">
        <w:rPr>
          <w:b/>
          <w:bCs/>
          <w:sz w:val="26"/>
          <w:szCs w:val="26"/>
          <w:u w:val="single"/>
        </w:rPr>
        <w:t xml:space="preserve"> </w:t>
      </w:r>
      <w:r w:rsidR="00E10741">
        <w:rPr>
          <w:rFonts w:hint="eastAsia"/>
          <w:b/>
          <w:bCs/>
          <w:sz w:val="26"/>
          <w:szCs w:val="26"/>
          <w:u w:val="single"/>
        </w:rPr>
        <w:t xml:space="preserve"> </w:t>
      </w:r>
      <w:r>
        <w:rPr>
          <w:rFonts w:hint="eastAsia"/>
          <w:b/>
          <w:bCs/>
          <w:sz w:val="26"/>
          <w:szCs w:val="26"/>
          <w:u w:val="single"/>
        </w:rPr>
        <w:t>陕西朗威燃气轮机设备及叶片制造生产项目</w:t>
      </w:r>
      <w:r>
        <w:rPr>
          <w:b/>
          <w:bCs/>
          <w:sz w:val="26"/>
          <w:szCs w:val="26"/>
          <w:u w:val="single"/>
        </w:rPr>
        <w:t xml:space="preserve"> </w:t>
      </w:r>
      <w:r>
        <w:rPr>
          <w:rFonts w:hint="eastAsia"/>
          <w:b/>
          <w:bCs/>
          <w:sz w:val="26"/>
          <w:szCs w:val="26"/>
          <w:u w:val="single"/>
        </w:rPr>
        <w:t xml:space="preserve">    </w:t>
      </w:r>
      <w:r>
        <w:rPr>
          <w:b/>
          <w:bCs/>
          <w:sz w:val="26"/>
          <w:szCs w:val="26"/>
          <w:u w:val="single"/>
        </w:rPr>
        <w:t xml:space="preserve">  </w:t>
      </w:r>
    </w:p>
    <w:p w:rsidR="002347CA" w:rsidRDefault="004F4F64">
      <w:pPr>
        <w:spacing w:before="312" w:line="960" w:lineRule="auto"/>
        <w:ind w:firstLineChars="246" w:firstLine="642"/>
        <w:rPr>
          <w:b/>
          <w:bCs/>
          <w:sz w:val="26"/>
          <w:szCs w:val="26"/>
        </w:rPr>
      </w:pPr>
      <w:r>
        <w:rPr>
          <w:b/>
          <w:bCs/>
          <w:sz w:val="26"/>
          <w:szCs w:val="26"/>
        </w:rPr>
        <w:t>建设单位（盖章）：</w:t>
      </w:r>
      <w:r>
        <w:rPr>
          <w:b/>
          <w:bCs/>
          <w:sz w:val="26"/>
          <w:szCs w:val="26"/>
          <w:u w:val="single"/>
        </w:rPr>
        <w:t xml:space="preserve"> </w:t>
      </w:r>
      <w:r>
        <w:rPr>
          <w:rFonts w:hint="eastAsia"/>
          <w:b/>
          <w:bCs/>
          <w:sz w:val="26"/>
          <w:szCs w:val="26"/>
          <w:u w:val="single"/>
        </w:rPr>
        <w:t xml:space="preserve">      </w:t>
      </w:r>
      <w:r>
        <w:rPr>
          <w:rFonts w:hint="eastAsia"/>
          <w:b/>
          <w:bCs/>
          <w:sz w:val="26"/>
          <w:szCs w:val="26"/>
          <w:u w:val="single"/>
        </w:rPr>
        <w:t>陕西朗威叶片制造有限公司</w:t>
      </w:r>
      <w:r>
        <w:rPr>
          <w:rFonts w:hint="eastAsia"/>
          <w:b/>
          <w:bCs/>
          <w:sz w:val="26"/>
          <w:szCs w:val="26"/>
          <w:u w:val="single"/>
        </w:rPr>
        <w:t xml:space="preserve">         </w:t>
      </w:r>
      <w:r>
        <w:rPr>
          <w:b/>
          <w:bCs/>
          <w:sz w:val="26"/>
          <w:szCs w:val="26"/>
          <w:u w:val="single"/>
        </w:rPr>
        <w:t xml:space="preserve"> </w:t>
      </w:r>
    </w:p>
    <w:p w:rsidR="002347CA" w:rsidRDefault="002347CA">
      <w:pPr>
        <w:spacing w:before="312" w:line="500" w:lineRule="atLeast"/>
        <w:jc w:val="center"/>
      </w:pPr>
    </w:p>
    <w:p w:rsidR="002347CA" w:rsidRDefault="002347CA"/>
    <w:p w:rsidR="002347CA" w:rsidRDefault="002347CA">
      <w:pPr>
        <w:spacing w:before="312" w:line="500" w:lineRule="atLeast"/>
        <w:jc w:val="center"/>
      </w:pPr>
    </w:p>
    <w:p w:rsidR="002347CA" w:rsidRDefault="004F4F64">
      <w:pPr>
        <w:spacing w:before="240" w:line="500" w:lineRule="atLeast"/>
        <w:jc w:val="center"/>
        <w:rPr>
          <w:sz w:val="30"/>
        </w:rPr>
      </w:pPr>
      <w:r>
        <w:rPr>
          <w:sz w:val="30"/>
        </w:rPr>
        <w:t>编制日期：二〇一八年</w:t>
      </w:r>
      <w:r>
        <w:rPr>
          <w:rFonts w:hint="eastAsia"/>
          <w:sz w:val="30"/>
        </w:rPr>
        <w:t>十</w:t>
      </w:r>
      <w:r w:rsidR="005526FA">
        <w:rPr>
          <w:rFonts w:hint="eastAsia"/>
          <w:sz w:val="30"/>
        </w:rPr>
        <w:t>二</w:t>
      </w:r>
      <w:r>
        <w:rPr>
          <w:sz w:val="30"/>
        </w:rPr>
        <w:t>月</w:t>
      </w:r>
    </w:p>
    <w:p w:rsidR="002347CA" w:rsidRDefault="004F4F64">
      <w:pPr>
        <w:spacing w:before="240" w:line="500" w:lineRule="atLeast"/>
        <w:jc w:val="center"/>
        <w:rPr>
          <w:sz w:val="30"/>
        </w:rPr>
      </w:pPr>
      <w:r>
        <w:rPr>
          <w:sz w:val="30"/>
        </w:rPr>
        <w:t>国家环境保护部制</w:t>
      </w:r>
    </w:p>
    <w:p w:rsidR="002347CA" w:rsidRDefault="002347CA">
      <w:pPr>
        <w:spacing w:before="240" w:line="500" w:lineRule="atLeast"/>
        <w:jc w:val="center"/>
        <w:rPr>
          <w:sz w:val="30"/>
        </w:rPr>
        <w:sectPr w:rsidR="002347CA">
          <w:headerReference w:type="default" r:id="rId9"/>
          <w:footerReference w:type="even" r:id="rId10"/>
          <w:footerReference w:type="default" r:id="rId11"/>
          <w:footerReference w:type="first" r:id="rId12"/>
          <w:pgSz w:w="11907" w:h="16840"/>
          <w:pgMar w:top="1440" w:right="1797" w:bottom="1440" w:left="1797" w:header="851" w:footer="992" w:gutter="0"/>
          <w:pgNumType w:fmt="numberInDash" w:start="1"/>
          <w:cols w:space="720"/>
          <w:titlePg/>
          <w:docGrid w:type="lines" w:linePitch="312"/>
        </w:sectPr>
      </w:pPr>
    </w:p>
    <w:p w:rsidR="002347CA" w:rsidRDefault="002347CA">
      <w:pPr>
        <w:spacing w:before="240" w:line="500" w:lineRule="atLeast"/>
        <w:jc w:val="center"/>
        <w:rPr>
          <w:b/>
          <w:sz w:val="32"/>
          <w:szCs w:val="28"/>
        </w:rPr>
      </w:pPr>
    </w:p>
    <w:p w:rsidR="002347CA" w:rsidRDefault="002347CA">
      <w:pPr>
        <w:spacing w:before="240" w:line="500" w:lineRule="atLeast"/>
        <w:jc w:val="center"/>
        <w:rPr>
          <w:b/>
          <w:sz w:val="32"/>
          <w:szCs w:val="28"/>
        </w:rPr>
      </w:pPr>
    </w:p>
    <w:p w:rsidR="002347CA" w:rsidRDefault="002347CA">
      <w:pPr>
        <w:spacing w:before="240" w:line="500" w:lineRule="atLeast"/>
        <w:jc w:val="center"/>
        <w:rPr>
          <w:b/>
          <w:sz w:val="32"/>
          <w:szCs w:val="28"/>
        </w:rPr>
      </w:pPr>
    </w:p>
    <w:p w:rsidR="002347CA" w:rsidRDefault="002347CA">
      <w:pPr>
        <w:spacing w:before="240" w:line="500" w:lineRule="atLeast"/>
        <w:jc w:val="center"/>
        <w:rPr>
          <w:b/>
          <w:sz w:val="32"/>
          <w:szCs w:val="28"/>
        </w:rPr>
      </w:pPr>
    </w:p>
    <w:p w:rsidR="002347CA" w:rsidRDefault="002347CA">
      <w:pPr>
        <w:spacing w:before="240" w:line="500" w:lineRule="atLeast"/>
        <w:jc w:val="center"/>
        <w:rPr>
          <w:b/>
          <w:sz w:val="32"/>
          <w:szCs w:val="28"/>
        </w:rPr>
      </w:pPr>
    </w:p>
    <w:p w:rsidR="002347CA" w:rsidRDefault="002347CA">
      <w:pPr>
        <w:spacing w:before="240" w:line="500" w:lineRule="atLeast"/>
        <w:jc w:val="center"/>
        <w:rPr>
          <w:b/>
          <w:sz w:val="32"/>
          <w:szCs w:val="28"/>
        </w:rPr>
      </w:pPr>
    </w:p>
    <w:p w:rsidR="002347CA" w:rsidRDefault="002347CA">
      <w:pPr>
        <w:spacing w:before="240" w:line="500" w:lineRule="atLeast"/>
        <w:jc w:val="center"/>
        <w:rPr>
          <w:b/>
          <w:sz w:val="32"/>
          <w:szCs w:val="28"/>
        </w:rPr>
      </w:pPr>
    </w:p>
    <w:p w:rsidR="002347CA" w:rsidRDefault="002347CA">
      <w:pPr>
        <w:spacing w:before="240" w:line="500" w:lineRule="atLeast"/>
        <w:jc w:val="center"/>
        <w:rPr>
          <w:b/>
          <w:sz w:val="32"/>
          <w:szCs w:val="28"/>
        </w:rPr>
      </w:pPr>
    </w:p>
    <w:p w:rsidR="002347CA" w:rsidRDefault="002347CA">
      <w:pPr>
        <w:spacing w:before="240" w:line="500" w:lineRule="atLeast"/>
        <w:jc w:val="center"/>
        <w:rPr>
          <w:b/>
          <w:sz w:val="32"/>
          <w:szCs w:val="28"/>
        </w:rPr>
      </w:pPr>
    </w:p>
    <w:p w:rsidR="002347CA" w:rsidRDefault="002347CA">
      <w:pPr>
        <w:spacing w:before="240" w:line="500" w:lineRule="atLeast"/>
        <w:jc w:val="center"/>
        <w:rPr>
          <w:b/>
          <w:sz w:val="32"/>
          <w:szCs w:val="28"/>
        </w:rPr>
      </w:pPr>
    </w:p>
    <w:p w:rsidR="002347CA" w:rsidRDefault="002347CA">
      <w:pPr>
        <w:spacing w:before="240" w:line="500" w:lineRule="atLeast"/>
        <w:jc w:val="center"/>
        <w:rPr>
          <w:b/>
          <w:sz w:val="32"/>
          <w:szCs w:val="28"/>
        </w:rPr>
      </w:pPr>
    </w:p>
    <w:p w:rsidR="002347CA" w:rsidRDefault="002347CA">
      <w:pPr>
        <w:spacing w:before="240" w:line="500" w:lineRule="atLeast"/>
        <w:jc w:val="center"/>
        <w:rPr>
          <w:b/>
          <w:sz w:val="32"/>
          <w:szCs w:val="28"/>
        </w:rPr>
      </w:pPr>
    </w:p>
    <w:p w:rsidR="002347CA" w:rsidRDefault="002347CA">
      <w:pPr>
        <w:spacing w:before="240" w:line="500" w:lineRule="atLeast"/>
        <w:jc w:val="center"/>
        <w:rPr>
          <w:b/>
          <w:sz w:val="32"/>
          <w:szCs w:val="28"/>
        </w:rPr>
      </w:pPr>
    </w:p>
    <w:p w:rsidR="002347CA" w:rsidRDefault="002347CA">
      <w:pPr>
        <w:spacing w:before="240" w:line="500" w:lineRule="atLeast"/>
        <w:jc w:val="center"/>
        <w:rPr>
          <w:b/>
          <w:sz w:val="32"/>
          <w:szCs w:val="28"/>
        </w:rPr>
      </w:pPr>
    </w:p>
    <w:p w:rsidR="002347CA" w:rsidRDefault="002347CA">
      <w:pPr>
        <w:spacing w:before="240" w:line="500" w:lineRule="atLeast"/>
        <w:jc w:val="center"/>
        <w:rPr>
          <w:b/>
          <w:sz w:val="32"/>
          <w:szCs w:val="28"/>
        </w:rPr>
      </w:pPr>
    </w:p>
    <w:p w:rsidR="002347CA" w:rsidRDefault="002347CA">
      <w:pPr>
        <w:spacing w:before="240" w:line="500" w:lineRule="atLeast"/>
        <w:jc w:val="center"/>
        <w:rPr>
          <w:b/>
          <w:sz w:val="32"/>
          <w:szCs w:val="28"/>
        </w:rPr>
      </w:pPr>
    </w:p>
    <w:p w:rsidR="002347CA" w:rsidRDefault="004F4F64">
      <w:pPr>
        <w:spacing w:before="240" w:line="500" w:lineRule="atLeast"/>
        <w:jc w:val="center"/>
        <w:rPr>
          <w:sz w:val="32"/>
          <w:szCs w:val="28"/>
        </w:rPr>
      </w:pPr>
      <w:r>
        <w:rPr>
          <w:b/>
          <w:sz w:val="32"/>
          <w:szCs w:val="28"/>
        </w:rPr>
        <w:lastRenderedPageBreak/>
        <w:t>《建设项目环境影响报告表》编制说明</w:t>
      </w:r>
    </w:p>
    <w:p w:rsidR="002347CA" w:rsidRDefault="002347CA">
      <w:pPr>
        <w:spacing w:before="240" w:line="500" w:lineRule="atLeast"/>
        <w:jc w:val="center"/>
        <w:rPr>
          <w:b/>
          <w:sz w:val="30"/>
        </w:rPr>
      </w:pPr>
    </w:p>
    <w:p w:rsidR="002347CA" w:rsidRDefault="004F4F64">
      <w:pPr>
        <w:spacing w:line="360" w:lineRule="auto"/>
        <w:ind w:left="-527" w:firstLineChars="400" w:firstLine="1120"/>
        <w:jc w:val="left"/>
        <w:rPr>
          <w:szCs w:val="28"/>
        </w:rPr>
      </w:pPr>
      <w:r>
        <w:rPr>
          <w:szCs w:val="28"/>
        </w:rPr>
        <w:t>《建设项目环境影响报告表》编制由具有从事环境影响评价工作资质的单位编制。</w:t>
      </w:r>
    </w:p>
    <w:p w:rsidR="002347CA" w:rsidRDefault="004F4F64">
      <w:pPr>
        <w:spacing w:line="360" w:lineRule="auto"/>
        <w:ind w:firstLineChars="200" w:firstLine="560"/>
        <w:jc w:val="left"/>
        <w:rPr>
          <w:szCs w:val="28"/>
        </w:rPr>
      </w:pPr>
      <w:r>
        <w:rPr>
          <w:szCs w:val="28"/>
        </w:rPr>
        <w:t>1</w:t>
      </w:r>
      <w:r>
        <w:rPr>
          <w:szCs w:val="28"/>
        </w:rPr>
        <w:t>、项目名称</w:t>
      </w:r>
      <w:r>
        <w:rPr>
          <w:szCs w:val="28"/>
        </w:rPr>
        <w:t>——</w:t>
      </w:r>
      <w:r>
        <w:rPr>
          <w:szCs w:val="28"/>
        </w:rPr>
        <w:t>指项目立项批复时的名称，应不超过</w:t>
      </w:r>
      <w:r>
        <w:rPr>
          <w:szCs w:val="28"/>
        </w:rPr>
        <w:t>30</w:t>
      </w:r>
      <w:r>
        <w:rPr>
          <w:szCs w:val="28"/>
        </w:rPr>
        <w:t>个字（两个英文字段作一个汉字）。</w:t>
      </w:r>
    </w:p>
    <w:p w:rsidR="002347CA" w:rsidRDefault="004F4F64">
      <w:pPr>
        <w:spacing w:line="360" w:lineRule="auto"/>
        <w:ind w:firstLineChars="200" w:firstLine="560"/>
        <w:jc w:val="left"/>
        <w:rPr>
          <w:szCs w:val="28"/>
        </w:rPr>
      </w:pPr>
      <w:r>
        <w:rPr>
          <w:szCs w:val="28"/>
        </w:rPr>
        <w:t>2</w:t>
      </w:r>
      <w:r>
        <w:rPr>
          <w:szCs w:val="28"/>
        </w:rPr>
        <w:t>、建设地点</w:t>
      </w:r>
      <w:r>
        <w:rPr>
          <w:szCs w:val="28"/>
        </w:rPr>
        <w:t>——</w:t>
      </w:r>
      <w:r>
        <w:rPr>
          <w:szCs w:val="28"/>
        </w:rPr>
        <w:t>指项目所在地详细地址，公路、铁路应填写起止地点。</w:t>
      </w:r>
    </w:p>
    <w:p w:rsidR="002347CA" w:rsidRDefault="004F4F64">
      <w:pPr>
        <w:spacing w:line="360" w:lineRule="auto"/>
        <w:ind w:firstLineChars="200" w:firstLine="560"/>
        <w:jc w:val="left"/>
        <w:rPr>
          <w:szCs w:val="28"/>
        </w:rPr>
      </w:pPr>
      <w:r>
        <w:rPr>
          <w:szCs w:val="28"/>
        </w:rPr>
        <w:t>3</w:t>
      </w:r>
      <w:r>
        <w:rPr>
          <w:szCs w:val="28"/>
        </w:rPr>
        <w:t>、行业类别</w:t>
      </w:r>
      <w:r>
        <w:rPr>
          <w:szCs w:val="28"/>
        </w:rPr>
        <w:t>——</w:t>
      </w:r>
      <w:r>
        <w:rPr>
          <w:szCs w:val="28"/>
        </w:rPr>
        <w:t>按国标填写。</w:t>
      </w:r>
    </w:p>
    <w:p w:rsidR="002347CA" w:rsidRDefault="004F4F64">
      <w:pPr>
        <w:spacing w:line="360" w:lineRule="auto"/>
        <w:ind w:firstLineChars="200" w:firstLine="560"/>
        <w:jc w:val="left"/>
        <w:rPr>
          <w:szCs w:val="28"/>
        </w:rPr>
      </w:pPr>
      <w:r>
        <w:rPr>
          <w:szCs w:val="28"/>
        </w:rPr>
        <w:t>4</w:t>
      </w:r>
      <w:r>
        <w:rPr>
          <w:szCs w:val="28"/>
        </w:rPr>
        <w:t>、总投资</w:t>
      </w:r>
      <w:r>
        <w:rPr>
          <w:szCs w:val="28"/>
        </w:rPr>
        <w:t>——</w:t>
      </w:r>
      <w:r>
        <w:rPr>
          <w:szCs w:val="28"/>
        </w:rPr>
        <w:t>指项目投资总额。</w:t>
      </w:r>
    </w:p>
    <w:p w:rsidR="002347CA" w:rsidRDefault="004F4F64">
      <w:pPr>
        <w:spacing w:line="360" w:lineRule="auto"/>
        <w:ind w:firstLineChars="200" w:firstLine="560"/>
        <w:jc w:val="left"/>
        <w:rPr>
          <w:szCs w:val="28"/>
        </w:rPr>
      </w:pPr>
      <w:r>
        <w:rPr>
          <w:szCs w:val="28"/>
        </w:rPr>
        <w:t>5</w:t>
      </w:r>
      <w:r>
        <w:rPr>
          <w:szCs w:val="28"/>
        </w:rPr>
        <w:t>、主要环境保护目标</w:t>
      </w:r>
      <w:r>
        <w:rPr>
          <w:szCs w:val="28"/>
        </w:rPr>
        <w:t>——</w:t>
      </w:r>
      <w:r>
        <w:rPr>
          <w:szCs w:val="28"/>
        </w:rPr>
        <w:t>指项目区周围一定范围内集中居民住宅区、学校、医院、保护文物、风景名胜区、水源地和生态敏感点等，应尽可能给出保护目标、性质、规模和距厂界距离等。</w:t>
      </w:r>
    </w:p>
    <w:p w:rsidR="002347CA" w:rsidRDefault="004F4F64">
      <w:pPr>
        <w:spacing w:line="360" w:lineRule="auto"/>
        <w:ind w:firstLineChars="200" w:firstLine="560"/>
        <w:jc w:val="left"/>
        <w:rPr>
          <w:szCs w:val="28"/>
        </w:rPr>
      </w:pPr>
      <w:r>
        <w:rPr>
          <w:szCs w:val="28"/>
        </w:rPr>
        <w:t>6</w:t>
      </w:r>
      <w:r>
        <w:rPr>
          <w:szCs w:val="28"/>
        </w:rPr>
        <w:t>、结论与建议</w:t>
      </w:r>
      <w:r>
        <w:rPr>
          <w:szCs w:val="28"/>
        </w:rPr>
        <w:t>——</w:t>
      </w:r>
      <w:r>
        <w:rPr>
          <w:szCs w:val="28"/>
        </w:rPr>
        <w:t>给出本项目清洁生产、达标排放和总量控制的分析结论，确定污染防治措施的有效性，说明本项目对环境造成的影响，给出建设项目环境可行性的明确结论。同时提出减少环境影响的其他建议。</w:t>
      </w:r>
    </w:p>
    <w:p w:rsidR="002347CA" w:rsidRDefault="004F4F64">
      <w:pPr>
        <w:spacing w:line="360" w:lineRule="auto"/>
        <w:ind w:firstLineChars="200" w:firstLine="560"/>
        <w:jc w:val="left"/>
        <w:rPr>
          <w:szCs w:val="28"/>
        </w:rPr>
      </w:pPr>
      <w:r>
        <w:rPr>
          <w:szCs w:val="28"/>
        </w:rPr>
        <w:t>7</w:t>
      </w:r>
      <w:r>
        <w:rPr>
          <w:szCs w:val="28"/>
        </w:rPr>
        <w:t>、预审意见</w:t>
      </w:r>
      <w:r>
        <w:rPr>
          <w:szCs w:val="28"/>
        </w:rPr>
        <w:t>——</w:t>
      </w:r>
      <w:r>
        <w:rPr>
          <w:szCs w:val="28"/>
        </w:rPr>
        <w:t>由行业主管部门填写答复意见，无主管部门项目，可不填写。</w:t>
      </w:r>
    </w:p>
    <w:p w:rsidR="002347CA" w:rsidRDefault="004F4F64">
      <w:pPr>
        <w:spacing w:line="360" w:lineRule="auto"/>
        <w:ind w:firstLineChars="200" w:firstLine="560"/>
        <w:jc w:val="left"/>
        <w:rPr>
          <w:szCs w:val="28"/>
        </w:rPr>
      </w:pPr>
      <w:r>
        <w:rPr>
          <w:szCs w:val="28"/>
        </w:rPr>
        <w:t>8</w:t>
      </w:r>
      <w:r>
        <w:rPr>
          <w:szCs w:val="28"/>
        </w:rPr>
        <w:t>、审批意见</w:t>
      </w:r>
      <w:r>
        <w:rPr>
          <w:szCs w:val="28"/>
        </w:rPr>
        <w:t>——</w:t>
      </w:r>
      <w:r>
        <w:rPr>
          <w:szCs w:val="28"/>
        </w:rPr>
        <w:t>由负责审批该项目的环境保护行政主管部门批复。</w:t>
      </w:r>
    </w:p>
    <w:p w:rsidR="002347CA" w:rsidRDefault="002347CA">
      <w:pPr>
        <w:pStyle w:val="2"/>
        <w:ind w:firstLine="560"/>
      </w:pPr>
    </w:p>
    <w:p w:rsidR="002347CA" w:rsidRDefault="002347CA"/>
    <w:p w:rsidR="002347CA" w:rsidRDefault="002347CA">
      <w:pPr>
        <w:pStyle w:val="2"/>
        <w:ind w:firstLine="560"/>
        <w:sectPr w:rsidR="002347CA">
          <w:footerReference w:type="default" r:id="rId13"/>
          <w:pgSz w:w="11907" w:h="16840"/>
          <w:pgMar w:top="1440" w:right="1797" w:bottom="1440" w:left="1797" w:header="851" w:footer="992" w:gutter="0"/>
          <w:pgNumType w:fmt="numberInDash"/>
          <w:cols w:space="720"/>
          <w:docGrid w:type="lines" w:linePitch="312"/>
        </w:sectPr>
      </w:pPr>
    </w:p>
    <w:p w:rsidR="002347CA" w:rsidRDefault="004F4F64">
      <w:pPr>
        <w:pStyle w:val="1"/>
      </w:pPr>
      <w:r>
        <w:rPr>
          <w:rFonts w:hint="eastAsia"/>
        </w:rPr>
        <w:lastRenderedPageBreak/>
        <w:t>建设项目基本情况</w:t>
      </w:r>
    </w:p>
    <w:tbl>
      <w:tblPr>
        <w:tblW w:w="8516" w:type="dxa"/>
        <w:jc w:val="center"/>
        <w:tblBorders>
          <w:top w:val="single" w:sz="12" w:space="0" w:color="auto"/>
          <w:left w:val="single" w:sz="12" w:space="0" w:color="auto"/>
          <w:bottom w:val="single" w:sz="12" w:space="0" w:color="auto"/>
          <w:right w:val="single" w:sz="12" w:space="0" w:color="auto"/>
          <w:insideH w:val="single" w:sz="4" w:space="0" w:color="auto"/>
          <w:insideV w:val="single" w:sz="6" w:space="0" w:color="auto"/>
        </w:tblBorders>
        <w:tblLayout w:type="fixed"/>
        <w:tblLook w:val="04A0"/>
      </w:tblPr>
      <w:tblGrid>
        <w:gridCol w:w="1796"/>
        <w:gridCol w:w="1057"/>
        <w:gridCol w:w="515"/>
        <w:gridCol w:w="993"/>
        <w:gridCol w:w="1455"/>
        <w:gridCol w:w="1521"/>
        <w:gridCol w:w="1179"/>
      </w:tblGrid>
      <w:tr w:rsidR="002347CA">
        <w:trPr>
          <w:trHeight w:val="450"/>
          <w:jc w:val="center"/>
        </w:trPr>
        <w:tc>
          <w:tcPr>
            <w:tcW w:w="1796" w:type="dxa"/>
            <w:vAlign w:val="center"/>
          </w:tcPr>
          <w:p w:rsidR="002347CA" w:rsidRDefault="004F4F64">
            <w:pPr>
              <w:adjustRightInd w:val="0"/>
              <w:snapToGrid w:val="0"/>
              <w:spacing w:line="400" w:lineRule="exact"/>
              <w:jc w:val="center"/>
              <w:rPr>
                <w:b/>
                <w:sz w:val="24"/>
              </w:rPr>
            </w:pPr>
            <w:r>
              <w:rPr>
                <w:b/>
                <w:sz w:val="24"/>
              </w:rPr>
              <w:t>项目名称</w:t>
            </w:r>
          </w:p>
        </w:tc>
        <w:tc>
          <w:tcPr>
            <w:tcW w:w="6720" w:type="dxa"/>
            <w:gridSpan w:val="6"/>
            <w:vAlign w:val="center"/>
          </w:tcPr>
          <w:p w:rsidR="002347CA" w:rsidRDefault="004F4F64">
            <w:pPr>
              <w:adjustRightInd w:val="0"/>
              <w:snapToGrid w:val="0"/>
              <w:spacing w:line="400" w:lineRule="exact"/>
              <w:jc w:val="center"/>
              <w:rPr>
                <w:b/>
                <w:szCs w:val="28"/>
              </w:rPr>
            </w:pPr>
            <w:r>
              <w:rPr>
                <w:rFonts w:hint="eastAsia"/>
                <w:sz w:val="24"/>
              </w:rPr>
              <w:t>陕西朗威燃气轮机设备及叶片制造生产项目</w:t>
            </w:r>
          </w:p>
        </w:tc>
      </w:tr>
      <w:tr w:rsidR="002347CA">
        <w:trPr>
          <w:trHeight w:val="410"/>
          <w:jc w:val="center"/>
        </w:trPr>
        <w:tc>
          <w:tcPr>
            <w:tcW w:w="1796" w:type="dxa"/>
            <w:vAlign w:val="center"/>
          </w:tcPr>
          <w:p w:rsidR="002347CA" w:rsidRDefault="004F4F64">
            <w:pPr>
              <w:adjustRightInd w:val="0"/>
              <w:snapToGrid w:val="0"/>
              <w:spacing w:line="400" w:lineRule="exact"/>
              <w:jc w:val="center"/>
              <w:rPr>
                <w:b/>
                <w:sz w:val="24"/>
              </w:rPr>
            </w:pPr>
            <w:r>
              <w:rPr>
                <w:b/>
                <w:sz w:val="24"/>
              </w:rPr>
              <w:t>建设单位</w:t>
            </w:r>
          </w:p>
        </w:tc>
        <w:tc>
          <w:tcPr>
            <w:tcW w:w="6720" w:type="dxa"/>
            <w:gridSpan w:val="6"/>
            <w:vAlign w:val="center"/>
          </w:tcPr>
          <w:p w:rsidR="002347CA" w:rsidRDefault="004F4F64">
            <w:pPr>
              <w:adjustRightInd w:val="0"/>
              <w:snapToGrid w:val="0"/>
              <w:spacing w:line="400" w:lineRule="exact"/>
              <w:jc w:val="center"/>
            </w:pPr>
            <w:r>
              <w:rPr>
                <w:rFonts w:hint="eastAsia"/>
                <w:sz w:val="24"/>
              </w:rPr>
              <w:t>陕西朗威叶片制造有限公司</w:t>
            </w:r>
          </w:p>
        </w:tc>
      </w:tr>
      <w:tr w:rsidR="002347CA">
        <w:trPr>
          <w:trHeight w:val="360"/>
          <w:jc w:val="center"/>
        </w:trPr>
        <w:tc>
          <w:tcPr>
            <w:tcW w:w="1796" w:type="dxa"/>
            <w:vAlign w:val="center"/>
          </w:tcPr>
          <w:p w:rsidR="002347CA" w:rsidRDefault="004F4F64">
            <w:pPr>
              <w:adjustRightInd w:val="0"/>
              <w:snapToGrid w:val="0"/>
              <w:spacing w:line="400" w:lineRule="exact"/>
              <w:jc w:val="center"/>
              <w:rPr>
                <w:b/>
                <w:sz w:val="24"/>
              </w:rPr>
            </w:pPr>
            <w:r>
              <w:rPr>
                <w:b/>
                <w:sz w:val="24"/>
              </w:rPr>
              <w:t>法人代表</w:t>
            </w:r>
          </w:p>
        </w:tc>
        <w:tc>
          <w:tcPr>
            <w:tcW w:w="2565" w:type="dxa"/>
            <w:gridSpan w:val="3"/>
            <w:vAlign w:val="center"/>
          </w:tcPr>
          <w:p w:rsidR="002347CA" w:rsidRDefault="004F4F64">
            <w:pPr>
              <w:adjustRightInd w:val="0"/>
              <w:snapToGrid w:val="0"/>
              <w:jc w:val="center"/>
              <w:rPr>
                <w:sz w:val="24"/>
              </w:rPr>
            </w:pPr>
            <w:r>
              <w:rPr>
                <w:rFonts w:hint="eastAsia"/>
                <w:sz w:val="24"/>
              </w:rPr>
              <w:t>朱志明</w:t>
            </w:r>
          </w:p>
        </w:tc>
        <w:tc>
          <w:tcPr>
            <w:tcW w:w="1455" w:type="dxa"/>
            <w:vAlign w:val="center"/>
          </w:tcPr>
          <w:p w:rsidR="002347CA" w:rsidRDefault="004F4F64">
            <w:pPr>
              <w:adjustRightInd w:val="0"/>
              <w:snapToGrid w:val="0"/>
              <w:jc w:val="center"/>
              <w:rPr>
                <w:b/>
                <w:sz w:val="24"/>
              </w:rPr>
            </w:pPr>
            <w:r>
              <w:rPr>
                <w:b/>
                <w:sz w:val="24"/>
              </w:rPr>
              <w:t>联系人</w:t>
            </w:r>
          </w:p>
        </w:tc>
        <w:tc>
          <w:tcPr>
            <w:tcW w:w="2700" w:type="dxa"/>
            <w:gridSpan w:val="2"/>
            <w:vAlign w:val="center"/>
          </w:tcPr>
          <w:p w:rsidR="002347CA" w:rsidRDefault="004F4F64">
            <w:pPr>
              <w:adjustRightInd w:val="0"/>
              <w:snapToGrid w:val="0"/>
              <w:jc w:val="center"/>
              <w:rPr>
                <w:sz w:val="24"/>
              </w:rPr>
            </w:pPr>
            <w:r>
              <w:rPr>
                <w:rFonts w:hint="eastAsia"/>
                <w:sz w:val="24"/>
              </w:rPr>
              <w:t>罗工</w:t>
            </w:r>
          </w:p>
        </w:tc>
      </w:tr>
      <w:tr w:rsidR="002347CA">
        <w:trPr>
          <w:trHeight w:val="355"/>
          <w:jc w:val="center"/>
        </w:trPr>
        <w:tc>
          <w:tcPr>
            <w:tcW w:w="1796" w:type="dxa"/>
            <w:vAlign w:val="center"/>
          </w:tcPr>
          <w:p w:rsidR="002347CA" w:rsidRDefault="004F4F64">
            <w:pPr>
              <w:adjustRightInd w:val="0"/>
              <w:snapToGrid w:val="0"/>
              <w:spacing w:line="400" w:lineRule="exact"/>
              <w:jc w:val="center"/>
              <w:rPr>
                <w:b/>
                <w:sz w:val="24"/>
              </w:rPr>
            </w:pPr>
            <w:r>
              <w:rPr>
                <w:b/>
                <w:sz w:val="24"/>
              </w:rPr>
              <w:t>通讯地址</w:t>
            </w:r>
          </w:p>
        </w:tc>
        <w:tc>
          <w:tcPr>
            <w:tcW w:w="6720" w:type="dxa"/>
            <w:gridSpan w:val="6"/>
            <w:vAlign w:val="center"/>
          </w:tcPr>
          <w:p w:rsidR="002347CA" w:rsidRDefault="004F4F64">
            <w:pPr>
              <w:jc w:val="center"/>
            </w:pPr>
            <w:r>
              <w:rPr>
                <w:rFonts w:cs="宋体" w:hint="eastAsia"/>
                <w:kern w:val="0"/>
                <w:sz w:val="24"/>
              </w:rPr>
              <w:t>陕西省西咸新区泾河新城永乐镇南街油脂厂</w:t>
            </w:r>
          </w:p>
        </w:tc>
      </w:tr>
      <w:tr w:rsidR="002347CA">
        <w:trPr>
          <w:trHeight w:val="380"/>
          <w:jc w:val="center"/>
        </w:trPr>
        <w:tc>
          <w:tcPr>
            <w:tcW w:w="1796" w:type="dxa"/>
            <w:vAlign w:val="center"/>
          </w:tcPr>
          <w:p w:rsidR="002347CA" w:rsidRDefault="004F4F64">
            <w:pPr>
              <w:adjustRightInd w:val="0"/>
              <w:snapToGrid w:val="0"/>
              <w:spacing w:line="400" w:lineRule="exact"/>
              <w:jc w:val="center"/>
              <w:rPr>
                <w:b/>
                <w:sz w:val="24"/>
              </w:rPr>
            </w:pPr>
            <w:r>
              <w:rPr>
                <w:b/>
                <w:sz w:val="24"/>
              </w:rPr>
              <w:t>联系电话</w:t>
            </w:r>
          </w:p>
        </w:tc>
        <w:tc>
          <w:tcPr>
            <w:tcW w:w="1572" w:type="dxa"/>
            <w:gridSpan w:val="2"/>
            <w:vAlign w:val="center"/>
          </w:tcPr>
          <w:p w:rsidR="002347CA" w:rsidRDefault="004F4F64">
            <w:pPr>
              <w:jc w:val="center"/>
              <w:rPr>
                <w:sz w:val="24"/>
              </w:rPr>
            </w:pPr>
            <w:r>
              <w:rPr>
                <w:rFonts w:hint="eastAsia"/>
                <w:sz w:val="24"/>
              </w:rPr>
              <w:t>18602943399</w:t>
            </w:r>
          </w:p>
        </w:tc>
        <w:tc>
          <w:tcPr>
            <w:tcW w:w="993" w:type="dxa"/>
            <w:vAlign w:val="center"/>
          </w:tcPr>
          <w:p w:rsidR="002347CA" w:rsidRDefault="004F4F64">
            <w:pPr>
              <w:adjustRightInd w:val="0"/>
              <w:snapToGrid w:val="0"/>
              <w:jc w:val="center"/>
              <w:rPr>
                <w:b/>
                <w:sz w:val="24"/>
              </w:rPr>
            </w:pPr>
            <w:r>
              <w:rPr>
                <w:b/>
                <w:sz w:val="24"/>
              </w:rPr>
              <w:t>传真</w:t>
            </w:r>
          </w:p>
        </w:tc>
        <w:tc>
          <w:tcPr>
            <w:tcW w:w="1455" w:type="dxa"/>
            <w:vAlign w:val="center"/>
          </w:tcPr>
          <w:p w:rsidR="002347CA" w:rsidRDefault="004F4F64">
            <w:pPr>
              <w:adjustRightInd w:val="0"/>
              <w:snapToGrid w:val="0"/>
              <w:jc w:val="center"/>
              <w:rPr>
                <w:sz w:val="24"/>
              </w:rPr>
            </w:pPr>
            <w:r>
              <w:rPr>
                <w:sz w:val="24"/>
              </w:rPr>
              <w:t>/</w:t>
            </w:r>
          </w:p>
        </w:tc>
        <w:tc>
          <w:tcPr>
            <w:tcW w:w="1521" w:type="dxa"/>
            <w:vAlign w:val="center"/>
          </w:tcPr>
          <w:p w:rsidR="002347CA" w:rsidRDefault="004F4F64">
            <w:pPr>
              <w:adjustRightInd w:val="0"/>
              <w:snapToGrid w:val="0"/>
              <w:jc w:val="center"/>
              <w:rPr>
                <w:b/>
                <w:sz w:val="24"/>
              </w:rPr>
            </w:pPr>
            <w:r>
              <w:rPr>
                <w:b/>
                <w:sz w:val="24"/>
              </w:rPr>
              <w:t>邮政编码</w:t>
            </w:r>
          </w:p>
        </w:tc>
        <w:tc>
          <w:tcPr>
            <w:tcW w:w="1179" w:type="dxa"/>
            <w:vAlign w:val="center"/>
          </w:tcPr>
          <w:p w:rsidR="002347CA" w:rsidRDefault="004F4F64">
            <w:pPr>
              <w:jc w:val="center"/>
            </w:pPr>
            <w:r>
              <w:rPr>
                <w:rFonts w:hint="eastAsia"/>
              </w:rPr>
              <w:t>710003</w:t>
            </w:r>
          </w:p>
        </w:tc>
      </w:tr>
      <w:tr w:rsidR="002347CA">
        <w:trPr>
          <w:trHeight w:val="90"/>
          <w:jc w:val="center"/>
        </w:trPr>
        <w:tc>
          <w:tcPr>
            <w:tcW w:w="1796" w:type="dxa"/>
            <w:vAlign w:val="center"/>
          </w:tcPr>
          <w:p w:rsidR="002347CA" w:rsidRDefault="004F4F64">
            <w:pPr>
              <w:adjustRightInd w:val="0"/>
              <w:snapToGrid w:val="0"/>
              <w:spacing w:line="400" w:lineRule="exact"/>
              <w:jc w:val="center"/>
              <w:rPr>
                <w:b/>
                <w:sz w:val="24"/>
              </w:rPr>
            </w:pPr>
            <w:r>
              <w:rPr>
                <w:b/>
                <w:sz w:val="24"/>
              </w:rPr>
              <w:t>建设地点</w:t>
            </w:r>
          </w:p>
        </w:tc>
        <w:tc>
          <w:tcPr>
            <w:tcW w:w="6720" w:type="dxa"/>
            <w:gridSpan w:val="6"/>
            <w:vAlign w:val="center"/>
          </w:tcPr>
          <w:p w:rsidR="002347CA" w:rsidRDefault="004F4F64">
            <w:pPr>
              <w:jc w:val="center"/>
            </w:pPr>
            <w:r>
              <w:rPr>
                <w:rFonts w:cs="宋体" w:hint="eastAsia"/>
                <w:kern w:val="0"/>
                <w:sz w:val="24"/>
              </w:rPr>
              <w:t>陕西省西咸新区泾河新城永乐镇南街油脂厂</w:t>
            </w:r>
          </w:p>
        </w:tc>
      </w:tr>
      <w:tr w:rsidR="002347CA">
        <w:trPr>
          <w:trHeight w:val="420"/>
          <w:jc w:val="center"/>
        </w:trPr>
        <w:tc>
          <w:tcPr>
            <w:tcW w:w="1796" w:type="dxa"/>
            <w:vAlign w:val="center"/>
          </w:tcPr>
          <w:p w:rsidR="002347CA" w:rsidRDefault="004F4F64">
            <w:pPr>
              <w:adjustRightInd w:val="0"/>
              <w:snapToGrid w:val="0"/>
              <w:spacing w:line="400" w:lineRule="exact"/>
              <w:jc w:val="center"/>
              <w:rPr>
                <w:b/>
                <w:sz w:val="24"/>
              </w:rPr>
            </w:pPr>
            <w:r>
              <w:rPr>
                <w:b/>
                <w:sz w:val="24"/>
              </w:rPr>
              <w:t>立项审批部门</w:t>
            </w:r>
          </w:p>
        </w:tc>
        <w:tc>
          <w:tcPr>
            <w:tcW w:w="2565" w:type="dxa"/>
            <w:gridSpan w:val="3"/>
            <w:vAlign w:val="center"/>
          </w:tcPr>
          <w:p w:rsidR="002347CA" w:rsidRDefault="004F4F64">
            <w:pPr>
              <w:adjustRightInd w:val="0"/>
              <w:snapToGrid w:val="0"/>
              <w:spacing w:line="400" w:lineRule="exact"/>
              <w:jc w:val="center"/>
              <w:rPr>
                <w:sz w:val="24"/>
              </w:rPr>
            </w:pPr>
            <w:r>
              <w:rPr>
                <w:rFonts w:hint="eastAsia"/>
                <w:sz w:val="24"/>
              </w:rPr>
              <w:t>泾河新城行政审批与政务服务局</w:t>
            </w:r>
          </w:p>
        </w:tc>
        <w:tc>
          <w:tcPr>
            <w:tcW w:w="1455" w:type="dxa"/>
            <w:vAlign w:val="center"/>
          </w:tcPr>
          <w:p w:rsidR="002347CA" w:rsidRDefault="004F4F64">
            <w:pPr>
              <w:adjustRightInd w:val="0"/>
              <w:snapToGrid w:val="0"/>
              <w:spacing w:line="400" w:lineRule="exact"/>
              <w:jc w:val="center"/>
              <w:rPr>
                <w:b/>
                <w:sz w:val="24"/>
              </w:rPr>
            </w:pPr>
            <w:r>
              <w:rPr>
                <w:b/>
                <w:sz w:val="24"/>
              </w:rPr>
              <w:t>批准文号</w:t>
            </w:r>
          </w:p>
        </w:tc>
        <w:tc>
          <w:tcPr>
            <w:tcW w:w="2700" w:type="dxa"/>
            <w:gridSpan w:val="2"/>
            <w:vAlign w:val="center"/>
          </w:tcPr>
          <w:p w:rsidR="002347CA" w:rsidRDefault="004F4F64">
            <w:pPr>
              <w:adjustRightInd w:val="0"/>
              <w:snapToGrid w:val="0"/>
              <w:spacing w:line="400" w:lineRule="exact"/>
              <w:jc w:val="center"/>
              <w:rPr>
                <w:sz w:val="24"/>
              </w:rPr>
            </w:pPr>
            <w:r>
              <w:rPr>
                <w:rFonts w:hint="eastAsia"/>
                <w:sz w:val="24"/>
              </w:rPr>
              <w:t>/</w:t>
            </w:r>
          </w:p>
        </w:tc>
      </w:tr>
      <w:tr w:rsidR="002347CA">
        <w:trPr>
          <w:trHeight w:val="600"/>
          <w:jc w:val="center"/>
        </w:trPr>
        <w:tc>
          <w:tcPr>
            <w:tcW w:w="1796" w:type="dxa"/>
            <w:vAlign w:val="center"/>
          </w:tcPr>
          <w:p w:rsidR="002347CA" w:rsidRDefault="004F4F64">
            <w:pPr>
              <w:adjustRightInd w:val="0"/>
              <w:snapToGrid w:val="0"/>
              <w:spacing w:line="400" w:lineRule="exact"/>
              <w:jc w:val="center"/>
              <w:rPr>
                <w:b/>
                <w:sz w:val="24"/>
              </w:rPr>
            </w:pPr>
            <w:r>
              <w:rPr>
                <w:b/>
                <w:sz w:val="24"/>
              </w:rPr>
              <w:t>建设性质</w:t>
            </w:r>
          </w:p>
        </w:tc>
        <w:tc>
          <w:tcPr>
            <w:tcW w:w="2565" w:type="dxa"/>
            <w:gridSpan w:val="3"/>
            <w:vAlign w:val="center"/>
          </w:tcPr>
          <w:p w:rsidR="002347CA" w:rsidRDefault="004F4F64">
            <w:pPr>
              <w:adjustRightInd w:val="0"/>
              <w:snapToGrid w:val="0"/>
              <w:spacing w:line="400" w:lineRule="exact"/>
              <w:jc w:val="center"/>
              <w:rPr>
                <w:sz w:val="24"/>
              </w:rPr>
            </w:pPr>
            <w:r>
              <w:rPr>
                <w:sz w:val="24"/>
              </w:rPr>
              <w:t>新建</w:t>
            </w:r>
            <w:r>
              <w:rPr>
                <w:sz w:val="24"/>
              </w:rPr>
              <w:sym w:font="Wingdings 2" w:char="0052"/>
            </w:r>
            <w:r>
              <w:rPr>
                <w:sz w:val="24"/>
              </w:rPr>
              <w:t>改扩建</w:t>
            </w:r>
            <w:r>
              <w:rPr>
                <w:rFonts w:hint="eastAsia"/>
                <w:sz w:val="24"/>
              </w:rPr>
              <w:t>□</w:t>
            </w:r>
            <w:r>
              <w:rPr>
                <w:sz w:val="24"/>
              </w:rPr>
              <w:t>技改</w:t>
            </w:r>
            <w:r>
              <w:rPr>
                <w:rFonts w:hint="eastAsia"/>
                <w:sz w:val="24"/>
              </w:rPr>
              <w:t>□</w:t>
            </w:r>
          </w:p>
        </w:tc>
        <w:tc>
          <w:tcPr>
            <w:tcW w:w="1455" w:type="dxa"/>
            <w:vAlign w:val="center"/>
          </w:tcPr>
          <w:p w:rsidR="002347CA" w:rsidRDefault="004F4F64">
            <w:pPr>
              <w:adjustRightInd w:val="0"/>
              <w:snapToGrid w:val="0"/>
              <w:jc w:val="center"/>
              <w:rPr>
                <w:b/>
                <w:sz w:val="24"/>
              </w:rPr>
            </w:pPr>
            <w:r>
              <w:rPr>
                <w:b/>
                <w:sz w:val="24"/>
              </w:rPr>
              <w:t>行业类别</w:t>
            </w:r>
          </w:p>
          <w:p w:rsidR="002347CA" w:rsidRDefault="004F4F64">
            <w:pPr>
              <w:adjustRightInd w:val="0"/>
              <w:snapToGrid w:val="0"/>
              <w:jc w:val="center"/>
              <w:rPr>
                <w:b/>
                <w:sz w:val="24"/>
              </w:rPr>
            </w:pPr>
            <w:r>
              <w:rPr>
                <w:b/>
                <w:sz w:val="24"/>
              </w:rPr>
              <w:t>及代码</w:t>
            </w:r>
          </w:p>
        </w:tc>
        <w:tc>
          <w:tcPr>
            <w:tcW w:w="2700" w:type="dxa"/>
            <w:gridSpan w:val="2"/>
            <w:vAlign w:val="center"/>
          </w:tcPr>
          <w:p w:rsidR="002347CA" w:rsidRDefault="004F4F64">
            <w:pPr>
              <w:jc w:val="center"/>
            </w:pPr>
            <w:r>
              <w:rPr>
                <w:rFonts w:hint="eastAsia"/>
                <w:sz w:val="24"/>
              </w:rPr>
              <w:t>C342</w:t>
            </w:r>
            <w:r>
              <w:rPr>
                <w:rFonts w:hint="eastAsia"/>
                <w:sz w:val="24"/>
              </w:rPr>
              <w:t>金属加工机械制造</w:t>
            </w:r>
          </w:p>
        </w:tc>
      </w:tr>
      <w:tr w:rsidR="002347CA">
        <w:trPr>
          <w:trHeight w:val="625"/>
          <w:jc w:val="center"/>
        </w:trPr>
        <w:tc>
          <w:tcPr>
            <w:tcW w:w="1796" w:type="dxa"/>
            <w:vAlign w:val="center"/>
          </w:tcPr>
          <w:p w:rsidR="002347CA" w:rsidRDefault="004F4F64">
            <w:pPr>
              <w:adjustRightInd w:val="0"/>
              <w:snapToGrid w:val="0"/>
              <w:jc w:val="center"/>
              <w:rPr>
                <w:b/>
                <w:sz w:val="24"/>
              </w:rPr>
            </w:pPr>
            <w:r>
              <w:rPr>
                <w:b/>
                <w:sz w:val="24"/>
              </w:rPr>
              <w:t>占地面积</w:t>
            </w:r>
          </w:p>
          <w:p w:rsidR="002347CA" w:rsidRDefault="004F4F64">
            <w:pPr>
              <w:adjustRightInd w:val="0"/>
              <w:snapToGrid w:val="0"/>
              <w:jc w:val="center"/>
              <w:rPr>
                <w:b/>
                <w:sz w:val="24"/>
              </w:rPr>
            </w:pPr>
            <w:r>
              <w:rPr>
                <w:b/>
                <w:sz w:val="24"/>
              </w:rPr>
              <w:t>(</w:t>
            </w:r>
            <w:r>
              <w:rPr>
                <w:b/>
                <w:sz w:val="24"/>
              </w:rPr>
              <w:t>平方米</w:t>
            </w:r>
            <w:r>
              <w:rPr>
                <w:b/>
                <w:sz w:val="24"/>
              </w:rPr>
              <w:t>)</w:t>
            </w:r>
          </w:p>
        </w:tc>
        <w:tc>
          <w:tcPr>
            <w:tcW w:w="2565" w:type="dxa"/>
            <w:gridSpan w:val="3"/>
            <w:vAlign w:val="center"/>
          </w:tcPr>
          <w:p w:rsidR="002347CA" w:rsidRDefault="004F4F64">
            <w:pPr>
              <w:jc w:val="center"/>
              <w:rPr>
                <w:sz w:val="24"/>
              </w:rPr>
            </w:pPr>
            <w:r>
              <w:rPr>
                <w:rFonts w:hint="eastAsia"/>
                <w:sz w:val="24"/>
              </w:rPr>
              <w:t>23734.47</w:t>
            </w:r>
          </w:p>
        </w:tc>
        <w:tc>
          <w:tcPr>
            <w:tcW w:w="1455" w:type="dxa"/>
            <w:vAlign w:val="center"/>
          </w:tcPr>
          <w:p w:rsidR="002347CA" w:rsidRDefault="004F4F64">
            <w:pPr>
              <w:adjustRightInd w:val="0"/>
              <w:snapToGrid w:val="0"/>
              <w:jc w:val="center"/>
              <w:rPr>
                <w:b/>
                <w:sz w:val="24"/>
              </w:rPr>
            </w:pPr>
            <w:r>
              <w:rPr>
                <w:b/>
                <w:sz w:val="24"/>
              </w:rPr>
              <w:t>绿化面积</w:t>
            </w:r>
          </w:p>
          <w:p w:rsidR="002347CA" w:rsidRDefault="004F4F64">
            <w:pPr>
              <w:adjustRightInd w:val="0"/>
              <w:snapToGrid w:val="0"/>
              <w:jc w:val="center"/>
              <w:rPr>
                <w:b/>
                <w:sz w:val="24"/>
              </w:rPr>
            </w:pPr>
            <w:r>
              <w:rPr>
                <w:b/>
                <w:sz w:val="24"/>
              </w:rPr>
              <w:t>(</w:t>
            </w:r>
            <w:r>
              <w:rPr>
                <w:b/>
                <w:sz w:val="24"/>
              </w:rPr>
              <w:t>平方米</w:t>
            </w:r>
            <w:r>
              <w:rPr>
                <w:b/>
                <w:sz w:val="24"/>
              </w:rPr>
              <w:t>)</w:t>
            </w:r>
          </w:p>
        </w:tc>
        <w:tc>
          <w:tcPr>
            <w:tcW w:w="2700" w:type="dxa"/>
            <w:gridSpan w:val="2"/>
            <w:vAlign w:val="center"/>
          </w:tcPr>
          <w:p w:rsidR="002347CA" w:rsidRDefault="004F4F64">
            <w:pPr>
              <w:adjustRightInd w:val="0"/>
              <w:snapToGrid w:val="0"/>
              <w:jc w:val="center"/>
              <w:rPr>
                <w:sz w:val="24"/>
              </w:rPr>
            </w:pPr>
            <w:r>
              <w:rPr>
                <w:rFonts w:hint="eastAsia"/>
                <w:sz w:val="24"/>
              </w:rPr>
              <w:t>300</w:t>
            </w:r>
          </w:p>
        </w:tc>
      </w:tr>
      <w:tr w:rsidR="002347CA">
        <w:trPr>
          <w:trHeight w:val="680"/>
          <w:jc w:val="center"/>
        </w:trPr>
        <w:tc>
          <w:tcPr>
            <w:tcW w:w="1796" w:type="dxa"/>
            <w:vAlign w:val="center"/>
          </w:tcPr>
          <w:p w:rsidR="002347CA" w:rsidRDefault="004F4F64">
            <w:pPr>
              <w:adjustRightInd w:val="0"/>
              <w:snapToGrid w:val="0"/>
              <w:jc w:val="center"/>
              <w:rPr>
                <w:b/>
                <w:sz w:val="24"/>
              </w:rPr>
            </w:pPr>
            <w:r>
              <w:rPr>
                <w:b/>
                <w:sz w:val="24"/>
              </w:rPr>
              <w:t>总投资</w:t>
            </w:r>
          </w:p>
          <w:p w:rsidR="002347CA" w:rsidRDefault="004F4F64">
            <w:pPr>
              <w:adjustRightInd w:val="0"/>
              <w:snapToGrid w:val="0"/>
              <w:jc w:val="center"/>
              <w:rPr>
                <w:b/>
                <w:sz w:val="24"/>
              </w:rPr>
            </w:pPr>
            <w:r>
              <w:rPr>
                <w:b/>
                <w:sz w:val="24"/>
              </w:rPr>
              <w:t>(</w:t>
            </w:r>
            <w:r>
              <w:rPr>
                <w:b/>
                <w:sz w:val="24"/>
              </w:rPr>
              <w:t>万元</w:t>
            </w:r>
            <w:r>
              <w:rPr>
                <w:b/>
                <w:sz w:val="24"/>
              </w:rPr>
              <w:t>)</w:t>
            </w:r>
          </w:p>
        </w:tc>
        <w:tc>
          <w:tcPr>
            <w:tcW w:w="1057" w:type="dxa"/>
            <w:vAlign w:val="center"/>
          </w:tcPr>
          <w:p w:rsidR="002347CA" w:rsidRDefault="004F4F64">
            <w:pPr>
              <w:jc w:val="center"/>
              <w:rPr>
                <w:sz w:val="24"/>
              </w:rPr>
            </w:pPr>
            <w:r>
              <w:rPr>
                <w:rFonts w:hint="eastAsia"/>
                <w:sz w:val="24"/>
              </w:rPr>
              <w:t>600</w:t>
            </w:r>
          </w:p>
        </w:tc>
        <w:tc>
          <w:tcPr>
            <w:tcW w:w="1508" w:type="dxa"/>
            <w:gridSpan w:val="2"/>
            <w:vAlign w:val="center"/>
          </w:tcPr>
          <w:p w:rsidR="002347CA" w:rsidRDefault="004F4F64">
            <w:pPr>
              <w:adjustRightInd w:val="0"/>
              <w:snapToGrid w:val="0"/>
              <w:jc w:val="center"/>
              <w:rPr>
                <w:b/>
                <w:sz w:val="24"/>
              </w:rPr>
            </w:pPr>
            <w:r>
              <w:rPr>
                <w:b/>
                <w:sz w:val="24"/>
              </w:rPr>
              <w:t>其中：环保投资</w:t>
            </w:r>
          </w:p>
          <w:p w:rsidR="002347CA" w:rsidRDefault="004F4F64">
            <w:pPr>
              <w:adjustRightInd w:val="0"/>
              <w:snapToGrid w:val="0"/>
              <w:jc w:val="center"/>
              <w:rPr>
                <w:b/>
                <w:sz w:val="24"/>
              </w:rPr>
            </w:pPr>
            <w:r>
              <w:rPr>
                <w:b/>
                <w:sz w:val="24"/>
              </w:rPr>
              <w:t>(</w:t>
            </w:r>
            <w:r>
              <w:rPr>
                <w:b/>
                <w:sz w:val="24"/>
              </w:rPr>
              <w:t>万元</w:t>
            </w:r>
            <w:r>
              <w:rPr>
                <w:b/>
                <w:sz w:val="24"/>
              </w:rPr>
              <w:t>)</w:t>
            </w:r>
          </w:p>
        </w:tc>
        <w:tc>
          <w:tcPr>
            <w:tcW w:w="1455" w:type="dxa"/>
            <w:vAlign w:val="center"/>
          </w:tcPr>
          <w:p w:rsidR="002347CA" w:rsidRDefault="004F4F64">
            <w:pPr>
              <w:adjustRightInd w:val="0"/>
              <w:snapToGrid w:val="0"/>
              <w:jc w:val="center"/>
              <w:rPr>
                <w:sz w:val="24"/>
              </w:rPr>
            </w:pPr>
            <w:r>
              <w:rPr>
                <w:rFonts w:hint="eastAsia"/>
                <w:sz w:val="24"/>
              </w:rPr>
              <w:t>45</w:t>
            </w:r>
          </w:p>
        </w:tc>
        <w:tc>
          <w:tcPr>
            <w:tcW w:w="1521" w:type="dxa"/>
            <w:vAlign w:val="center"/>
          </w:tcPr>
          <w:p w:rsidR="002347CA" w:rsidRDefault="004F4F64">
            <w:pPr>
              <w:adjustRightInd w:val="0"/>
              <w:snapToGrid w:val="0"/>
              <w:jc w:val="center"/>
              <w:rPr>
                <w:b/>
                <w:sz w:val="24"/>
              </w:rPr>
            </w:pPr>
            <w:r>
              <w:rPr>
                <w:b/>
                <w:sz w:val="24"/>
              </w:rPr>
              <w:t>环保投资占总投资比例</w:t>
            </w:r>
          </w:p>
        </w:tc>
        <w:tc>
          <w:tcPr>
            <w:tcW w:w="1179" w:type="dxa"/>
            <w:vAlign w:val="center"/>
          </w:tcPr>
          <w:p w:rsidR="002347CA" w:rsidRDefault="004F4F64">
            <w:pPr>
              <w:adjustRightInd w:val="0"/>
              <w:snapToGrid w:val="0"/>
              <w:jc w:val="center"/>
              <w:rPr>
                <w:sz w:val="24"/>
              </w:rPr>
            </w:pPr>
            <w:r>
              <w:rPr>
                <w:rFonts w:hint="eastAsia"/>
                <w:sz w:val="24"/>
              </w:rPr>
              <w:t>7.5</w:t>
            </w:r>
            <w:r>
              <w:rPr>
                <w:sz w:val="24"/>
              </w:rPr>
              <w:t>%</w:t>
            </w:r>
          </w:p>
        </w:tc>
      </w:tr>
      <w:tr w:rsidR="002347CA">
        <w:trPr>
          <w:trHeight w:val="90"/>
          <w:jc w:val="center"/>
        </w:trPr>
        <w:tc>
          <w:tcPr>
            <w:tcW w:w="1796" w:type="dxa"/>
            <w:vAlign w:val="center"/>
          </w:tcPr>
          <w:p w:rsidR="002347CA" w:rsidRDefault="004F4F64">
            <w:pPr>
              <w:adjustRightInd w:val="0"/>
              <w:snapToGrid w:val="0"/>
              <w:jc w:val="center"/>
              <w:rPr>
                <w:b/>
                <w:sz w:val="24"/>
              </w:rPr>
            </w:pPr>
            <w:r>
              <w:rPr>
                <w:b/>
                <w:sz w:val="24"/>
              </w:rPr>
              <w:t>评价经费</w:t>
            </w:r>
          </w:p>
          <w:p w:rsidR="002347CA" w:rsidRDefault="004F4F64">
            <w:pPr>
              <w:adjustRightInd w:val="0"/>
              <w:snapToGrid w:val="0"/>
              <w:jc w:val="center"/>
              <w:rPr>
                <w:b/>
                <w:sz w:val="24"/>
              </w:rPr>
            </w:pPr>
            <w:r>
              <w:rPr>
                <w:b/>
                <w:sz w:val="24"/>
              </w:rPr>
              <w:t>(</w:t>
            </w:r>
            <w:r>
              <w:rPr>
                <w:b/>
                <w:sz w:val="24"/>
              </w:rPr>
              <w:t>万元</w:t>
            </w:r>
            <w:r>
              <w:rPr>
                <w:b/>
                <w:sz w:val="24"/>
              </w:rPr>
              <w:t>)</w:t>
            </w:r>
          </w:p>
        </w:tc>
        <w:tc>
          <w:tcPr>
            <w:tcW w:w="1057" w:type="dxa"/>
            <w:vAlign w:val="center"/>
          </w:tcPr>
          <w:p w:rsidR="002347CA" w:rsidRDefault="004F4F64">
            <w:pPr>
              <w:adjustRightInd w:val="0"/>
              <w:snapToGrid w:val="0"/>
              <w:jc w:val="center"/>
              <w:rPr>
                <w:b/>
                <w:sz w:val="24"/>
              </w:rPr>
            </w:pPr>
            <w:r>
              <w:rPr>
                <w:b/>
                <w:sz w:val="24"/>
              </w:rPr>
              <w:t>/</w:t>
            </w:r>
          </w:p>
        </w:tc>
        <w:tc>
          <w:tcPr>
            <w:tcW w:w="1508" w:type="dxa"/>
            <w:gridSpan w:val="2"/>
            <w:vAlign w:val="center"/>
          </w:tcPr>
          <w:p w:rsidR="002347CA" w:rsidRDefault="004F4F64">
            <w:pPr>
              <w:adjustRightInd w:val="0"/>
              <w:snapToGrid w:val="0"/>
              <w:jc w:val="center"/>
              <w:rPr>
                <w:b/>
                <w:sz w:val="24"/>
              </w:rPr>
            </w:pPr>
            <w:r>
              <w:rPr>
                <w:b/>
                <w:sz w:val="24"/>
              </w:rPr>
              <w:t>预期投产日期</w:t>
            </w:r>
          </w:p>
        </w:tc>
        <w:tc>
          <w:tcPr>
            <w:tcW w:w="4155" w:type="dxa"/>
            <w:gridSpan w:val="3"/>
            <w:vAlign w:val="center"/>
          </w:tcPr>
          <w:p w:rsidR="002347CA" w:rsidRDefault="004F4F64">
            <w:pPr>
              <w:adjustRightInd w:val="0"/>
              <w:snapToGrid w:val="0"/>
              <w:jc w:val="center"/>
              <w:rPr>
                <w:kern w:val="0"/>
                <w:sz w:val="24"/>
              </w:rPr>
            </w:pPr>
            <w:r>
              <w:rPr>
                <w:rFonts w:hint="eastAsia"/>
                <w:kern w:val="0"/>
                <w:sz w:val="24"/>
              </w:rPr>
              <w:t>/</w:t>
            </w:r>
          </w:p>
        </w:tc>
      </w:tr>
      <w:tr w:rsidR="002347CA">
        <w:trPr>
          <w:trHeight w:val="132"/>
          <w:jc w:val="center"/>
        </w:trPr>
        <w:tc>
          <w:tcPr>
            <w:tcW w:w="8516" w:type="dxa"/>
            <w:gridSpan w:val="7"/>
            <w:vAlign w:val="center"/>
          </w:tcPr>
          <w:p w:rsidR="002347CA" w:rsidRDefault="004F4F64">
            <w:pPr>
              <w:pStyle w:val="a6"/>
              <w:tabs>
                <w:tab w:val="left" w:pos="8607"/>
              </w:tabs>
              <w:autoSpaceDN w:val="0"/>
              <w:spacing w:after="0" w:line="520" w:lineRule="exact"/>
              <w:rPr>
                <w:b/>
                <w:sz w:val="30"/>
                <w:szCs w:val="30"/>
              </w:rPr>
            </w:pPr>
            <w:r>
              <w:rPr>
                <w:b/>
                <w:sz w:val="30"/>
                <w:szCs w:val="30"/>
              </w:rPr>
              <w:t>工程内容及规模：</w:t>
            </w:r>
          </w:p>
          <w:p w:rsidR="002347CA" w:rsidRDefault="004F4F64">
            <w:pPr>
              <w:spacing w:line="520" w:lineRule="exact"/>
              <w:ind w:firstLineChars="200" w:firstLine="560"/>
              <w:outlineLvl w:val="0"/>
              <w:rPr>
                <w:rFonts w:eastAsia="黑体"/>
                <w:bCs/>
                <w:szCs w:val="28"/>
              </w:rPr>
            </w:pPr>
            <w:r>
              <w:rPr>
                <w:rFonts w:eastAsia="黑体" w:hint="eastAsia"/>
                <w:bCs/>
                <w:szCs w:val="28"/>
              </w:rPr>
              <w:t>一、</w:t>
            </w:r>
            <w:r>
              <w:rPr>
                <w:rFonts w:eastAsia="黑体"/>
                <w:bCs/>
                <w:szCs w:val="28"/>
              </w:rPr>
              <w:t>项目由来</w:t>
            </w:r>
          </w:p>
          <w:p w:rsidR="002347CA" w:rsidRDefault="004F4F64">
            <w:pPr>
              <w:spacing w:line="520" w:lineRule="exact"/>
              <w:ind w:firstLineChars="200" w:firstLine="480"/>
              <w:rPr>
                <w:rFonts w:eastAsia="黑体"/>
                <w:bCs/>
                <w:szCs w:val="28"/>
              </w:rPr>
            </w:pPr>
            <w:r>
              <w:rPr>
                <w:rFonts w:hint="eastAsia"/>
                <w:sz w:val="24"/>
              </w:rPr>
              <w:t>陕西朗威叶片制造有限公司已于</w:t>
            </w:r>
            <w:r>
              <w:rPr>
                <w:rFonts w:hint="eastAsia"/>
                <w:sz w:val="24"/>
              </w:rPr>
              <w:t>2010</w:t>
            </w:r>
            <w:r>
              <w:rPr>
                <w:rFonts w:hint="eastAsia"/>
                <w:sz w:val="24"/>
              </w:rPr>
              <w:t>年建成投产，致力于军用机械设备制造，配套产品及配件的设计、销售等。于</w:t>
            </w:r>
            <w:r>
              <w:rPr>
                <w:rFonts w:hint="eastAsia"/>
                <w:sz w:val="24"/>
              </w:rPr>
              <w:t>2018</w:t>
            </w:r>
            <w:r>
              <w:rPr>
                <w:rFonts w:hint="eastAsia"/>
                <w:sz w:val="24"/>
              </w:rPr>
              <w:t>年</w:t>
            </w:r>
            <w:r>
              <w:rPr>
                <w:rFonts w:hint="eastAsia"/>
                <w:sz w:val="24"/>
              </w:rPr>
              <w:t>8</w:t>
            </w:r>
            <w:r>
              <w:rPr>
                <w:rFonts w:hint="eastAsia"/>
                <w:sz w:val="24"/>
              </w:rPr>
              <w:t>月取得泾河新城行政审批与政务服务局关于本项目的备案确认书，在项目运营期间未收到相关投诉。陕西朗威叶片制造有限公司投资</w:t>
            </w:r>
            <w:r>
              <w:rPr>
                <w:rFonts w:hint="eastAsia"/>
                <w:sz w:val="24"/>
              </w:rPr>
              <w:t>600</w:t>
            </w:r>
            <w:r>
              <w:rPr>
                <w:rFonts w:hint="eastAsia"/>
                <w:sz w:val="24"/>
              </w:rPr>
              <w:t>万元于陕西省西咸新区泾河新城永乐镇南街油脂厂建设陕西朗威燃气轮机设备及叶片制造生产项目。项目自建生产车间</w:t>
            </w:r>
            <w:r>
              <w:rPr>
                <w:rFonts w:hint="eastAsia"/>
                <w:sz w:val="24"/>
              </w:rPr>
              <w:t>3999m</w:t>
            </w:r>
            <w:r>
              <w:rPr>
                <w:rFonts w:hint="eastAsia"/>
                <w:sz w:val="24"/>
                <w:vertAlign w:val="superscript"/>
              </w:rPr>
              <w:t>2</w:t>
            </w:r>
            <w:r>
              <w:rPr>
                <w:rFonts w:hint="eastAsia"/>
                <w:sz w:val="24"/>
              </w:rPr>
              <w:t>，购置车铣加工中心</w:t>
            </w:r>
            <w:r>
              <w:rPr>
                <w:rFonts w:hint="eastAsia"/>
                <w:sz w:val="24"/>
              </w:rPr>
              <w:t>26</w:t>
            </w:r>
            <w:r>
              <w:rPr>
                <w:rFonts w:hint="eastAsia"/>
                <w:sz w:val="24"/>
              </w:rPr>
              <w:t>台，车铣钻床</w:t>
            </w:r>
            <w:r>
              <w:rPr>
                <w:rFonts w:hint="eastAsia"/>
                <w:sz w:val="24"/>
              </w:rPr>
              <w:t>29</w:t>
            </w:r>
            <w:r>
              <w:rPr>
                <w:rFonts w:hint="eastAsia"/>
                <w:sz w:val="24"/>
              </w:rPr>
              <w:t>台，抛磨设备</w:t>
            </w:r>
            <w:r>
              <w:rPr>
                <w:rFonts w:hint="eastAsia"/>
                <w:sz w:val="24"/>
              </w:rPr>
              <w:t>22</w:t>
            </w:r>
            <w:r>
              <w:rPr>
                <w:rFonts w:hint="eastAsia"/>
                <w:sz w:val="24"/>
              </w:rPr>
              <w:t>台，其他辅助设备</w:t>
            </w:r>
            <w:r>
              <w:rPr>
                <w:rFonts w:hint="eastAsia"/>
                <w:sz w:val="24"/>
              </w:rPr>
              <w:t>10</w:t>
            </w:r>
            <w:r>
              <w:rPr>
                <w:rFonts w:hint="eastAsia"/>
                <w:sz w:val="24"/>
              </w:rPr>
              <w:t>台。主要生产燃气轮机配件及叶片。</w:t>
            </w:r>
          </w:p>
          <w:p w:rsidR="002347CA" w:rsidRDefault="004F4F64">
            <w:pPr>
              <w:spacing w:line="520" w:lineRule="exact"/>
              <w:ind w:firstLineChars="200" w:firstLine="480"/>
              <w:jc w:val="left"/>
              <w:rPr>
                <w:sz w:val="24"/>
              </w:rPr>
            </w:pPr>
            <w:r>
              <w:rPr>
                <w:rFonts w:hint="eastAsia"/>
                <w:sz w:val="24"/>
              </w:rPr>
              <w:t>根据现场勘查，本项目已建成投产，根据走访调查，项目施工期间、运营期间，未发生扰民纠纷事件，未发生环保投诉问题。目前已停产，待环评手续办理完毕后方可进行生产。</w:t>
            </w:r>
          </w:p>
          <w:p w:rsidR="002347CA" w:rsidRDefault="004F4F64">
            <w:pPr>
              <w:spacing w:line="520" w:lineRule="exact"/>
              <w:ind w:firstLineChars="200" w:firstLine="560"/>
              <w:outlineLvl w:val="0"/>
              <w:rPr>
                <w:rFonts w:eastAsia="黑体"/>
                <w:bCs/>
                <w:szCs w:val="28"/>
              </w:rPr>
            </w:pPr>
            <w:r>
              <w:rPr>
                <w:rFonts w:eastAsia="黑体" w:hint="eastAsia"/>
                <w:bCs/>
                <w:szCs w:val="28"/>
              </w:rPr>
              <w:t>二、分析判定相关情况</w:t>
            </w:r>
          </w:p>
          <w:p w:rsidR="002347CA" w:rsidRDefault="004F4F64">
            <w:pPr>
              <w:pStyle w:val="30"/>
              <w:spacing w:after="0" w:line="520" w:lineRule="exact"/>
              <w:ind w:leftChars="0" w:left="0" w:firstLineChars="200" w:firstLine="480"/>
              <w:rPr>
                <w:kern w:val="0"/>
                <w:sz w:val="24"/>
              </w:rPr>
            </w:pPr>
            <w:r>
              <w:rPr>
                <w:rFonts w:hint="eastAsia"/>
                <w:kern w:val="0"/>
                <w:sz w:val="24"/>
              </w:rPr>
              <w:lastRenderedPageBreak/>
              <w:t>（</w:t>
            </w:r>
            <w:r>
              <w:rPr>
                <w:rFonts w:hint="eastAsia"/>
                <w:kern w:val="0"/>
                <w:sz w:val="24"/>
              </w:rPr>
              <w:t>1</w:t>
            </w:r>
            <w:r>
              <w:rPr>
                <w:rFonts w:hint="eastAsia"/>
                <w:kern w:val="0"/>
                <w:sz w:val="24"/>
              </w:rPr>
              <w:t>）产业政策符合性</w:t>
            </w:r>
          </w:p>
          <w:p w:rsidR="002347CA" w:rsidRDefault="004F4F64">
            <w:pPr>
              <w:autoSpaceDN w:val="0"/>
              <w:spacing w:line="520" w:lineRule="exact"/>
              <w:ind w:firstLineChars="200" w:firstLine="480"/>
              <w:rPr>
                <w:sz w:val="24"/>
              </w:rPr>
            </w:pPr>
            <w:r>
              <w:rPr>
                <w:sz w:val="24"/>
              </w:rPr>
              <w:t>根据中华人民共和国发展和改革委员会第</w:t>
            </w:r>
            <w:r>
              <w:rPr>
                <w:sz w:val="24"/>
              </w:rPr>
              <w:t>21</w:t>
            </w:r>
            <w:r>
              <w:rPr>
                <w:sz w:val="24"/>
              </w:rPr>
              <w:t>号令《产业结构调整指导目录（</w:t>
            </w:r>
            <w:r>
              <w:rPr>
                <w:sz w:val="24"/>
              </w:rPr>
              <w:t>2011</w:t>
            </w:r>
            <w:r>
              <w:rPr>
                <w:sz w:val="24"/>
              </w:rPr>
              <w:t>年本）》（</w:t>
            </w:r>
            <w:r>
              <w:rPr>
                <w:sz w:val="24"/>
              </w:rPr>
              <w:t>2013</w:t>
            </w:r>
            <w:r>
              <w:rPr>
                <w:sz w:val="24"/>
              </w:rPr>
              <w:t>修正），本项目不属于限制类</w:t>
            </w:r>
            <w:r>
              <w:rPr>
                <w:rFonts w:hint="eastAsia"/>
                <w:sz w:val="24"/>
              </w:rPr>
              <w:t>及淘汰类</w:t>
            </w:r>
            <w:r>
              <w:rPr>
                <w:sz w:val="24"/>
              </w:rPr>
              <w:t>项目</w:t>
            </w:r>
            <w:r>
              <w:rPr>
                <w:rFonts w:hint="eastAsia"/>
                <w:sz w:val="24"/>
              </w:rPr>
              <w:t>。</w:t>
            </w:r>
            <w:r>
              <w:rPr>
                <w:rFonts w:hint="eastAsia"/>
                <w:kern w:val="0"/>
                <w:sz w:val="24"/>
              </w:rPr>
              <w:t>同时</w:t>
            </w:r>
            <w:r>
              <w:rPr>
                <w:kern w:val="0"/>
                <w:sz w:val="24"/>
              </w:rPr>
              <w:t>，</w:t>
            </w:r>
            <w:r>
              <w:rPr>
                <w:rFonts w:hint="eastAsia"/>
                <w:kern w:val="0"/>
                <w:sz w:val="24"/>
              </w:rPr>
              <w:t>根据</w:t>
            </w:r>
            <w:r>
              <w:rPr>
                <w:kern w:val="0"/>
                <w:sz w:val="24"/>
              </w:rPr>
              <w:t>《陕西省限制投资类产业指导目录》（陕发改产业</w:t>
            </w:r>
            <w:r>
              <w:rPr>
                <w:kern w:val="0"/>
                <w:sz w:val="24"/>
              </w:rPr>
              <w:t>[2007]97</w:t>
            </w:r>
            <w:r>
              <w:rPr>
                <w:kern w:val="0"/>
                <w:sz w:val="24"/>
              </w:rPr>
              <w:t>号）</w:t>
            </w:r>
            <w:r>
              <w:rPr>
                <w:rFonts w:hint="eastAsia"/>
                <w:kern w:val="0"/>
                <w:sz w:val="24"/>
              </w:rPr>
              <w:t>，本项目不属于限制投资类项目</w:t>
            </w:r>
            <w:r>
              <w:rPr>
                <w:rFonts w:hint="eastAsia"/>
                <w:sz w:val="24"/>
              </w:rPr>
              <w:t>，已取得泾河新城行政审批与政务服务局《陕西省投资项目备案确认书》（项目代码为</w:t>
            </w:r>
            <w:r>
              <w:rPr>
                <w:rFonts w:hint="eastAsia"/>
                <w:sz w:val="24"/>
              </w:rPr>
              <w:t>2018-611206-41-03-042933</w:t>
            </w:r>
            <w:r>
              <w:rPr>
                <w:rFonts w:hint="eastAsia"/>
                <w:sz w:val="24"/>
              </w:rPr>
              <w:t>）。</w:t>
            </w:r>
            <w:r>
              <w:rPr>
                <w:sz w:val="24"/>
              </w:rPr>
              <w:t>因此</w:t>
            </w:r>
            <w:r>
              <w:rPr>
                <w:rFonts w:hint="eastAsia"/>
                <w:sz w:val="24"/>
              </w:rPr>
              <w:t>，本项目</w:t>
            </w:r>
            <w:r>
              <w:rPr>
                <w:sz w:val="24"/>
              </w:rPr>
              <w:t>符合国家</w:t>
            </w:r>
            <w:r>
              <w:rPr>
                <w:rFonts w:hint="eastAsia"/>
                <w:sz w:val="24"/>
              </w:rPr>
              <w:t>及地方</w:t>
            </w:r>
            <w:r>
              <w:rPr>
                <w:sz w:val="24"/>
              </w:rPr>
              <w:t>产业政策要求。</w:t>
            </w:r>
          </w:p>
          <w:p w:rsidR="002347CA" w:rsidRDefault="004F4F64">
            <w:pPr>
              <w:autoSpaceDN w:val="0"/>
              <w:spacing w:line="520" w:lineRule="exact"/>
              <w:ind w:firstLineChars="200" w:firstLine="480"/>
              <w:rPr>
                <w:sz w:val="24"/>
              </w:rPr>
            </w:pPr>
            <w:r>
              <w:rPr>
                <w:rFonts w:hint="eastAsia"/>
                <w:sz w:val="24"/>
              </w:rPr>
              <w:t>（</w:t>
            </w:r>
            <w:r>
              <w:rPr>
                <w:rFonts w:hint="eastAsia"/>
                <w:sz w:val="24"/>
              </w:rPr>
              <w:t>2</w:t>
            </w:r>
            <w:r>
              <w:rPr>
                <w:rFonts w:hint="eastAsia"/>
                <w:sz w:val="24"/>
              </w:rPr>
              <w:t>）选址合理性</w:t>
            </w:r>
          </w:p>
          <w:p w:rsidR="002347CA" w:rsidRDefault="004F4F64">
            <w:pPr>
              <w:spacing w:line="520" w:lineRule="exact"/>
              <w:ind w:firstLineChars="200" w:firstLine="480"/>
              <w:rPr>
                <w:sz w:val="24"/>
              </w:rPr>
            </w:pPr>
            <w:r>
              <w:rPr>
                <w:rFonts w:hint="eastAsia"/>
                <w:sz w:val="24"/>
              </w:rPr>
              <w:t>本项目位于陕西省西咸新区泾河新城永乐镇南街油脂厂，租赁西咸新区泾河新城永乐镇南街油脂厂空地，租赁合同见附件。根据</w:t>
            </w:r>
            <w:r w:rsidR="00A76AEE">
              <w:rPr>
                <w:rFonts w:hint="eastAsia"/>
                <w:sz w:val="24"/>
              </w:rPr>
              <w:t>泾河新城土地利用规划图</w:t>
            </w:r>
            <w:r>
              <w:rPr>
                <w:rFonts w:hint="eastAsia"/>
                <w:sz w:val="24"/>
              </w:rPr>
              <w:t>，本项目用地属于</w:t>
            </w:r>
            <w:r w:rsidR="00A76AEE">
              <w:rPr>
                <w:rFonts w:hint="eastAsia"/>
                <w:sz w:val="24"/>
              </w:rPr>
              <w:t>二类工业用地</w:t>
            </w:r>
            <w:r>
              <w:rPr>
                <w:rFonts w:hint="eastAsia"/>
                <w:sz w:val="24"/>
              </w:rPr>
              <w:t>。评价范围内不存在文物保护单位、风景名胜区、自然保护区等敏感目标，周边环境符合选址要求。厂区所需要水、电等可利用周边条件解决，选址合理。</w:t>
            </w:r>
          </w:p>
          <w:p w:rsidR="002347CA" w:rsidRDefault="004F4F64">
            <w:pPr>
              <w:spacing w:line="520" w:lineRule="exact"/>
              <w:ind w:firstLineChars="200" w:firstLine="560"/>
              <w:outlineLvl w:val="0"/>
              <w:rPr>
                <w:rFonts w:eastAsia="黑体"/>
                <w:bCs/>
                <w:szCs w:val="28"/>
              </w:rPr>
            </w:pPr>
            <w:r>
              <w:rPr>
                <w:rFonts w:eastAsia="黑体" w:hint="eastAsia"/>
                <w:bCs/>
                <w:szCs w:val="28"/>
              </w:rPr>
              <w:t>三、环评委托情况</w:t>
            </w:r>
          </w:p>
          <w:p w:rsidR="002347CA" w:rsidRDefault="004F4F64">
            <w:pPr>
              <w:spacing w:line="520" w:lineRule="exact"/>
              <w:ind w:firstLineChars="200" w:firstLine="480"/>
              <w:rPr>
                <w:sz w:val="24"/>
              </w:rPr>
            </w:pPr>
            <w:r>
              <w:rPr>
                <w:sz w:val="24"/>
              </w:rPr>
              <w:t>根据《中华人民共和国环境影响评价法》和《建设项目环境保护管理条例》及《建设项目环境影响评价分类管理名录》</w:t>
            </w:r>
            <w:r>
              <w:rPr>
                <w:rFonts w:hint="eastAsia"/>
                <w:sz w:val="24"/>
              </w:rPr>
              <w:t>（环境保护令第</w:t>
            </w:r>
            <w:r>
              <w:rPr>
                <w:rFonts w:hint="eastAsia"/>
                <w:sz w:val="24"/>
              </w:rPr>
              <w:t>44</w:t>
            </w:r>
            <w:r>
              <w:rPr>
                <w:rFonts w:hint="eastAsia"/>
                <w:sz w:val="24"/>
              </w:rPr>
              <w:t>号）及其修改单（生态环境保护部令第</w:t>
            </w:r>
            <w:r>
              <w:rPr>
                <w:rFonts w:hint="eastAsia"/>
                <w:sz w:val="24"/>
              </w:rPr>
              <w:t>1</w:t>
            </w:r>
            <w:r>
              <w:rPr>
                <w:rFonts w:hint="eastAsia"/>
                <w:sz w:val="24"/>
              </w:rPr>
              <w:t>号）</w:t>
            </w:r>
            <w:r>
              <w:rPr>
                <w:sz w:val="24"/>
              </w:rPr>
              <w:t>的有关规定，</w:t>
            </w:r>
            <w:r>
              <w:rPr>
                <w:rFonts w:hint="eastAsia"/>
                <w:sz w:val="24"/>
              </w:rPr>
              <w:t>本项目属于“二十二、金属制品业</w:t>
            </w:r>
            <w:r>
              <w:rPr>
                <w:rFonts w:hint="eastAsia"/>
                <w:sz w:val="24"/>
              </w:rPr>
              <w:t>67</w:t>
            </w:r>
            <w:r>
              <w:rPr>
                <w:rFonts w:hint="eastAsia"/>
                <w:sz w:val="24"/>
              </w:rPr>
              <w:t>金属制品加工制造”类中“其他（仅切割组装除外）”，</w:t>
            </w:r>
            <w:r>
              <w:rPr>
                <w:sz w:val="24"/>
              </w:rPr>
              <w:t>该项目</w:t>
            </w:r>
            <w:r>
              <w:rPr>
                <w:rFonts w:hint="eastAsia"/>
                <w:sz w:val="24"/>
              </w:rPr>
              <w:t>应编写</w:t>
            </w:r>
            <w:r>
              <w:rPr>
                <w:sz w:val="24"/>
              </w:rPr>
              <w:t>环境影响报告表。受</w:t>
            </w:r>
            <w:r>
              <w:rPr>
                <w:rFonts w:hint="eastAsia"/>
                <w:sz w:val="24"/>
              </w:rPr>
              <w:t>陕西朗威叶片制造有限公司</w:t>
            </w:r>
            <w:r>
              <w:rPr>
                <w:sz w:val="24"/>
              </w:rPr>
              <w:t>委托，</w:t>
            </w:r>
            <w:r>
              <w:rPr>
                <w:rFonts w:hint="eastAsia"/>
                <w:sz w:val="24"/>
              </w:rPr>
              <w:t>我单位</w:t>
            </w:r>
            <w:r>
              <w:rPr>
                <w:sz w:val="24"/>
              </w:rPr>
              <w:t>承担了该项目的环境影响评价工作。接受委托后，我公司立即组织技术人员进行现场踏勘，在资料的初步收集以及实地踏勘的基础上，进行了工程分析，本着</w:t>
            </w:r>
            <w:r>
              <w:rPr>
                <w:rFonts w:hint="eastAsia"/>
                <w:sz w:val="24"/>
              </w:rPr>
              <w:t>“</w:t>
            </w:r>
            <w:r>
              <w:rPr>
                <w:sz w:val="24"/>
              </w:rPr>
              <w:t>科学、公正、客观</w:t>
            </w:r>
            <w:r>
              <w:rPr>
                <w:rFonts w:hint="eastAsia"/>
                <w:sz w:val="24"/>
              </w:rPr>
              <w:t>”</w:t>
            </w:r>
            <w:r>
              <w:rPr>
                <w:sz w:val="24"/>
              </w:rPr>
              <w:t>的态度，编制</w:t>
            </w:r>
            <w:r>
              <w:rPr>
                <w:rFonts w:hint="eastAsia"/>
                <w:sz w:val="24"/>
              </w:rPr>
              <w:t>完成</w:t>
            </w:r>
            <w:r>
              <w:rPr>
                <w:sz w:val="24"/>
              </w:rPr>
              <w:t>了《</w:t>
            </w:r>
            <w:r>
              <w:rPr>
                <w:rFonts w:hint="eastAsia"/>
                <w:sz w:val="24"/>
              </w:rPr>
              <w:t>陕西朗威燃气轮机设备及叶片制造生产项目环境影响报告表</w:t>
            </w:r>
            <w:r>
              <w:rPr>
                <w:sz w:val="24"/>
              </w:rPr>
              <w:t>》。</w:t>
            </w:r>
          </w:p>
          <w:p w:rsidR="002347CA" w:rsidRDefault="004F4F64">
            <w:pPr>
              <w:spacing w:line="520" w:lineRule="exact"/>
              <w:ind w:firstLineChars="200" w:firstLine="560"/>
              <w:outlineLvl w:val="0"/>
              <w:rPr>
                <w:rFonts w:eastAsia="黑体"/>
                <w:bCs/>
                <w:szCs w:val="28"/>
              </w:rPr>
            </w:pPr>
            <w:r>
              <w:rPr>
                <w:rFonts w:eastAsia="黑体" w:hint="eastAsia"/>
                <w:bCs/>
                <w:szCs w:val="28"/>
              </w:rPr>
              <w:t>四、项目建设概况</w:t>
            </w:r>
          </w:p>
          <w:p w:rsidR="002347CA" w:rsidRDefault="004F4F64">
            <w:pPr>
              <w:spacing w:line="520" w:lineRule="exact"/>
              <w:ind w:firstLineChars="200" w:firstLine="480"/>
              <w:rPr>
                <w:sz w:val="24"/>
              </w:rPr>
            </w:pPr>
            <w:r>
              <w:rPr>
                <w:rFonts w:hint="eastAsia"/>
                <w:sz w:val="24"/>
              </w:rPr>
              <w:t>1</w:t>
            </w:r>
            <w:r>
              <w:rPr>
                <w:rFonts w:hint="eastAsia"/>
                <w:sz w:val="24"/>
              </w:rPr>
              <w:t>、项目概况</w:t>
            </w:r>
          </w:p>
          <w:p w:rsidR="002347CA" w:rsidRDefault="004F4F64">
            <w:pPr>
              <w:spacing w:line="520" w:lineRule="exact"/>
              <w:ind w:firstLineChars="200" w:firstLine="480"/>
              <w:rPr>
                <w:sz w:val="24"/>
              </w:rPr>
            </w:pPr>
            <w:r>
              <w:rPr>
                <w:rFonts w:hint="eastAsia"/>
                <w:sz w:val="24"/>
              </w:rPr>
              <w:t>项目名称：陕西朗威燃气轮机设备及叶片制造生产项目</w:t>
            </w:r>
          </w:p>
          <w:p w:rsidR="002347CA" w:rsidRDefault="004F4F64">
            <w:pPr>
              <w:spacing w:line="520" w:lineRule="exact"/>
              <w:ind w:firstLineChars="200" w:firstLine="480"/>
              <w:rPr>
                <w:sz w:val="24"/>
              </w:rPr>
            </w:pPr>
            <w:r>
              <w:rPr>
                <w:rFonts w:hint="eastAsia"/>
                <w:sz w:val="24"/>
              </w:rPr>
              <w:lastRenderedPageBreak/>
              <w:t>建设性质：新建</w:t>
            </w:r>
          </w:p>
          <w:p w:rsidR="002347CA" w:rsidRDefault="004F4F64">
            <w:pPr>
              <w:spacing w:line="520" w:lineRule="exact"/>
              <w:ind w:firstLineChars="200" w:firstLine="480"/>
              <w:rPr>
                <w:sz w:val="24"/>
              </w:rPr>
            </w:pPr>
            <w:r>
              <w:rPr>
                <w:rFonts w:hint="eastAsia"/>
                <w:sz w:val="24"/>
              </w:rPr>
              <w:t>建设单位：陕西朗威叶片制造有限公司</w:t>
            </w:r>
          </w:p>
          <w:p w:rsidR="002347CA" w:rsidRDefault="004F4F64">
            <w:pPr>
              <w:spacing w:line="520" w:lineRule="exact"/>
              <w:ind w:firstLineChars="200" w:firstLine="480"/>
              <w:rPr>
                <w:sz w:val="24"/>
              </w:rPr>
            </w:pPr>
            <w:r>
              <w:rPr>
                <w:rFonts w:hint="eastAsia"/>
                <w:sz w:val="24"/>
              </w:rPr>
              <w:t>建设地点：陕西省西咸新区泾河新城永乐镇南街油脂厂</w:t>
            </w:r>
          </w:p>
          <w:p w:rsidR="002347CA" w:rsidRDefault="004F4F64">
            <w:pPr>
              <w:spacing w:line="520" w:lineRule="exact"/>
              <w:ind w:firstLineChars="200" w:firstLine="480"/>
              <w:rPr>
                <w:sz w:val="24"/>
              </w:rPr>
            </w:pPr>
            <w:r>
              <w:rPr>
                <w:rFonts w:hint="eastAsia"/>
                <w:sz w:val="24"/>
              </w:rPr>
              <w:t>项目四邻关系：项目东邻废弃厂房，南侧为永丰村，西侧为永乐镇，西北侧为粮站，东北侧为木材厂。项目地理位置详见附图</w:t>
            </w:r>
            <w:r>
              <w:rPr>
                <w:rFonts w:hint="eastAsia"/>
                <w:sz w:val="24"/>
              </w:rPr>
              <w:t>1</w:t>
            </w:r>
            <w:r>
              <w:rPr>
                <w:rFonts w:hint="eastAsia"/>
                <w:sz w:val="24"/>
              </w:rPr>
              <w:t>，四邻关系见附图</w:t>
            </w:r>
            <w:r>
              <w:rPr>
                <w:rFonts w:hint="eastAsia"/>
                <w:sz w:val="24"/>
              </w:rPr>
              <w:t>2</w:t>
            </w:r>
            <w:r>
              <w:rPr>
                <w:rFonts w:hint="eastAsia"/>
                <w:sz w:val="24"/>
              </w:rPr>
              <w:t>。</w:t>
            </w:r>
          </w:p>
          <w:p w:rsidR="002347CA" w:rsidRDefault="004F4F64">
            <w:pPr>
              <w:spacing w:line="520" w:lineRule="exact"/>
              <w:ind w:firstLineChars="200" w:firstLine="480"/>
              <w:rPr>
                <w:sz w:val="24"/>
              </w:rPr>
            </w:pPr>
            <w:r>
              <w:rPr>
                <w:rFonts w:hint="eastAsia"/>
                <w:sz w:val="24"/>
              </w:rPr>
              <w:t>2</w:t>
            </w:r>
            <w:r>
              <w:rPr>
                <w:rFonts w:hint="eastAsia"/>
                <w:sz w:val="24"/>
              </w:rPr>
              <w:t>、项目建设内容</w:t>
            </w:r>
          </w:p>
          <w:p w:rsidR="002347CA" w:rsidRDefault="004F4F64">
            <w:pPr>
              <w:spacing w:line="520" w:lineRule="exact"/>
              <w:ind w:firstLineChars="200" w:firstLine="480"/>
              <w:rPr>
                <w:sz w:val="24"/>
              </w:rPr>
            </w:pPr>
            <w:r>
              <w:rPr>
                <w:rFonts w:hint="eastAsia"/>
                <w:sz w:val="24"/>
              </w:rPr>
              <w:t>本项目组成见表</w:t>
            </w:r>
            <w:r>
              <w:rPr>
                <w:rFonts w:hint="eastAsia"/>
                <w:sz w:val="24"/>
              </w:rPr>
              <w:t>1</w:t>
            </w:r>
            <w:r>
              <w:rPr>
                <w:rFonts w:hint="eastAsia"/>
                <w:sz w:val="24"/>
              </w:rPr>
              <w:t>。</w:t>
            </w:r>
          </w:p>
          <w:p w:rsidR="002347CA" w:rsidRDefault="004F4F64">
            <w:pPr>
              <w:jc w:val="center"/>
              <w:rPr>
                <w:rFonts w:eastAsia="黑体"/>
                <w:kern w:val="0"/>
                <w:sz w:val="24"/>
              </w:rPr>
            </w:pPr>
            <w:r>
              <w:rPr>
                <w:rFonts w:eastAsia="黑体" w:hint="eastAsia"/>
                <w:kern w:val="0"/>
                <w:sz w:val="24"/>
              </w:rPr>
              <w:t>表</w:t>
            </w:r>
            <w:r>
              <w:rPr>
                <w:rFonts w:eastAsia="黑体" w:hint="eastAsia"/>
                <w:kern w:val="0"/>
                <w:sz w:val="24"/>
              </w:rPr>
              <w:t xml:space="preserve">1   </w:t>
            </w:r>
            <w:r>
              <w:rPr>
                <w:rFonts w:eastAsia="黑体" w:hint="eastAsia"/>
                <w:kern w:val="0"/>
                <w:sz w:val="24"/>
              </w:rPr>
              <w:t>建设项目组成表</w:t>
            </w:r>
          </w:p>
          <w:tbl>
            <w:tblPr>
              <w:tblW w:w="8300" w:type="dxa"/>
              <w:jc w:val="center"/>
              <w:tblBorders>
                <w:top w:val="single" w:sz="12" w:space="0" w:color="000000"/>
                <w:bottom w:val="single" w:sz="12" w:space="0" w:color="000000"/>
                <w:insideH w:val="single" w:sz="4" w:space="0" w:color="auto"/>
                <w:insideV w:val="single" w:sz="4" w:space="0" w:color="auto"/>
              </w:tblBorders>
              <w:tblLayout w:type="fixed"/>
              <w:tblLook w:val="04A0"/>
            </w:tblPr>
            <w:tblGrid>
              <w:gridCol w:w="719"/>
              <w:gridCol w:w="493"/>
              <w:gridCol w:w="641"/>
              <w:gridCol w:w="1263"/>
              <w:gridCol w:w="3969"/>
              <w:gridCol w:w="1215"/>
            </w:tblGrid>
            <w:tr w:rsidR="002347CA">
              <w:trPr>
                <w:trHeight w:val="34"/>
                <w:jc w:val="center"/>
              </w:trPr>
              <w:tc>
                <w:tcPr>
                  <w:tcW w:w="719" w:type="dxa"/>
                  <w:vAlign w:val="center"/>
                </w:tcPr>
                <w:p w:rsidR="002347CA" w:rsidRDefault="004F4F64">
                  <w:pPr>
                    <w:snapToGrid w:val="0"/>
                    <w:jc w:val="center"/>
                    <w:rPr>
                      <w:b/>
                      <w:bCs/>
                      <w:sz w:val="21"/>
                      <w:szCs w:val="21"/>
                    </w:rPr>
                  </w:pPr>
                  <w:bookmarkStart w:id="0" w:name="OLE_LINK1"/>
                  <w:r>
                    <w:rPr>
                      <w:b/>
                      <w:bCs/>
                      <w:sz w:val="21"/>
                      <w:szCs w:val="21"/>
                    </w:rPr>
                    <w:t>工程类别</w:t>
                  </w:r>
                </w:p>
              </w:tc>
              <w:tc>
                <w:tcPr>
                  <w:tcW w:w="1134" w:type="dxa"/>
                  <w:gridSpan w:val="2"/>
                  <w:vAlign w:val="center"/>
                </w:tcPr>
                <w:p w:rsidR="002347CA" w:rsidRDefault="004F4F64">
                  <w:pPr>
                    <w:snapToGrid w:val="0"/>
                    <w:jc w:val="center"/>
                    <w:rPr>
                      <w:b/>
                      <w:bCs/>
                      <w:sz w:val="21"/>
                      <w:szCs w:val="21"/>
                    </w:rPr>
                  </w:pPr>
                  <w:r>
                    <w:rPr>
                      <w:b/>
                      <w:bCs/>
                      <w:sz w:val="21"/>
                      <w:szCs w:val="21"/>
                    </w:rPr>
                    <w:t>工程名称</w:t>
                  </w:r>
                </w:p>
              </w:tc>
              <w:tc>
                <w:tcPr>
                  <w:tcW w:w="5232" w:type="dxa"/>
                  <w:gridSpan w:val="2"/>
                  <w:vAlign w:val="center"/>
                </w:tcPr>
                <w:p w:rsidR="002347CA" w:rsidRDefault="004F4F64">
                  <w:pPr>
                    <w:jc w:val="center"/>
                    <w:rPr>
                      <w:b/>
                      <w:bCs/>
                      <w:sz w:val="21"/>
                      <w:szCs w:val="21"/>
                    </w:rPr>
                  </w:pPr>
                  <w:r>
                    <w:rPr>
                      <w:b/>
                      <w:bCs/>
                      <w:sz w:val="21"/>
                      <w:szCs w:val="21"/>
                    </w:rPr>
                    <w:t>内</w:t>
                  </w:r>
                  <w:r>
                    <w:rPr>
                      <w:b/>
                      <w:bCs/>
                      <w:sz w:val="21"/>
                      <w:szCs w:val="21"/>
                    </w:rPr>
                    <w:cr/>
                    <w:t xml:space="preserve"> </w:t>
                  </w:r>
                  <w:r>
                    <w:rPr>
                      <w:b/>
                      <w:bCs/>
                      <w:sz w:val="21"/>
                      <w:szCs w:val="21"/>
                    </w:rPr>
                    <w:t>容</w:t>
                  </w:r>
                </w:p>
              </w:tc>
              <w:tc>
                <w:tcPr>
                  <w:tcW w:w="1215" w:type="dxa"/>
                  <w:vAlign w:val="center"/>
                </w:tcPr>
                <w:p w:rsidR="002347CA" w:rsidRDefault="004F4F64">
                  <w:pPr>
                    <w:jc w:val="center"/>
                    <w:rPr>
                      <w:b/>
                      <w:bCs/>
                      <w:sz w:val="21"/>
                      <w:szCs w:val="21"/>
                    </w:rPr>
                  </w:pPr>
                  <w:r>
                    <w:rPr>
                      <w:b/>
                      <w:bCs/>
                      <w:sz w:val="21"/>
                      <w:szCs w:val="21"/>
                    </w:rPr>
                    <w:t>备注</w:t>
                  </w:r>
                </w:p>
              </w:tc>
            </w:tr>
            <w:tr w:rsidR="002347CA">
              <w:trPr>
                <w:trHeight w:val="34"/>
                <w:jc w:val="center"/>
              </w:trPr>
              <w:tc>
                <w:tcPr>
                  <w:tcW w:w="719" w:type="dxa"/>
                  <w:vMerge w:val="restart"/>
                  <w:vAlign w:val="center"/>
                </w:tcPr>
                <w:p w:rsidR="002347CA" w:rsidRDefault="004F4F64">
                  <w:pPr>
                    <w:snapToGrid w:val="0"/>
                    <w:jc w:val="center"/>
                    <w:rPr>
                      <w:sz w:val="21"/>
                      <w:szCs w:val="21"/>
                    </w:rPr>
                  </w:pPr>
                  <w:r>
                    <w:rPr>
                      <w:sz w:val="21"/>
                      <w:szCs w:val="21"/>
                    </w:rPr>
                    <w:t>主体工程</w:t>
                  </w:r>
                </w:p>
              </w:tc>
              <w:tc>
                <w:tcPr>
                  <w:tcW w:w="493" w:type="dxa"/>
                  <w:vMerge w:val="restart"/>
                  <w:vAlign w:val="center"/>
                </w:tcPr>
                <w:p w:rsidR="002347CA" w:rsidRDefault="004F4F64">
                  <w:pPr>
                    <w:jc w:val="center"/>
                    <w:rPr>
                      <w:sz w:val="21"/>
                      <w:szCs w:val="21"/>
                    </w:rPr>
                  </w:pPr>
                  <w:r>
                    <w:rPr>
                      <w:rFonts w:hint="eastAsia"/>
                      <w:sz w:val="21"/>
                      <w:szCs w:val="21"/>
                    </w:rPr>
                    <w:t>生产车间</w:t>
                  </w:r>
                </w:p>
              </w:tc>
              <w:tc>
                <w:tcPr>
                  <w:tcW w:w="641" w:type="dxa"/>
                  <w:vAlign w:val="center"/>
                </w:tcPr>
                <w:p w:rsidR="002347CA" w:rsidRDefault="004F4F64">
                  <w:pPr>
                    <w:jc w:val="center"/>
                    <w:rPr>
                      <w:sz w:val="21"/>
                      <w:szCs w:val="21"/>
                    </w:rPr>
                  </w:pPr>
                  <w:r>
                    <w:rPr>
                      <w:rFonts w:hint="eastAsia"/>
                      <w:sz w:val="21"/>
                      <w:szCs w:val="21"/>
                    </w:rPr>
                    <w:t>车间</w:t>
                  </w:r>
                  <w:r>
                    <w:rPr>
                      <w:rFonts w:hint="eastAsia"/>
                      <w:sz w:val="21"/>
                      <w:szCs w:val="21"/>
                    </w:rPr>
                    <w:t>1#</w:t>
                  </w:r>
                </w:p>
              </w:tc>
              <w:tc>
                <w:tcPr>
                  <w:tcW w:w="5232" w:type="dxa"/>
                  <w:gridSpan w:val="2"/>
                  <w:vAlign w:val="center"/>
                </w:tcPr>
                <w:p w:rsidR="002347CA" w:rsidRDefault="004F4F64">
                  <w:pPr>
                    <w:jc w:val="center"/>
                    <w:rPr>
                      <w:sz w:val="21"/>
                      <w:szCs w:val="21"/>
                    </w:rPr>
                  </w:pPr>
                  <w:r>
                    <w:rPr>
                      <w:rFonts w:cs="宋体" w:hint="eastAsia"/>
                      <w:kern w:val="0"/>
                      <w:sz w:val="21"/>
                      <w:szCs w:val="21"/>
                    </w:rPr>
                    <w:t>1F</w:t>
                  </w:r>
                  <w:r>
                    <w:rPr>
                      <w:rFonts w:cs="宋体" w:hint="eastAsia"/>
                      <w:kern w:val="0"/>
                      <w:sz w:val="21"/>
                      <w:szCs w:val="21"/>
                    </w:rPr>
                    <w:t>，</w:t>
                  </w:r>
                  <w:r>
                    <w:rPr>
                      <w:rFonts w:cs="宋体" w:hint="eastAsia"/>
                      <w:kern w:val="0"/>
                      <w:sz w:val="21"/>
                      <w:szCs w:val="21"/>
                    </w:rPr>
                    <w:t>3.5m</w:t>
                  </w:r>
                  <w:r>
                    <w:rPr>
                      <w:rFonts w:cs="宋体" w:hint="eastAsia"/>
                      <w:kern w:val="0"/>
                      <w:sz w:val="21"/>
                      <w:szCs w:val="21"/>
                    </w:rPr>
                    <w:t>，建筑面积为</w:t>
                  </w:r>
                  <w:r>
                    <w:rPr>
                      <w:rFonts w:cs="宋体" w:hint="eastAsia"/>
                      <w:kern w:val="0"/>
                      <w:sz w:val="21"/>
                      <w:szCs w:val="21"/>
                    </w:rPr>
                    <w:t>224m</w:t>
                  </w:r>
                  <w:r>
                    <w:rPr>
                      <w:rFonts w:cs="宋体" w:hint="eastAsia"/>
                      <w:kern w:val="0"/>
                      <w:sz w:val="21"/>
                      <w:szCs w:val="21"/>
                      <w:vertAlign w:val="superscript"/>
                    </w:rPr>
                    <w:t>2</w:t>
                  </w:r>
                  <w:r>
                    <w:rPr>
                      <w:rFonts w:cs="宋体" w:hint="eastAsia"/>
                      <w:kern w:val="0"/>
                      <w:sz w:val="21"/>
                      <w:szCs w:val="21"/>
                    </w:rPr>
                    <w:t>（</w:t>
                  </w:r>
                  <w:r>
                    <w:rPr>
                      <w:rFonts w:cs="宋体" w:hint="eastAsia"/>
                      <w:kern w:val="0"/>
                      <w:sz w:val="21"/>
                      <w:szCs w:val="21"/>
                    </w:rPr>
                    <w:t>24m</w:t>
                  </w:r>
                  <w:r>
                    <w:rPr>
                      <w:rFonts w:cs="宋体" w:hint="eastAsia"/>
                      <w:kern w:val="0"/>
                      <w:sz w:val="21"/>
                      <w:szCs w:val="21"/>
                    </w:rPr>
                    <w:t>×</w:t>
                  </w:r>
                  <w:r>
                    <w:rPr>
                      <w:rFonts w:cs="宋体" w:hint="eastAsia"/>
                      <w:kern w:val="0"/>
                      <w:sz w:val="21"/>
                      <w:szCs w:val="21"/>
                    </w:rPr>
                    <w:t>16m</w:t>
                  </w:r>
                  <w:r>
                    <w:rPr>
                      <w:rFonts w:cs="宋体" w:hint="eastAsia"/>
                      <w:kern w:val="0"/>
                      <w:sz w:val="21"/>
                      <w:szCs w:val="21"/>
                    </w:rPr>
                    <w:t>），</w:t>
                  </w:r>
                  <w:r>
                    <w:rPr>
                      <w:rFonts w:hint="eastAsia"/>
                      <w:sz w:val="21"/>
                      <w:szCs w:val="21"/>
                    </w:rPr>
                    <w:t>主要有立式加工中心、数控车床、数控铣床等设备。</w:t>
                  </w:r>
                </w:p>
              </w:tc>
              <w:tc>
                <w:tcPr>
                  <w:tcW w:w="1215" w:type="dxa"/>
                  <w:vMerge w:val="restart"/>
                  <w:vAlign w:val="center"/>
                </w:tcPr>
                <w:p w:rsidR="002347CA" w:rsidRDefault="004F4F64">
                  <w:pPr>
                    <w:jc w:val="center"/>
                    <w:rPr>
                      <w:sz w:val="21"/>
                      <w:szCs w:val="21"/>
                    </w:rPr>
                  </w:pPr>
                  <w:r>
                    <w:rPr>
                      <w:rFonts w:hint="eastAsia"/>
                      <w:sz w:val="21"/>
                      <w:szCs w:val="21"/>
                    </w:rPr>
                    <w:t>已建</w:t>
                  </w:r>
                </w:p>
              </w:tc>
            </w:tr>
            <w:tr w:rsidR="002347CA">
              <w:trPr>
                <w:trHeight w:val="34"/>
                <w:jc w:val="center"/>
              </w:trPr>
              <w:tc>
                <w:tcPr>
                  <w:tcW w:w="719" w:type="dxa"/>
                  <w:vMerge/>
                  <w:vAlign w:val="center"/>
                </w:tcPr>
                <w:p w:rsidR="002347CA" w:rsidRDefault="002347CA">
                  <w:pPr>
                    <w:snapToGrid w:val="0"/>
                    <w:jc w:val="center"/>
                    <w:rPr>
                      <w:sz w:val="21"/>
                      <w:szCs w:val="21"/>
                    </w:rPr>
                  </w:pPr>
                </w:p>
              </w:tc>
              <w:tc>
                <w:tcPr>
                  <w:tcW w:w="493" w:type="dxa"/>
                  <w:vMerge/>
                  <w:vAlign w:val="center"/>
                </w:tcPr>
                <w:p w:rsidR="002347CA" w:rsidRDefault="002347CA">
                  <w:pPr>
                    <w:jc w:val="center"/>
                    <w:rPr>
                      <w:sz w:val="21"/>
                      <w:szCs w:val="21"/>
                    </w:rPr>
                  </w:pPr>
                </w:p>
              </w:tc>
              <w:tc>
                <w:tcPr>
                  <w:tcW w:w="641" w:type="dxa"/>
                  <w:vAlign w:val="center"/>
                </w:tcPr>
                <w:p w:rsidR="002347CA" w:rsidRDefault="004F4F64">
                  <w:pPr>
                    <w:jc w:val="center"/>
                    <w:rPr>
                      <w:sz w:val="21"/>
                      <w:szCs w:val="21"/>
                    </w:rPr>
                  </w:pPr>
                  <w:r>
                    <w:rPr>
                      <w:rFonts w:hint="eastAsia"/>
                      <w:sz w:val="21"/>
                      <w:szCs w:val="21"/>
                    </w:rPr>
                    <w:t>车间</w:t>
                  </w:r>
                  <w:r>
                    <w:rPr>
                      <w:rFonts w:hint="eastAsia"/>
                      <w:sz w:val="21"/>
                      <w:szCs w:val="21"/>
                    </w:rPr>
                    <w:t>2#</w:t>
                  </w:r>
                </w:p>
              </w:tc>
              <w:tc>
                <w:tcPr>
                  <w:tcW w:w="5232" w:type="dxa"/>
                  <w:gridSpan w:val="2"/>
                  <w:vAlign w:val="center"/>
                </w:tcPr>
                <w:p w:rsidR="002347CA" w:rsidRDefault="004F4F64">
                  <w:pPr>
                    <w:jc w:val="center"/>
                    <w:rPr>
                      <w:rFonts w:cs="宋体"/>
                      <w:kern w:val="0"/>
                      <w:sz w:val="21"/>
                      <w:szCs w:val="21"/>
                    </w:rPr>
                  </w:pPr>
                  <w:r>
                    <w:rPr>
                      <w:rFonts w:cs="宋体" w:hint="eastAsia"/>
                      <w:kern w:val="0"/>
                      <w:sz w:val="21"/>
                      <w:szCs w:val="21"/>
                    </w:rPr>
                    <w:t>1F</w:t>
                  </w:r>
                  <w:r>
                    <w:rPr>
                      <w:rFonts w:cs="宋体" w:hint="eastAsia"/>
                      <w:kern w:val="0"/>
                      <w:sz w:val="21"/>
                      <w:szCs w:val="21"/>
                    </w:rPr>
                    <w:t>，</w:t>
                  </w:r>
                  <w:r>
                    <w:rPr>
                      <w:rFonts w:cs="宋体" w:hint="eastAsia"/>
                      <w:kern w:val="0"/>
                      <w:sz w:val="21"/>
                      <w:szCs w:val="21"/>
                    </w:rPr>
                    <w:t>3.5m</w:t>
                  </w:r>
                  <w:r>
                    <w:rPr>
                      <w:rFonts w:cs="宋体" w:hint="eastAsia"/>
                      <w:kern w:val="0"/>
                      <w:sz w:val="21"/>
                      <w:szCs w:val="21"/>
                    </w:rPr>
                    <w:t>，建筑面积为</w:t>
                  </w:r>
                  <w:r>
                    <w:rPr>
                      <w:rFonts w:cs="宋体" w:hint="eastAsia"/>
                      <w:kern w:val="0"/>
                      <w:sz w:val="21"/>
                      <w:szCs w:val="21"/>
                    </w:rPr>
                    <w:t>528m</w:t>
                  </w:r>
                  <w:r>
                    <w:rPr>
                      <w:rFonts w:cs="宋体" w:hint="eastAsia"/>
                      <w:kern w:val="0"/>
                      <w:sz w:val="21"/>
                      <w:szCs w:val="21"/>
                      <w:vertAlign w:val="superscript"/>
                    </w:rPr>
                    <w:t>22</w:t>
                  </w:r>
                  <w:r>
                    <w:rPr>
                      <w:rFonts w:cs="宋体" w:hint="eastAsia"/>
                      <w:kern w:val="0"/>
                      <w:sz w:val="21"/>
                      <w:szCs w:val="21"/>
                    </w:rPr>
                    <w:t>（</w:t>
                  </w:r>
                  <w:r>
                    <w:rPr>
                      <w:rFonts w:cs="宋体" w:hint="eastAsia"/>
                      <w:kern w:val="0"/>
                      <w:sz w:val="21"/>
                      <w:szCs w:val="21"/>
                    </w:rPr>
                    <w:t>33m</w:t>
                  </w:r>
                  <w:r>
                    <w:rPr>
                      <w:rFonts w:cs="宋体" w:hint="eastAsia"/>
                      <w:kern w:val="0"/>
                      <w:sz w:val="21"/>
                      <w:szCs w:val="21"/>
                    </w:rPr>
                    <w:t>×</w:t>
                  </w:r>
                  <w:r>
                    <w:rPr>
                      <w:rFonts w:cs="宋体" w:hint="eastAsia"/>
                      <w:kern w:val="0"/>
                      <w:sz w:val="21"/>
                      <w:szCs w:val="21"/>
                    </w:rPr>
                    <w:t>16m</w:t>
                  </w:r>
                  <w:r>
                    <w:rPr>
                      <w:rFonts w:cs="宋体" w:hint="eastAsia"/>
                      <w:kern w:val="0"/>
                      <w:sz w:val="21"/>
                      <w:szCs w:val="21"/>
                    </w:rPr>
                    <w:t>），</w:t>
                  </w:r>
                  <w:r>
                    <w:rPr>
                      <w:rFonts w:hint="eastAsia"/>
                      <w:sz w:val="21"/>
                      <w:szCs w:val="21"/>
                    </w:rPr>
                    <w:t>主要有立式加工中心、数控铣床等设备。</w:t>
                  </w:r>
                </w:p>
              </w:tc>
              <w:tc>
                <w:tcPr>
                  <w:tcW w:w="1215" w:type="dxa"/>
                  <w:vMerge/>
                  <w:vAlign w:val="center"/>
                </w:tcPr>
                <w:p w:rsidR="002347CA" w:rsidRDefault="002347CA">
                  <w:pPr>
                    <w:jc w:val="center"/>
                    <w:rPr>
                      <w:sz w:val="21"/>
                      <w:szCs w:val="21"/>
                    </w:rPr>
                  </w:pPr>
                </w:p>
              </w:tc>
            </w:tr>
            <w:tr w:rsidR="002347CA">
              <w:trPr>
                <w:trHeight w:val="34"/>
                <w:jc w:val="center"/>
              </w:trPr>
              <w:tc>
                <w:tcPr>
                  <w:tcW w:w="719" w:type="dxa"/>
                  <w:vMerge/>
                  <w:vAlign w:val="center"/>
                </w:tcPr>
                <w:p w:rsidR="002347CA" w:rsidRDefault="002347CA">
                  <w:pPr>
                    <w:snapToGrid w:val="0"/>
                    <w:jc w:val="center"/>
                    <w:rPr>
                      <w:sz w:val="21"/>
                      <w:szCs w:val="21"/>
                    </w:rPr>
                  </w:pPr>
                </w:p>
              </w:tc>
              <w:tc>
                <w:tcPr>
                  <w:tcW w:w="493" w:type="dxa"/>
                  <w:vMerge/>
                  <w:vAlign w:val="center"/>
                </w:tcPr>
                <w:p w:rsidR="002347CA" w:rsidRDefault="002347CA">
                  <w:pPr>
                    <w:jc w:val="center"/>
                    <w:rPr>
                      <w:sz w:val="21"/>
                      <w:szCs w:val="21"/>
                    </w:rPr>
                  </w:pPr>
                </w:p>
              </w:tc>
              <w:tc>
                <w:tcPr>
                  <w:tcW w:w="641" w:type="dxa"/>
                  <w:vAlign w:val="center"/>
                </w:tcPr>
                <w:p w:rsidR="002347CA" w:rsidRDefault="004F4F64">
                  <w:pPr>
                    <w:jc w:val="center"/>
                    <w:rPr>
                      <w:sz w:val="21"/>
                      <w:szCs w:val="21"/>
                    </w:rPr>
                  </w:pPr>
                  <w:r>
                    <w:rPr>
                      <w:rFonts w:hint="eastAsia"/>
                      <w:sz w:val="21"/>
                      <w:szCs w:val="21"/>
                    </w:rPr>
                    <w:t>车间</w:t>
                  </w:r>
                  <w:r>
                    <w:rPr>
                      <w:rFonts w:hint="eastAsia"/>
                      <w:sz w:val="21"/>
                      <w:szCs w:val="21"/>
                    </w:rPr>
                    <w:t>3#</w:t>
                  </w:r>
                </w:p>
              </w:tc>
              <w:tc>
                <w:tcPr>
                  <w:tcW w:w="5232" w:type="dxa"/>
                  <w:gridSpan w:val="2"/>
                  <w:vAlign w:val="center"/>
                </w:tcPr>
                <w:p w:rsidR="002347CA" w:rsidRDefault="004F4F64">
                  <w:pPr>
                    <w:jc w:val="center"/>
                    <w:rPr>
                      <w:rFonts w:cs="宋体"/>
                      <w:kern w:val="0"/>
                      <w:sz w:val="21"/>
                      <w:szCs w:val="21"/>
                    </w:rPr>
                  </w:pPr>
                  <w:r>
                    <w:rPr>
                      <w:rFonts w:cs="宋体" w:hint="eastAsia"/>
                      <w:kern w:val="0"/>
                      <w:sz w:val="21"/>
                      <w:szCs w:val="21"/>
                    </w:rPr>
                    <w:t>1F</w:t>
                  </w:r>
                  <w:r>
                    <w:rPr>
                      <w:rFonts w:cs="宋体" w:hint="eastAsia"/>
                      <w:kern w:val="0"/>
                      <w:sz w:val="21"/>
                      <w:szCs w:val="21"/>
                    </w:rPr>
                    <w:t>，</w:t>
                  </w:r>
                  <w:r>
                    <w:rPr>
                      <w:rFonts w:cs="宋体" w:hint="eastAsia"/>
                      <w:kern w:val="0"/>
                      <w:sz w:val="21"/>
                      <w:szCs w:val="21"/>
                    </w:rPr>
                    <w:t>3.5m</w:t>
                  </w:r>
                  <w:r>
                    <w:rPr>
                      <w:rFonts w:cs="宋体" w:hint="eastAsia"/>
                      <w:kern w:val="0"/>
                      <w:sz w:val="21"/>
                      <w:szCs w:val="21"/>
                    </w:rPr>
                    <w:t>，建筑面积为</w:t>
                  </w:r>
                  <w:r>
                    <w:rPr>
                      <w:rFonts w:cs="宋体" w:hint="eastAsia"/>
                      <w:kern w:val="0"/>
                      <w:sz w:val="21"/>
                      <w:szCs w:val="21"/>
                    </w:rPr>
                    <w:t>418m</w:t>
                  </w:r>
                  <w:r>
                    <w:rPr>
                      <w:rFonts w:cs="宋体" w:hint="eastAsia"/>
                      <w:kern w:val="0"/>
                      <w:sz w:val="21"/>
                      <w:szCs w:val="21"/>
                      <w:vertAlign w:val="superscript"/>
                    </w:rPr>
                    <w:t>2</w:t>
                  </w:r>
                  <w:r>
                    <w:rPr>
                      <w:rFonts w:cs="宋体" w:hint="eastAsia"/>
                      <w:kern w:val="0"/>
                      <w:sz w:val="21"/>
                      <w:szCs w:val="21"/>
                    </w:rPr>
                    <w:t>（</w:t>
                  </w:r>
                  <w:r>
                    <w:rPr>
                      <w:rFonts w:cs="宋体" w:hint="eastAsia"/>
                      <w:kern w:val="0"/>
                      <w:sz w:val="21"/>
                      <w:szCs w:val="21"/>
                    </w:rPr>
                    <w:t>46.5m</w:t>
                  </w:r>
                  <w:r>
                    <w:rPr>
                      <w:rFonts w:cs="宋体" w:hint="eastAsia"/>
                      <w:kern w:val="0"/>
                      <w:sz w:val="21"/>
                      <w:szCs w:val="21"/>
                    </w:rPr>
                    <w:t>×</w:t>
                  </w:r>
                  <w:r>
                    <w:rPr>
                      <w:rFonts w:cs="宋体" w:hint="eastAsia"/>
                      <w:kern w:val="0"/>
                      <w:sz w:val="21"/>
                      <w:szCs w:val="21"/>
                    </w:rPr>
                    <w:t>9m</w:t>
                  </w:r>
                  <w:r>
                    <w:rPr>
                      <w:rFonts w:cs="宋体" w:hint="eastAsia"/>
                      <w:kern w:val="0"/>
                      <w:sz w:val="21"/>
                      <w:szCs w:val="21"/>
                    </w:rPr>
                    <w:t>），</w:t>
                  </w:r>
                  <w:r>
                    <w:rPr>
                      <w:rFonts w:hint="eastAsia"/>
                      <w:sz w:val="21"/>
                      <w:szCs w:val="21"/>
                    </w:rPr>
                    <w:t>主要有龙门加工中心、数控车床、数控铣床、切割机等设备。</w:t>
                  </w:r>
                </w:p>
              </w:tc>
              <w:tc>
                <w:tcPr>
                  <w:tcW w:w="1215" w:type="dxa"/>
                  <w:vMerge/>
                  <w:vAlign w:val="center"/>
                </w:tcPr>
                <w:p w:rsidR="002347CA" w:rsidRDefault="002347CA">
                  <w:pPr>
                    <w:jc w:val="center"/>
                    <w:rPr>
                      <w:sz w:val="21"/>
                      <w:szCs w:val="21"/>
                    </w:rPr>
                  </w:pPr>
                </w:p>
              </w:tc>
            </w:tr>
            <w:tr w:rsidR="002347CA">
              <w:trPr>
                <w:trHeight w:val="34"/>
                <w:jc w:val="center"/>
              </w:trPr>
              <w:tc>
                <w:tcPr>
                  <w:tcW w:w="719" w:type="dxa"/>
                  <w:vMerge/>
                  <w:vAlign w:val="center"/>
                </w:tcPr>
                <w:p w:rsidR="002347CA" w:rsidRDefault="002347CA">
                  <w:pPr>
                    <w:snapToGrid w:val="0"/>
                    <w:jc w:val="center"/>
                    <w:rPr>
                      <w:sz w:val="21"/>
                      <w:szCs w:val="21"/>
                    </w:rPr>
                  </w:pPr>
                </w:p>
              </w:tc>
              <w:tc>
                <w:tcPr>
                  <w:tcW w:w="493" w:type="dxa"/>
                  <w:vMerge/>
                  <w:vAlign w:val="center"/>
                </w:tcPr>
                <w:p w:rsidR="002347CA" w:rsidRDefault="002347CA">
                  <w:pPr>
                    <w:jc w:val="center"/>
                    <w:rPr>
                      <w:sz w:val="21"/>
                      <w:szCs w:val="21"/>
                    </w:rPr>
                  </w:pPr>
                </w:p>
              </w:tc>
              <w:tc>
                <w:tcPr>
                  <w:tcW w:w="641" w:type="dxa"/>
                  <w:vAlign w:val="center"/>
                </w:tcPr>
                <w:p w:rsidR="002347CA" w:rsidRDefault="004F4F64">
                  <w:pPr>
                    <w:jc w:val="center"/>
                    <w:rPr>
                      <w:sz w:val="21"/>
                      <w:szCs w:val="21"/>
                    </w:rPr>
                  </w:pPr>
                  <w:r>
                    <w:rPr>
                      <w:rFonts w:hint="eastAsia"/>
                      <w:sz w:val="21"/>
                      <w:szCs w:val="21"/>
                    </w:rPr>
                    <w:t>车间</w:t>
                  </w:r>
                  <w:r>
                    <w:rPr>
                      <w:rFonts w:hint="eastAsia"/>
                      <w:sz w:val="21"/>
                      <w:szCs w:val="21"/>
                    </w:rPr>
                    <w:t>4#</w:t>
                  </w:r>
                </w:p>
              </w:tc>
              <w:tc>
                <w:tcPr>
                  <w:tcW w:w="5232" w:type="dxa"/>
                  <w:gridSpan w:val="2"/>
                  <w:vAlign w:val="center"/>
                </w:tcPr>
                <w:p w:rsidR="002347CA" w:rsidRDefault="004F4F64">
                  <w:pPr>
                    <w:jc w:val="center"/>
                    <w:rPr>
                      <w:rFonts w:cs="宋体"/>
                      <w:kern w:val="0"/>
                      <w:sz w:val="21"/>
                      <w:szCs w:val="21"/>
                    </w:rPr>
                  </w:pPr>
                  <w:r>
                    <w:rPr>
                      <w:rFonts w:cs="宋体" w:hint="eastAsia"/>
                      <w:kern w:val="0"/>
                      <w:sz w:val="21"/>
                      <w:szCs w:val="21"/>
                    </w:rPr>
                    <w:t>1F</w:t>
                  </w:r>
                  <w:r>
                    <w:rPr>
                      <w:rFonts w:cs="宋体" w:hint="eastAsia"/>
                      <w:kern w:val="0"/>
                      <w:sz w:val="21"/>
                      <w:szCs w:val="21"/>
                    </w:rPr>
                    <w:t>，</w:t>
                  </w:r>
                  <w:r>
                    <w:rPr>
                      <w:rFonts w:cs="宋体" w:hint="eastAsia"/>
                      <w:kern w:val="0"/>
                      <w:sz w:val="21"/>
                      <w:szCs w:val="21"/>
                    </w:rPr>
                    <w:t>3.5m</w:t>
                  </w:r>
                  <w:r>
                    <w:rPr>
                      <w:rFonts w:cs="宋体" w:hint="eastAsia"/>
                      <w:kern w:val="0"/>
                      <w:sz w:val="21"/>
                      <w:szCs w:val="21"/>
                    </w:rPr>
                    <w:t>，建筑面积为</w:t>
                  </w:r>
                  <w:r>
                    <w:rPr>
                      <w:rFonts w:cs="宋体" w:hint="eastAsia"/>
                      <w:kern w:val="0"/>
                      <w:sz w:val="21"/>
                      <w:szCs w:val="21"/>
                    </w:rPr>
                    <w:t>288m</w:t>
                  </w:r>
                  <w:r>
                    <w:rPr>
                      <w:rFonts w:cs="宋体" w:hint="eastAsia"/>
                      <w:kern w:val="0"/>
                      <w:sz w:val="21"/>
                      <w:szCs w:val="21"/>
                      <w:vertAlign w:val="superscript"/>
                    </w:rPr>
                    <w:t>2</w:t>
                  </w:r>
                  <w:r>
                    <w:rPr>
                      <w:rFonts w:cs="宋体" w:hint="eastAsia"/>
                      <w:kern w:val="0"/>
                      <w:sz w:val="21"/>
                      <w:szCs w:val="21"/>
                    </w:rPr>
                    <w:t>（</w:t>
                  </w:r>
                  <w:r>
                    <w:rPr>
                      <w:rFonts w:cs="宋体" w:hint="eastAsia"/>
                      <w:kern w:val="0"/>
                      <w:sz w:val="21"/>
                      <w:szCs w:val="21"/>
                    </w:rPr>
                    <w:t>18m</w:t>
                  </w:r>
                  <w:r>
                    <w:rPr>
                      <w:rFonts w:cs="宋体" w:hint="eastAsia"/>
                      <w:kern w:val="0"/>
                      <w:sz w:val="21"/>
                      <w:szCs w:val="21"/>
                    </w:rPr>
                    <w:t>×</w:t>
                  </w:r>
                  <w:r>
                    <w:rPr>
                      <w:rFonts w:cs="宋体" w:hint="eastAsia"/>
                      <w:kern w:val="0"/>
                      <w:sz w:val="21"/>
                      <w:szCs w:val="21"/>
                    </w:rPr>
                    <w:t>16m</w:t>
                  </w:r>
                  <w:r>
                    <w:rPr>
                      <w:rFonts w:cs="宋体" w:hint="eastAsia"/>
                      <w:kern w:val="0"/>
                      <w:sz w:val="21"/>
                      <w:szCs w:val="21"/>
                    </w:rPr>
                    <w:t>），</w:t>
                  </w:r>
                  <w:r>
                    <w:rPr>
                      <w:rFonts w:hint="eastAsia"/>
                      <w:sz w:val="21"/>
                      <w:szCs w:val="21"/>
                    </w:rPr>
                    <w:t>主要设备为台式砂轮机</w:t>
                  </w:r>
                  <w:r>
                    <w:rPr>
                      <w:rFonts w:hint="eastAsia"/>
                      <w:sz w:val="21"/>
                      <w:szCs w:val="21"/>
                    </w:rPr>
                    <w:t>22</w:t>
                  </w:r>
                  <w:r>
                    <w:rPr>
                      <w:rFonts w:hint="eastAsia"/>
                      <w:sz w:val="21"/>
                      <w:szCs w:val="21"/>
                    </w:rPr>
                    <w:t>台。</w:t>
                  </w:r>
                </w:p>
              </w:tc>
              <w:tc>
                <w:tcPr>
                  <w:tcW w:w="1215" w:type="dxa"/>
                  <w:vMerge/>
                  <w:vAlign w:val="center"/>
                </w:tcPr>
                <w:p w:rsidR="002347CA" w:rsidRDefault="002347CA">
                  <w:pPr>
                    <w:jc w:val="center"/>
                    <w:rPr>
                      <w:sz w:val="21"/>
                      <w:szCs w:val="21"/>
                    </w:rPr>
                  </w:pPr>
                </w:p>
              </w:tc>
            </w:tr>
            <w:tr w:rsidR="002347CA">
              <w:trPr>
                <w:trHeight w:val="34"/>
                <w:jc w:val="center"/>
              </w:trPr>
              <w:tc>
                <w:tcPr>
                  <w:tcW w:w="719" w:type="dxa"/>
                  <w:vMerge/>
                  <w:vAlign w:val="center"/>
                </w:tcPr>
                <w:p w:rsidR="002347CA" w:rsidRDefault="002347CA">
                  <w:pPr>
                    <w:snapToGrid w:val="0"/>
                    <w:jc w:val="center"/>
                    <w:rPr>
                      <w:sz w:val="21"/>
                      <w:szCs w:val="21"/>
                    </w:rPr>
                  </w:pPr>
                </w:p>
              </w:tc>
              <w:tc>
                <w:tcPr>
                  <w:tcW w:w="493" w:type="dxa"/>
                  <w:vMerge/>
                  <w:vAlign w:val="center"/>
                </w:tcPr>
                <w:p w:rsidR="002347CA" w:rsidRDefault="002347CA">
                  <w:pPr>
                    <w:jc w:val="center"/>
                    <w:rPr>
                      <w:sz w:val="21"/>
                      <w:szCs w:val="21"/>
                    </w:rPr>
                  </w:pPr>
                </w:p>
              </w:tc>
              <w:tc>
                <w:tcPr>
                  <w:tcW w:w="641" w:type="dxa"/>
                  <w:vAlign w:val="center"/>
                </w:tcPr>
                <w:p w:rsidR="002347CA" w:rsidRDefault="004F4F64">
                  <w:pPr>
                    <w:jc w:val="center"/>
                    <w:rPr>
                      <w:sz w:val="21"/>
                      <w:szCs w:val="21"/>
                    </w:rPr>
                  </w:pPr>
                  <w:r>
                    <w:rPr>
                      <w:rFonts w:hint="eastAsia"/>
                      <w:sz w:val="21"/>
                      <w:szCs w:val="21"/>
                    </w:rPr>
                    <w:t>车间</w:t>
                  </w:r>
                  <w:r>
                    <w:rPr>
                      <w:rFonts w:hint="eastAsia"/>
                      <w:sz w:val="21"/>
                      <w:szCs w:val="21"/>
                    </w:rPr>
                    <w:t>5#</w:t>
                  </w:r>
                </w:p>
              </w:tc>
              <w:tc>
                <w:tcPr>
                  <w:tcW w:w="5232" w:type="dxa"/>
                  <w:gridSpan w:val="2"/>
                  <w:tcBorders>
                    <w:bottom w:val="single" w:sz="4" w:space="0" w:color="auto"/>
                  </w:tcBorders>
                  <w:vAlign w:val="center"/>
                </w:tcPr>
                <w:p w:rsidR="002347CA" w:rsidRDefault="004F4F64">
                  <w:pPr>
                    <w:jc w:val="center"/>
                    <w:rPr>
                      <w:rFonts w:cs="宋体"/>
                      <w:kern w:val="0"/>
                      <w:sz w:val="21"/>
                      <w:szCs w:val="21"/>
                    </w:rPr>
                  </w:pPr>
                  <w:r>
                    <w:rPr>
                      <w:rFonts w:cs="宋体" w:hint="eastAsia"/>
                      <w:kern w:val="0"/>
                      <w:sz w:val="21"/>
                      <w:szCs w:val="21"/>
                    </w:rPr>
                    <w:t>1F</w:t>
                  </w:r>
                  <w:r>
                    <w:rPr>
                      <w:rFonts w:cs="宋体" w:hint="eastAsia"/>
                      <w:kern w:val="0"/>
                      <w:sz w:val="21"/>
                      <w:szCs w:val="21"/>
                    </w:rPr>
                    <w:t>，</w:t>
                  </w:r>
                  <w:r>
                    <w:rPr>
                      <w:rFonts w:cs="宋体" w:hint="eastAsia"/>
                      <w:kern w:val="0"/>
                      <w:sz w:val="21"/>
                      <w:szCs w:val="21"/>
                    </w:rPr>
                    <w:t>3.5m</w:t>
                  </w:r>
                  <w:r>
                    <w:rPr>
                      <w:rFonts w:cs="宋体" w:hint="eastAsia"/>
                      <w:kern w:val="0"/>
                      <w:sz w:val="21"/>
                      <w:szCs w:val="21"/>
                    </w:rPr>
                    <w:t>，建筑面积为</w:t>
                  </w:r>
                  <w:r>
                    <w:rPr>
                      <w:rFonts w:cs="宋体" w:hint="eastAsia"/>
                      <w:kern w:val="0"/>
                      <w:sz w:val="21"/>
                      <w:szCs w:val="21"/>
                    </w:rPr>
                    <w:t>224m</w:t>
                  </w:r>
                  <w:r>
                    <w:rPr>
                      <w:rFonts w:cs="宋体" w:hint="eastAsia"/>
                      <w:kern w:val="0"/>
                      <w:sz w:val="21"/>
                      <w:szCs w:val="21"/>
                      <w:vertAlign w:val="superscript"/>
                    </w:rPr>
                    <w:t>2</w:t>
                  </w:r>
                  <w:r>
                    <w:rPr>
                      <w:rFonts w:cs="宋体" w:hint="eastAsia"/>
                      <w:kern w:val="0"/>
                      <w:sz w:val="21"/>
                      <w:szCs w:val="21"/>
                    </w:rPr>
                    <w:t>（</w:t>
                  </w:r>
                  <w:r>
                    <w:rPr>
                      <w:rFonts w:cs="宋体" w:hint="eastAsia"/>
                      <w:kern w:val="0"/>
                      <w:sz w:val="21"/>
                      <w:szCs w:val="21"/>
                    </w:rPr>
                    <w:t>140m</w:t>
                  </w:r>
                  <w:r>
                    <w:rPr>
                      <w:rFonts w:cs="宋体" w:hint="eastAsia"/>
                      <w:kern w:val="0"/>
                      <w:sz w:val="21"/>
                      <w:szCs w:val="21"/>
                    </w:rPr>
                    <w:t>×</w:t>
                  </w:r>
                  <w:r>
                    <w:rPr>
                      <w:rFonts w:cs="宋体" w:hint="eastAsia"/>
                      <w:kern w:val="0"/>
                      <w:sz w:val="21"/>
                      <w:szCs w:val="21"/>
                    </w:rPr>
                    <w:t>18m</w:t>
                  </w:r>
                  <w:r>
                    <w:rPr>
                      <w:rFonts w:cs="宋体" w:hint="eastAsia"/>
                      <w:kern w:val="0"/>
                      <w:sz w:val="21"/>
                      <w:szCs w:val="21"/>
                    </w:rPr>
                    <w:t>），</w:t>
                  </w:r>
                  <w:r>
                    <w:rPr>
                      <w:rFonts w:hint="eastAsia"/>
                      <w:sz w:val="21"/>
                      <w:szCs w:val="21"/>
                    </w:rPr>
                    <w:t>主要设备钻床、车床、铣床等</w:t>
                  </w:r>
                </w:p>
              </w:tc>
              <w:tc>
                <w:tcPr>
                  <w:tcW w:w="1215" w:type="dxa"/>
                  <w:vMerge/>
                  <w:tcBorders>
                    <w:bottom w:val="single" w:sz="4" w:space="0" w:color="auto"/>
                  </w:tcBorders>
                  <w:vAlign w:val="center"/>
                </w:tcPr>
                <w:p w:rsidR="002347CA" w:rsidRDefault="002347CA">
                  <w:pPr>
                    <w:jc w:val="center"/>
                    <w:rPr>
                      <w:sz w:val="21"/>
                      <w:szCs w:val="21"/>
                    </w:rPr>
                  </w:pPr>
                </w:p>
              </w:tc>
            </w:tr>
            <w:tr w:rsidR="002347CA">
              <w:trPr>
                <w:trHeight w:val="34"/>
                <w:jc w:val="center"/>
              </w:trPr>
              <w:tc>
                <w:tcPr>
                  <w:tcW w:w="719" w:type="dxa"/>
                  <w:vMerge w:val="restart"/>
                  <w:vAlign w:val="center"/>
                </w:tcPr>
                <w:p w:rsidR="002347CA" w:rsidRDefault="004F4F64">
                  <w:pPr>
                    <w:jc w:val="center"/>
                    <w:rPr>
                      <w:sz w:val="21"/>
                      <w:szCs w:val="21"/>
                    </w:rPr>
                  </w:pPr>
                  <w:r>
                    <w:rPr>
                      <w:rFonts w:hint="eastAsia"/>
                      <w:sz w:val="21"/>
                      <w:szCs w:val="21"/>
                    </w:rPr>
                    <w:t>辅助工程</w:t>
                  </w:r>
                </w:p>
              </w:tc>
              <w:tc>
                <w:tcPr>
                  <w:tcW w:w="1134" w:type="dxa"/>
                  <w:gridSpan w:val="2"/>
                  <w:vAlign w:val="center"/>
                </w:tcPr>
                <w:p w:rsidR="002347CA" w:rsidRDefault="004F4F64">
                  <w:pPr>
                    <w:snapToGrid w:val="0"/>
                    <w:jc w:val="center"/>
                    <w:rPr>
                      <w:sz w:val="21"/>
                      <w:szCs w:val="21"/>
                    </w:rPr>
                  </w:pPr>
                  <w:r>
                    <w:rPr>
                      <w:rFonts w:hint="eastAsia"/>
                      <w:sz w:val="21"/>
                      <w:szCs w:val="21"/>
                    </w:rPr>
                    <w:t>办公室</w:t>
                  </w:r>
                </w:p>
              </w:tc>
              <w:tc>
                <w:tcPr>
                  <w:tcW w:w="5232" w:type="dxa"/>
                  <w:gridSpan w:val="2"/>
                  <w:tcBorders>
                    <w:top w:val="single" w:sz="4" w:space="0" w:color="auto"/>
                    <w:bottom w:val="single" w:sz="4" w:space="0" w:color="auto"/>
                  </w:tcBorders>
                  <w:vAlign w:val="center"/>
                </w:tcPr>
                <w:p w:rsidR="002347CA" w:rsidRDefault="004F4F64">
                  <w:pPr>
                    <w:jc w:val="center"/>
                    <w:rPr>
                      <w:rFonts w:cs="宋体"/>
                      <w:kern w:val="0"/>
                      <w:sz w:val="21"/>
                      <w:szCs w:val="21"/>
                    </w:rPr>
                  </w:pPr>
                  <w:r>
                    <w:rPr>
                      <w:rFonts w:cs="宋体" w:hint="eastAsia"/>
                      <w:kern w:val="0"/>
                      <w:sz w:val="21"/>
                      <w:szCs w:val="21"/>
                    </w:rPr>
                    <w:t>2F</w:t>
                  </w:r>
                  <w:r>
                    <w:rPr>
                      <w:rFonts w:cs="宋体" w:hint="eastAsia"/>
                      <w:kern w:val="0"/>
                      <w:sz w:val="21"/>
                      <w:szCs w:val="21"/>
                    </w:rPr>
                    <w:t>，</w:t>
                  </w:r>
                  <w:r>
                    <w:rPr>
                      <w:rFonts w:cs="宋体" w:hint="eastAsia"/>
                      <w:kern w:val="0"/>
                      <w:sz w:val="21"/>
                      <w:szCs w:val="21"/>
                    </w:rPr>
                    <w:t>5m</w:t>
                  </w:r>
                  <w:r>
                    <w:rPr>
                      <w:rFonts w:cs="宋体" w:hint="eastAsia"/>
                      <w:kern w:val="0"/>
                      <w:sz w:val="21"/>
                      <w:szCs w:val="21"/>
                    </w:rPr>
                    <w:t>，建筑面积为</w:t>
                  </w:r>
                  <w:r>
                    <w:rPr>
                      <w:rFonts w:cs="宋体" w:hint="eastAsia"/>
                      <w:kern w:val="0"/>
                      <w:sz w:val="21"/>
                      <w:szCs w:val="21"/>
                    </w:rPr>
                    <w:t>215m</w:t>
                  </w:r>
                  <w:r>
                    <w:rPr>
                      <w:rFonts w:cs="宋体" w:hint="eastAsia"/>
                      <w:kern w:val="0"/>
                      <w:sz w:val="21"/>
                      <w:szCs w:val="21"/>
                      <w:vertAlign w:val="superscript"/>
                    </w:rPr>
                    <w:t>2</w:t>
                  </w:r>
                  <w:r>
                    <w:rPr>
                      <w:rFonts w:cs="宋体" w:hint="eastAsia"/>
                      <w:kern w:val="0"/>
                      <w:sz w:val="21"/>
                      <w:szCs w:val="21"/>
                    </w:rPr>
                    <w:t>（</w:t>
                  </w:r>
                  <w:r>
                    <w:rPr>
                      <w:rFonts w:cs="宋体" w:hint="eastAsia"/>
                      <w:kern w:val="0"/>
                      <w:sz w:val="21"/>
                      <w:szCs w:val="21"/>
                    </w:rPr>
                    <w:t>21.5m</w:t>
                  </w:r>
                  <w:r>
                    <w:rPr>
                      <w:rFonts w:cs="宋体" w:hint="eastAsia"/>
                      <w:kern w:val="0"/>
                      <w:sz w:val="21"/>
                      <w:szCs w:val="21"/>
                    </w:rPr>
                    <w:t>×</w:t>
                  </w:r>
                  <w:r>
                    <w:rPr>
                      <w:rFonts w:cs="宋体" w:hint="eastAsia"/>
                      <w:kern w:val="0"/>
                      <w:sz w:val="21"/>
                      <w:szCs w:val="21"/>
                    </w:rPr>
                    <w:t>10m</w:t>
                  </w:r>
                  <w:r>
                    <w:rPr>
                      <w:rFonts w:cs="宋体" w:hint="eastAsia"/>
                      <w:kern w:val="0"/>
                      <w:sz w:val="21"/>
                      <w:szCs w:val="21"/>
                    </w:rPr>
                    <w:t>），用于员工办公</w:t>
                  </w:r>
                </w:p>
              </w:tc>
              <w:tc>
                <w:tcPr>
                  <w:tcW w:w="1215" w:type="dxa"/>
                  <w:tcBorders>
                    <w:top w:val="single" w:sz="4" w:space="0" w:color="auto"/>
                    <w:bottom w:val="single" w:sz="4" w:space="0" w:color="auto"/>
                  </w:tcBorders>
                  <w:vAlign w:val="center"/>
                </w:tcPr>
                <w:p w:rsidR="002347CA" w:rsidRDefault="004F4F64">
                  <w:pPr>
                    <w:jc w:val="center"/>
                    <w:rPr>
                      <w:rFonts w:cs="宋体"/>
                      <w:kern w:val="0"/>
                      <w:sz w:val="21"/>
                      <w:szCs w:val="21"/>
                    </w:rPr>
                  </w:pPr>
                  <w:r>
                    <w:rPr>
                      <w:rFonts w:hint="eastAsia"/>
                      <w:sz w:val="21"/>
                      <w:szCs w:val="21"/>
                    </w:rPr>
                    <w:t>已建</w:t>
                  </w:r>
                </w:p>
              </w:tc>
            </w:tr>
            <w:tr w:rsidR="002347CA">
              <w:trPr>
                <w:trHeight w:val="34"/>
                <w:jc w:val="center"/>
              </w:trPr>
              <w:tc>
                <w:tcPr>
                  <w:tcW w:w="719" w:type="dxa"/>
                  <w:vMerge/>
                  <w:vAlign w:val="center"/>
                </w:tcPr>
                <w:p w:rsidR="002347CA" w:rsidRDefault="002347CA">
                  <w:pPr>
                    <w:jc w:val="center"/>
                    <w:rPr>
                      <w:sz w:val="21"/>
                      <w:szCs w:val="21"/>
                    </w:rPr>
                  </w:pPr>
                </w:p>
              </w:tc>
              <w:tc>
                <w:tcPr>
                  <w:tcW w:w="1134" w:type="dxa"/>
                  <w:gridSpan w:val="2"/>
                  <w:vAlign w:val="center"/>
                </w:tcPr>
                <w:p w:rsidR="002347CA" w:rsidRDefault="004F4F64">
                  <w:pPr>
                    <w:snapToGrid w:val="0"/>
                    <w:jc w:val="center"/>
                    <w:rPr>
                      <w:sz w:val="21"/>
                      <w:szCs w:val="21"/>
                    </w:rPr>
                  </w:pPr>
                  <w:r>
                    <w:rPr>
                      <w:rFonts w:hint="eastAsia"/>
                      <w:sz w:val="21"/>
                      <w:szCs w:val="21"/>
                    </w:rPr>
                    <w:t>宿舍</w:t>
                  </w:r>
                </w:p>
              </w:tc>
              <w:tc>
                <w:tcPr>
                  <w:tcW w:w="5232" w:type="dxa"/>
                  <w:gridSpan w:val="2"/>
                  <w:vAlign w:val="center"/>
                </w:tcPr>
                <w:p w:rsidR="002347CA" w:rsidRDefault="004F4F64">
                  <w:pPr>
                    <w:jc w:val="center"/>
                    <w:rPr>
                      <w:rFonts w:cs="宋体"/>
                      <w:kern w:val="0"/>
                      <w:sz w:val="21"/>
                      <w:szCs w:val="21"/>
                      <w:highlight w:val="yellow"/>
                    </w:rPr>
                  </w:pPr>
                  <w:r>
                    <w:rPr>
                      <w:rFonts w:cs="宋体" w:hint="eastAsia"/>
                      <w:kern w:val="0"/>
                      <w:sz w:val="21"/>
                      <w:szCs w:val="21"/>
                    </w:rPr>
                    <w:t>北侧宿舍</w:t>
                  </w:r>
                  <w:r>
                    <w:rPr>
                      <w:rFonts w:cs="宋体" w:hint="eastAsia"/>
                      <w:kern w:val="0"/>
                      <w:sz w:val="21"/>
                      <w:szCs w:val="21"/>
                    </w:rPr>
                    <w:t>1#</w:t>
                  </w:r>
                  <w:r>
                    <w:rPr>
                      <w:rFonts w:cs="宋体" w:hint="eastAsia"/>
                      <w:kern w:val="0"/>
                      <w:sz w:val="21"/>
                      <w:szCs w:val="21"/>
                    </w:rPr>
                    <w:t>，</w:t>
                  </w:r>
                  <w:r>
                    <w:rPr>
                      <w:rFonts w:cs="宋体" w:hint="eastAsia"/>
                      <w:kern w:val="0"/>
                      <w:sz w:val="21"/>
                      <w:szCs w:val="21"/>
                    </w:rPr>
                    <w:t>1F</w:t>
                  </w:r>
                  <w:r>
                    <w:rPr>
                      <w:rFonts w:cs="宋体" w:hint="eastAsia"/>
                      <w:kern w:val="0"/>
                      <w:sz w:val="21"/>
                      <w:szCs w:val="21"/>
                    </w:rPr>
                    <w:t>，建筑面积为</w:t>
                  </w:r>
                  <w:r>
                    <w:rPr>
                      <w:rFonts w:cs="宋体" w:hint="eastAsia"/>
                      <w:kern w:val="0"/>
                      <w:sz w:val="21"/>
                      <w:szCs w:val="21"/>
                    </w:rPr>
                    <w:t>285.12m</w:t>
                  </w:r>
                  <w:r>
                    <w:rPr>
                      <w:rFonts w:cs="宋体" w:hint="eastAsia"/>
                      <w:kern w:val="0"/>
                      <w:sz w:val="21"/>
                      <w:szCs w:val="21"/>
                      <w:vertAlign w:val="superscript"/>
                    </w:rPr>
                    <w:t>2</w:t>
                  </w:r>
                  <w:r>
                    <w:rPr>
                      <w:rFonts w:cs="宋体" w:hint="eastAsia"/>
                      <w:kern w:val="0"/>
                      <w:sz w:val="21"/>
                      <w:szCs w:val="21"/>
                    </w:rPr>
                    <w:t>（</w:t>
                  </w:r>
                  <w:r>
                    <w:rPr>
                      <w:rFonts w:cs="宋体" w:hint="eastAsia"/>
                      <w:kern w:val="0"/>
                      <w:sz w:val="21"/>
                      <w:szCs w:val="21"/>
                    </w:rPr>
                    <w:t>52.8m</w:t>
                  </w:r>
                  <w:r>
                    <w:rPr>
                      <w:rFonts w:cs="宋体" w:hint="eastAsia"/>
                      <w:kern w:val="0"/>
                      <w:sz w:val="21"/>
                      <w:szCs w:val="21"/>
                    </w:rPr>
                    <w:t>×</w:t>
                  </w:r>
                  <w:r>
                    <w:rPr>
                      <w:rFonts w:cs="宋体" w:hint="eastAsia"/>
                      <w:kern w:val="0"/>
                      <w:sz w:val="21"/>
                      <w:szCs w:val="21"/>
                    </w:rPr>
                    <w:t>5.4m</w:t>
                  </w:r>
                  <w:r>
                    <w:rPr>
                      <w:rFonts w:cs="宋体" w:hint="eastAsia"/>
                      <w:kern w:val="0"/>
                      <w:sz w:val="21"/>
                      <w:szCs w:val="21"/>
                    </w:rPr>
                    <w:t>），南侧宿舍</w:t>
                  </w:r>
                  <w:r>
                    <w:rPr>
                      <w:rFonts w:cs="宋体" w:hint="eastAsia"/>
                      <w:kern w:val="0"/>
                      <w:sz w:val="21"/>
                      <w:szCs w:val="21"/>
                    </w:rPr>
                    <w:t>2#</w:t>
                  </w:r>
                  <w:r>
                    <w:rPr>
                      <w:rFonts w:cs="宋体" w:hint="eastAsia"/>
                      <w:kern w:val="0"/>
                      <w:sz w:val="21"/>
                      <w:szCs w:val="21"/>
                    </w:rPr>
                    <w:t>，</w:t>
                  </w:r>
                  <w:r>
                    <w:rPr>
                      <w:rFonts w:cs="宋体" w:hint="eastAsia"/>
                      <w:kern w:val="0"/>
                      <w:sz w:val="21"/>
                      <w:szCs w:val="21"/>
                    </w:rPr>
                    <w:t>2F</w:t>
                  </w:r>
                  <w:r>
                    <w:rPr>
                      <w:rFonts w:cs="宋体" w:hint="eastAsia"/>
                      <w:kern w:val="0"/>
                      <w:sz w:val="21"/>
                      <w:szCs w:val="21"/>
                    </w:rPr>
                    <w:t>，建筑面积为</w:t>
                  </w:r>
                  <w:r>
                    <w:rPr>
                      <w:rFonts w:cs="宋体" w:hint="eastAsia"/>
                      <w:kern w:val="0"/>
                      <w:sz w:val="21"/>
                      <w:szCs w:val="21"/>
                    </w:rPr>
                    <w:t>451.36m</w:t>
                  </w:r>
                  <w:r>
                    <w:rPr>
                      <w:rFonts w:cs="宋体" w:hint="eastAsia"/>
                      <w:kern w:val="0"/>
                      <w:sz w:val="21"/>
                      <w:szCs w:val="21"/>
                      <w:vertAlign w:val="superscript"/>
                    </w:rPr>
                    <w:t>2</w:t>
                  </w:r>
                  <w:r>
                    <w:rPr>
                      <w:rFonts w:cs="宋体" w:hint="eastAsia"/>
                      <w:kern w:val="0"/>
                      <w:sz w:val="21"/>
                      <w:szCs w:val="21"/>
                    </w:rPr>
                    <w:t>（</w:t>
                  </w:r>
                  <w:r>
                    <w:rPr>
                      <w:rFonts w:cs="宋体" w:hint="eastAsia"/>
                      <w:kern w:val="0"/>
                      <w:sz w:val="21"/>
                      <w:szCs w:val="21"/>
                    </w:rPr>
                    <w:t>36.4m</w:t>
                  </w:r>
                  <w:r>
                    <w:rPr>
                      <w:rFonts w:cs="宋体" w:hint="eastAsia"/>
                      <w:kern w:val="0"/>
                      <w:sz w:val="21"/>
                      <w:szCs w:val="21"/>
                    </w:rPr>
                    <w:t>×</w:t>
                  </w:r>
                  <w:r>
                    <w:rPr>
                      <w:rFonts w:cs="宋体" w:hint="eastAsia"/>
                      <w:kern w:val="0"/>
                      <w:sz w:val="21"/>
                      <w:szCs w:val="21"/>
                    </w:rPr>
                    <w:t>6.2m</w:t>
                  </w:r>
                  <w:r>
                    <w:rPr>
                      <w:rFonts w:cs="宋体" w:hint="eastAsia"/>
                      <w:kern w:val="0"/>
                      <w:sz w:val="21"/>
                      <w:szCs w:val="21"/>
                    </w:rPr>
                    <w:t>×</w:t>
                  </w:r>
                  <w:r>
                    <w:rPr>
                      <w:rFonts w:cs="宋体" w:hint="eastAsia"/>
                      <w:kern w:val="0"/>
                      <w:sz w:val="21"/>
                      <w:szCs w:val="21"/>
                    </w:rPr>
                    <w:t>2</w:t>
                  </w:r>
                  <w:r>
                    <w:rPr>
                      <w:rFonts w:cs="宋体" w:hint="eastAsia"/>
                      <w:kern w:val="0"/>
                      <w:sz w:val="21"/>
                      <w:szCs w:val="21"/>
                    </w:rPr>
                    <w:t>），用于员工住宿</w:t>
                  </w:r>
                </w:p>
              </w:tc>
              <w:tc>
                <w:tcPr>
                  <w:tcW w:w="1215" w:type="dxa"/>
                  <w:vAlign w:val="center"/>
                </w:tcPr>
                <w:p w:rsidR="002347CA" w:rsidRDefault="004F4F64">
                  <w:pPr>
                    <w:jc w:val="center"/>
                    <w:rPr>
                      <w:rFonts w:cs="宋体"/>
                      <w:kern w:val="0"/>
                      <w:sz w:val="21"/>
                      <w:szCs w:val="21"/>
                    </w:rPr>
                  </w:pPr>
                  <w:r>
                    <w:rPr>
                      <w:rFonts w:hint="eastAsia"/>
                      <w:sz w:val="21"/>
                      <w:szCs w:val="21"/>
                    </w:rPr>
                    <w:t>已建</w:t>
                  </w:r>
                </w:p>
              </w:tc>
            </w:tr>
            <w:tr w:rsidR="002347CA">
              <w:trPr>
                <w:trHeight w:val="34"/>
                <w:jc w:val="center"/>
              </w:trPr>
              <w:tc>
                <w:tcPr>
                  <w:tcW w:w="719" w:type="dxa"/>
                  <w:vMerge/>
                  <w:vAlign w:val="center"/>
                </w:tcPr>
                <w:p w:rsidR="002347CA" w:rsidRDefault="002347CA">
                  <w:pPr>
                    <w:jc w:val="center"/>
                    <w:rPr>
                      <w:sz w:val="21"/>
                      <w:szCs w:val="21"/>
                    </w:rPr>
                  </w:pPr>
                </w:p>
              </w:tc>
              <w:tc>
                <w:tcPr>
                  <w:tcW w:w="1134" w:type="dxa"/>
                  <w:gridSpan w:val="2"/>
                  <w:vAlign w:val="center"/>
                </w:tcPr>
                <w:p w:rsidR="002347CA" w:rsidRDefault="004F4F64">
                  <w:pPr>
                    <w:snapToGrid w:val="0"/>
                    <w:jc w:val="center"/>
                    <w:rPr>
                      <w:sz w:val="21"/>
                      <w:szCs w:val="21"/>
                    </w:rPr>
                  </w:pPr>
                  <w:r>
                    <w:rPr>
                      <w:rFonts w:hint="eastAsia"/>
                      <w:sz w:val="21"/>
                      <w:szCs w:val="21"/>
                    </w:rPr>
                    <w:t>食堂</w:t>
                  </w:r>
                </w:p>
              </w:tc>
              <w:tc>
                <w:tcPr>
                  <w:tcW w:w="5232" w:type="dxa"/>
                  <w:gridSpan w:val="2"/>
                  <w:tcBorders>
                    <w:bottom w:val="single" w:sz="4" w:space="0" w:color="auto"/>
                  </w:tcBorders>
                  <w:vAlign w:val="center"/>
                </w:tcPr>
                <w:p w:rsidR="002347CA" w:rsidRDefault="004F4F64">
                  <w:pPr>
                    <w:jc w:val="center"/>
                    <w:rPr>
                      <w:rFonts w:cs="宋体"/>
                      <w:kern w:val="0"/>
                      <w:sz w:val="21"/>
                      <w:szCs w:val="21"/>
                    </w:rPr>
                  </w:pPr>
                  <w:r>
                    <w:rPr>
                      <w:rFonts w:cs="宋体" w:hint="eastAsia"/>
                      <w:kern w:val="0"/>
                      <w:sz w:val="21"/>
                      <w:szCs w:val="21"/>
                    </w:rPr>
                    <w:t>位于厂区西侧，</w:t>
                  </w:r>
                  <w:r>
                    <w:rPr>
                      <w:rFonts w:cs="宋体" w:hint="eastAsia"/>
                      <w:kern w:val="0"/>
                      <w:sz w:val="21"/>
                      <w:szCs w:val="21"/>
                    </w:rPr>
                    <w:t>1F</w:t>
                  </w:r>
                  <w:r>
                    <w:rPr>
                      <w:rFonts w:cs="宋体" w:hint="eastAsia"/>
                      <w:kern w:val="0"/>
                      <w:sz w:val="21"/>
                      <w:szCs w:val="21"/>
                    </w:rPr>
                    <w:t>，建筑面积为</w:t>
                  </w:r>
                  <w:r>
                    <w:rPr>
                      <w:rFonts w:cs="宋体" w:hint="eastAsia"/>
                      <w:kern w:val="0"/>
                      <w:sz w:val="21"/>
                      <w:szCs w:val="21"/>
                    </w:rPr>
                    <w:t>102.5m</w:t>
                  </w:r>
                  <w:r>
                    <w:rPr>
                      <w:rFonts w:cs="宋体" w:hint="eastAsia"/>
                      <w:kern w:val="0"/>
                      <w:sz w:val="21"/>
                      <w:szCs w:val="21"/>
                      <w:vertAlign w:val="superscript"/>
                    </w:rPr>
                    <w:t>2</w:t>
                  </w:r>
                  <w:r>
                    <w:rPr>
                      <w:rFonts w:cs="宋体" w:hint="eastAsia"/>
                      <w:kern w:val="0"/>
                      <w:sz w:val="21"/>
                      <w:szCs w:val="21"/>
                    </w:rPr>
                    <w:t>（</w:t>
                  </w:r>
                  <w:r>
                    <w:rPr>
                      <w:rFonts w:cs="宋体" w:hint="eastAsia"/>
                      <w:kern w:val="0"/>
                      <w:sz w:val="21"/>
                      <w:szCs w:val="21"/>
                    </w:rPr>
                    <w:t>12.5m</w:t>
                  </w:r>
                  <w:r>
                    <w:rPr>
                      <w:rFonts w:cs="宋体" w:hint="eastAsia"/>
                      <w:kern w:val="0"/>
                      <w:sz w:val="21"/>
                      <w:szCs w:val="21"/>
                    </w:rPr>
                    <w:t>×</w:t>
                  </w:r>
                  <w:r>
                    <w:rPr>
                      <w:rFonts w:cs="宋体" w:hint="eastAsia"/>
                      <w:kern w:val="0"/>
                      <w:sz w:val="21"/>
                      <w:szCs w:val="21"/>
                    </w:rPr>
                    <w:t>8.2m</w:t>
                  </w:r>
                  <w:r>
                    <w:rPr>
                      <w:rFonts w:cs="宋体" w:hint="eastAsia"/>
                      <w:kern w:val="0"/>
                      <w:sz w:val="21"/>
                      <w:szCs w:val="21"/>
                    </w:rPr>
                    <w:t>），燃料为电，共</w:t>
                  </w:r>
                  <w:r>
                    <w:rPr>
                      <w:rFonts w:cs="宋体" w:hint="eastAsia"/>
                      <w:kern w:val="0"/>
                      <w:sz w:val="21"/>
                      <w:szCs w:val="21"/>
                    </w:rPr>
                    <w:t>2</w:t>
                  </w:r>
                  <w:r>
                    <w:rPr>
                      <w:rFonts w:cs="宋体" w:hint="eastAsia"/>
                      <w:kern w:val="0"/>
                      <w:sz w:val="21"/>
                      <w:szCs w:val="21"/>
                    </w:rPr>
                    <w:t>个灶头</w:t>
                  </w:r>
                </w:p>
              </w:tc>
              <w:tc>
                <w:tcPr>
                  <w:tcW w:w="1215" w:type="dxa"/>
                  <w:tcBorders>
                    <w:bottom w:val="single" w:sz="4" w:space="0" w:color="auto"/>
                  </w:tcBorders>
                  <w:vAlign w:val="center"/>
                </w:tcPr>
                <w:p w:rsidR="002347CA" w:rsidRDefault="004F4F64">
                  <w:pPr>
                    <w:jc w:val="center"/>
                    <w:rPr>
                      <w:rFonts w:cs="宋体"/>
                      <w:kern w:val="0"/>
                      <w:sz w:val="21"/>
                      <w:szCs w:val="21"/>
                    </w:rPr>
                  </w:pPr>
                  <w:r>
                    <w:rPr>
                      <w:rFonts w:hint="eastAsia"/>
                      <w:sz w:val="21"/>
                      <w:szCs w:val="21"/>
                    </w:rPr>
                    <w:t>已建</w:t>
                  </w:r>
                </w:p>
              </w:tc>
            </w:tr>
            <w:tr w:rsidR="002347CA">
              <w:trPr>
                <w:trHeight w:val="34"/>
                <w:jc w:val="center"/>
              </w:trPr>
              <w:tc>
                <w:tcPr>
                  <w:tcW w:w="719" w:type="dxa"/>
                  <w:vAlign w:val="center"/>
                </w:tcPr>
                <w:p w:rsidR="002347CA" w:rsidRDefault="004F4F64">
                  <w:pPr>
                    <w:jc w:val="center"/>
                    <w:rPr>
                      <w:sz w:val="21"/>
                      <w:szCs w:val="21"/>
                    </w:rPr>
                  </w:pPr>
                  <w:r>
                    <w:rPr>
                      <w:rFonts w:hint="eastAsia"/>
                      <w:sz w:val="21"/>
                      <w:szCs w:val="21"/>
                    </w:rPr>
                    <w:t>储运工程</w:t>
                  </w:r>
                </w:p>
              </w:tc>
              <w:tc>
                <w:tcPr>
                  <w:tcW w:w="1134" w:type="dxa"/>
                  <w:gridSpan w:val="2"/>
                  <w:vAlign w:val="center"/>
                </w:tcPr>
                <w:p w:rsidR="002347CA" w:rsidRDefault="004F4F64">
                  <w:pPr>
                    <w:snapToGrid w:val="0"/>
                    <w:jc w:val="center"/>
                    <w:rPr>
                      <w:sz w:val="21"/>
                      <w:szCs w:val="21"/>
                    </w:rPr>
                  </w:pPr>
                  <w:r>
                    <w:rPr>
                      <w:rFonts w:hint="eastAsia"/>
                      <w:sz w:val="21"/>
                      <w:szCs w:val="21"/>
                    </w:rPr>
                    <w:t>临时仓库</w:t>
                  </w:r>
                </w:p>
              </w:tc>
              <w:tc>
                <w:tcPr>
                  <w:tcW w:w="5232" w:type="dxa"/>
                  <w:gridSpan w:val="2"/>
                  <w:tcBorders>
                    <w:bottom w:val="single" w:sz="4" w:space="0" w:color="auto"/>
                  </w:tcBorders>
                  <w:vAlign w:val="center"/>
                </w:tcPr>
                <w:p w:rsidR="002347CA" w:rsidRDefault="004F4F64">
                  <w:pPr>
                    <w:jc w:val="center"/>
                    <w:rPr>
                      <w:rFonts w:cs="宋体"/>
                      <w:kern w:val="0"/>
                      <w:sz w:val="21"/>
                      <w:szCs w:val="21"/>
                    </w:rPr>
                  </w:pPr>
                  <w:r>
                    <w:rPr>
                      <w:rFonts w:cs="宋体" w:hint="eastAsia"/>
                      <w:kern w:val="0"/>
                      <w:sz w:val="21"/>
                      <w:szCs w:val="21"/>
                    </w:rPr>
                    <w:t>1F</w:t>
                  </w:r>
                  <w:r>
                    <w:rPr>
                      <w:rFonts w:cs="宋体" w:hint="eastAsia"/>
                      <w:kern w:val="0"/>
                      <w:sz w:val="21"/>
                      <w:szCs w:val="21"/>
                    </w:rPr>
                    <w:t>，建筑面积为</w:t>
                  </w:r>
                  <w:r>
                    <w:rPr>
                      <w:rFonts w:cs="宋体" w:hint="eastAsia"/>
                      <w:kern w:val="0"/>
                      <w:sz w:val="21"/>
                      <w:szCs w:val="21"/>
                    </w:rPr>
                    <w:t>325.5m2</w:t>
                  </w:r>
                  <w:r>
                    <w:rPr>
                      <w:rFonts w:cs="宋体" w:hint="eastAsia"/>
                      <w:kern w:val="0"/>
                      <w:sz w:val="21"/>
                      <w:szCs w:val="21"/>
                    </w:rPr>
                    <w:t>（</w:t>
                  </w:r>
                  <w:r>
                    <w:rPr>
                      <w:rFonts w:cs="宋体" w:hint="eastAsia"/>
                      <w:kern w:val="0"/>
                      <w:sz w:val="21"/>
                      <w:szCs w:val="21"/>
                    </w:rPr>
                    <w:t>46.5m</w:t>
                  </w:r>
                  <w:r>
                    <w:rPr>
                      <w:rFonts w:cs="宋体" w:hint="eastAsia"/>
                      <w:kern w:val="0"/>
                      <w:sz w:val="21"/>
                      <w:szCs w:val="21"/>
                    </w:rPr>
                    <w:t>×</w:t>
                  </w:r>
                  <w:r>
                    <w:rPr>
                      <w:rFonts w:cs="宋体" w:hint="eastAsia"/>
                      <w:kern w:val="0"/>
                      <w:sz w:val="21"/>
                      <w:szCs w:val="21"/>
                    </w:rPr>
                    <w:t>7m</w:t>
                  </w:r>
                  <w:r>
                    <w:rPr>
                      <w:rFonts w:cs="宋体" w:hint="eastAsia"/>
                      <w:kern w:val="0"/>
                      <w:sz w:val="21"/>
                      <w:szCs w:val="21"/>
                    </w:rPr>
                    <w:t>），主要用于杂物的堆放</w:t>
                  </w:r>
                </w:p>
              </w:tc>
              <w:tc>
                <w:tcPr>
                  <w:tcW w:w="1215" w:type="dxa"/>
                  <w:tcBorders>
                    <w:bottom w:val="single" w:sz="4" w:space="0" w:color="auto"/>
                  </w:tcBorders>
                  <w:vAlign w:val="center"/>
                </w:tcPr>
                <w:p w:rsidR="002347CA" w:rsidRDefault="004F4F64">
                  <w:pPr>
                    <w:jc w:val="center"/>
                    <w:rPr>
                      <w:sz w:val="21"/>
                      <w:szCs w:val="21"/>
                    </w:rPr>
                  </w:pPr>
                  <w:r>
                    <w:rPr>
                      <w:rFonts w:hint="eastAsia"/>
                      <w:sz w:val="21"/>
                      <w:szCs w:val="21"/>
                    </w:rPr>
                    <w:t>已建</w:t>
                  </w:r>
                </w:p>
              </w:tc>
            </w:tr>
            <w:tr w:rsidR="002347CA">
              <w:trPr>
                <w:trHeight w:val="34"/>
                <w:jc w:val="center"/>
              </w:trPr>
              <w:tc>
                <w:tcPr>
                  <w:tcW w:w="719" w:type="dxa"/>
                  <w:vMerge w:val="restart"/>
                  <w:vAlign w:val="center"/>
                </w:tcPr>
                <w:p w:rsidR="002347CA" w:rsidRDefault="004F4F64">
                  <w:pPr>
                    <w:jc w:val="center"/>
                    <w:rPr>
                      <w:sz w:val="21"/>
                      <w:szCs w:val="21"/>
                    </w:rPr>
                  </w:pPr>
                  <w:bookmarkStart w:id="1" w:name="OLE_LINK77" w:colFirst="2" w:colLast="2"/>
                  <w:r>
                    <w:rPr>
                      <w:sz w:val="21"/>
                      <w:szCs w:val="21"/>
                    </w:rPr>
                    <w:t>公</w:t>
                  </w:r>
                </w:p>
                <w:p w:rsidR="002347CA" w:rsidRDefault="004F4F64">
                  <w:pPr>
                    <w:jc w:val="center"/>
                    <w:rPr>
                      <w:sz w:val="21"/>
                      <w:szCs w:val="21"/>
                    </w:rPr>
                  </w:pPr>
                  <w:r>
                    <w:rPr>
                      <w:sz w:val="21"/>
                      <w:szCs w:val="21"/>
                    </w:rPr>
                    <w:t>用</w:t>
                  </w:r>
                </w:p>
                <w:p w:rsidR="002347CA" w:rsidRDefault="004F4F64">
                  <w:pPr>
                    <w:jc w:val="center"/>
                    <w:rPr>
                      <w:sz w:val="21"/>
                      <w:szCs w:val="21"/>
                    </w:rPr>
                  </w:pPr>
                  <w:r>
                    <w:rPr>
                      <w:sz w:val="21"/>
                      <w:szCs w:val="21"/>
                    </w:rPr>
                    <w:t>工</w:t>
                  </w:r>
                </w:p>
                <w:p w:rsidR="002347CA" w:rsidRDefault="004F4F64">
                  <w:pPr>
                    <w:jc w:val="center"/>
                    <w:rPr>
                      <w:sz w:val="21"/>
                      <w:szCs w:val="21"/>
                    </w:rPr>
                  </w:pPr>
                  <w:r>
                    <w:rPr>
                      <w:sz w:val="21"/>
                      <w:szCs w:val="21"/>
                    </w:rPr>
                    <w:t>程</w:t>
                  </w:r>
                </w:p>
              </w:tc>
              <w:tc>
                <w:tcPr>
                  <w:tcW w:w="1134" w:type="dxa"/>
                  <w:gridSpan w:val="2"/>
                  <w:vAlign w:val="center"/>
                </w:tcPr>
                <w:p w:rsidR="002347CA" w:rsidRDefault="004F4F64">
                  <w:pPr>
                    <w:snapToGrid w:val="0"/>
                    <w:jc w:val="center"/>
                    <w:rPr>
                      <w:sz w:val="21"/>
                      <w:szCs w:val="21"/>
                    </w:rPr>
                  </w:pPr>
                  <w:r>
                    <w:rPr>
                      <w:sz w:val="21"/>
                      <w:szCs w:val="21"/>
                    </w:rPr>
                    <w:t>供电</w:t>
                  </w:r>
                </w:p>
              </w:tc>
              <w:tc>
                <w:tcPr>
                  <w:tcW w:w="5232" w:type="dxa"/>
                  <w:gridSpan w:val="2"/>
                  <w:tcBorders>
                    <w:top w:val="single" w:sz="4" w:space="0" w:color="auto"/>
                  </w:tcBorders>
                  <w:vAlign w:val="center"/>
                </w:tcPr>
                <w:p w:rsidR="002347CA" w:rsidRDefault="004F4F64">
                  <w:pPr>
                    <w:jc w:val="center"/>
                    <w:rPr>
                      <w:sz w:val="21"/>
                      <w:szCs w:val="21"/>
                    </w:rPr>
                  </w:pPr>
                  <w:r>
                    <w:rPr>
                      <w:rFonts w:cs="宋体" w:hint="eastAsia"/>
                      <w:kern w:val="0"/>
                      <w:sz w:val="21"/>
                      <w:szCs w:val="21"/>
                    </w:rPr>
                    <w:t>本项目供电由市政电网统一供给。</w:t>
                  </w:r>
                </w:p>
              </w:tc>
              <w:tc>
                <w:tcPr>
                  <w:tcW w:w="1215" w:type="dxa"/>
                  <w:tcBorders>
                    <w:top w:val="single" w:sz="4" w:space="0" w:color="auto"/>
                  </w:tcBorders>
                  <w:vAlign w:val="center"/>
                </w:tcPr>
                <w:p w:rsidR="002347CA" w:rsidRDefault="004F4F64">
                  <w:pPr>
                    <w:jc w:val="center"/>
                    <w:rPr>
                      <w:rFonts w:cs="宋体"/>
                      <w:kern w:val="0"/>
                      <w:sz w:val="21"/>
                      <w:szCs w:val="21"/>
                    </w:rPr>
                  </w:pPr>
                  <w:r>
                    <w:rPr>
                      <w:rFonts w:hint="eastAsia"/>
                      <w:sz w:val="21"/>
                      <w:szCs w:val="21"/>
                    </w:rPr>
                    <w:t>已建</w:t>
                  </w:r>
                </w:p>
              </w:tc>
            </w:tr>
            <w:tr w:rsidR="002347CA">
              <w:trPr>
                <w:trHeight w:val="34"/>
                <w:jc w:val="center"/>
              </w:trPr>
              <w:tc>
                <w:tcPr>
                  <w:tcW w:w="719" w:type="dxa"/>
                  <w:vMerge/>
                  <w:vAlign w:val="center"/>
                </w:tcPr>
                <w:p w:rsidR="002347CA" w:rsidRDefault="002347CA">
                  <w:pPr>
                    <w:jc w:val="center"/>
                    <w:rPr>
                      <w:sz w:val="21"/>
                      <w:szCs w:val="21"/>
                    </w:rPr>
                  </w:pPr>
                </w:p>
              </w:tc>
              <w:tc>
                <w:tcPr>
                  <w:tcW w:w="1134" w:type="dxa"/>
                  <w:gridSpan w:val="2"/>
                  <w:vAlign w:val="center"/>
                </w:tcPr>
                <w:p w:rsidR="002347CA" w:rsidRDefault="004F4F64">
                  <w:pPr>
                    <w:snapToGrid w:val="0"/>
                    <w:jc w:val="center"/>
                    <w:rPr>
                      <w:sz w:val="21"/>
                      <w:szCs w:val="21"/>
                    </w:rPr>
                  </w:pPr>
                  <w:r>
                    <w:rPr>
                      <w:sz w:val="21"/>
                      <w:szCs w:val="21"/>
                    </w:rPr>
                    <w:t>给水</w:t>
                  </w:r>
                </w:p>
              </w:tc>
              <w:tc>
                <w:tcPr>
                  <w:tcW w:w="5232" w:type="dxa"/>
                  <w:gridSpan w:val="2"/>
                  <w:tcBorders>
                    <w:bottom w:val="single" w:sz="4" w:space="0" w:color="auto"/>
                  </w:tcBorders>
                  <w:vAlign w:val="center"/>
                </w:tcPr>
                <w:p w:rsidR="002347CA" w:rsidRDefault="004F4F64">
                  <w:pPr>
                    <w:jc w:val="center"/>
                    <w:rPr>
                      <w:sz w:val="21"/>
                      <w:szCs w:val="21"/>
                    </w:rPr>
                  </w:pPr>
                  <w:r>
                    <w:rPr>
                      <w:rFonts w:cs="宋体" w:hint="eastAsia"/>
                      <w:kern w:val="0"/>
                      <w:sz w:val="21"/>
                      <w:szCs w:val="21"/>
                    </w:rPr>
                    <w:t>本项目用水由自备井提供</w:t>
                  </w:r>
                </w:p>
              </w:tc>
              <w:tc>
                <w:tcPr>
                  <w:tcW w:w="1215" w:type="dxa"/>
                  <w:tcBorders>
                    <w:bottom w:val="single" w:sz="4" w:space="0" w:color="auto"/>
                  </w:tcBorders>
                  <w:vAlign w:val="center"/>
                </w:tcPr>
                <w:p w:rsidR="002347CA" w:rsidRDefault="004F4F64">
                  <w:pPr>
                    <w:jc w:val="center"/>
                    <w:rPr>
                      <w:rFonts w:cs="宋体"/>
                      <w:kern w:val="0"/>
                      <w:sz w:val="21"/>
                      <w:szCs w:val="21"/>
                    </w:rPr>
                  </w:pPr>
                  <w:r>
                    <w:rPr>
                      <w:rFonts w:hint="eastAsia"/>
                      <w:sz w:val="21"/>
                      <w:szCs w:val="21"/>
                    </w:rPr>
                    <w:t>已建</w:t>
                  </w:r>
                </w:p>
              </w:tc>
            </w:tr>
            <w:tr w:rsidR="002347CA">
              <w:trPr>
                <w:trHeight w:val="90"/>
                <w:jc w:val="center"/>
              </w:trPr>
              <w:tc>
                <w:tcPr>
                  <w:tcW w:w="719" w:type="dxa"/>
                  <w:vMerge/>
                  <w:vAlign w:val="center"/>
                </w:tcPr>
                <w:p w:rsidR="002347CA" w:rsidRDefault="002347CA">
                  <w:pPr>
                    <w:jc w:val="center"/>
                    <w:rPr>
                      <w:sz w:val="21"/>
                      <w:szCs w:val="21"/>
                    </w:rPr>
                  </w:pPr>
                </w:p>
              </w:tc>
              <w:tc>
                <w:tcPr>
                  <w:tcW w:w="1134" w:type="dxa"/>
                  <w:gridSpan w:val="2"/>
                  <w:vAlign w:val="center"/>
                </w:tcPr>
                <w:p w:rsidR="002347CA" w:rsidRDefault="004F4F64">
                  <w:pPr>
                    <w:snapToGrid w:val="0"/>
                    <w:jc w:val="center"/>
                    <w:rPr>
                      <w:sz w:val="21"/>
                      <w:szCs w:val="21"/>
                    </w:rPr>
                  </w:pPr>
                  <w:r>
                    <w:rPr>
                      <w:rFonts w:hint="eastAsia"/>
                      <w:sz w:val="21"/>
                      <w:szCs w:val="21"/>
                    </w:rPr>
                    <w:t>供暖及</w:t>
                  </w:r>
                  <w:r>
                    <w:rPr>
                      <w:sz w:val="21"/>
                      <w:szCs w:val="21"/>
                    </w:rPr>
                    <w:t>制冷</w:t>
                  </w:r>
                </w:p>
              </w:tc>
              <w:tc>
                <w:tcPr>
                  <w:tcW w:w="5232" w:type="dxa"/>
                  <w:gridSpan w:val="2"/>
                  <w:tcBorders>
                    <w:top w:val="single" w:sz="4" w:space="0" w:color="auto"/>
                    <w:bottom w:val="single" w:sz="4" w:space="0" w:color="auto"/>
                  </w:tcBorders>
                  <w:vAlign w:val="center"/>
                </w:tcPr>
                <w:p w:rsidR="002347CA" w:rsidRDefault="004F4F64">
                  <w:pPr>
                    <w:snapToGrid w:val="0"/>
                    <w:jc w:val="center"/>
                    <w:rPr>
                      <w:sz w:val="21"/>
                      <w:szCs w:val="21"/>
                    </w:rPr>
                  </w:pPr>
                  <w:r>
                    <w:rPr>
                      <w:rFonts w:hint="eastAsia"/>
                      <w:sz w:val="21"/>
                      <w:szCs w:val="21"/>
                    </w:rPr>
                    <w:t>办公区</w:t>
                  </w:r>
                  <w:r>
                    <w:rPr>
                      <w:sz w:val="21"/>
                      <w:szCs w:val="21"/>
                    </w:rPr>
                    <w:t>采用</w:t>
                  </w:r>
                  <w:r>
                    <w:rPr>
                      <w:rFonts w:hint="eastAsia"/>
                      <w:sz w:val="21"/>
                      <w:szCs w:val="21"/>
                    </w:rPr>
                    <w:t>分体式空调进行供暖制冷。</w:t>
                  </w:r>
                </w:p>
              </w:tc>
              <w:tc>
                <w:tcPr>
                  <w:tcW w:w="1215" w:type="dxa"/>
                  <w:tcBorders>
                    <w:top w:val="single" w:sz="4" w:space="0" w:color="auto"/>
                    <w:bottom w:val="single" w:sz="4" w:space="0" w:color="auto"/>
                  </w:tcBorders>
                  <w:vAlign w:val="center"/>
                </w:tcPr>
                <w:p w:rsidR="002347CA" w:rsidRDefault="004F4F64">
                  <w:pPr>
                    <w:snapToGrid w:val="0"/>
                    <w:jc w:val="center"/>
                    <w:rPr>
                      <w:sz w:val="21"/>
                      <w:szCs w:val="21"/>
                    </w:rPr>
                  </w:pPr>
                  <w:r>
                    <w:rPr>
                      <w:rFonts w:hint="eastAsia"/>
                      <w:sz w:val="21"/>
                      <w:szCs w:val="21"/>
                    </w:rPr>
                    <w:t>已建</w:t>
                  </w:r>
                </w:p>
              </w:tc>
            </w:tr>
            <w:bookmarkEnd w:id="1"/>
            <w:tr w:rsidR="002347CA">
              <w:trPr>
                <w:trHeight w:val="34"/>
                <w:jc w:val="center"/>
              </w:trPr>
              <w:tc>
                <w:tcPr>
                  <w:tcW w:w="719" w:type="dxa"/>
                  <w:vMerge/>
                  <w:vAlign w:val="center"/>
                </w:tcPr>
                <w:p w:rsidR="002347CA" w:rsidRDefault="002347CA">
                  <w:pPr>
                    <w:jc w:val="center"/>
                    <w:rPr>
                      <w:sz w:val="21"/>
                      <w:szCs w:val="21"/>
                    </w:rPr>
                  </w:pPr>
                </w:p>
              </w:tc>
              <w:tc>
                <w:tcPr>
                  <w:tcW w:w="1134" w:type="dxa"/>
                  <w:gridSpan w:val="2"/>
                  <w:vAlign w:val="center"/>
                </w:tcPr>
                <w:p w:rsidR="002347CA" w:rsidRDefault="004F4F64">
                  <w:pPr>
                    <w:snapToGrid w:val="0"/>
                    <w:jc w:val="center"/>
                    <w:rPr>
                      <w:sz w:val="21"/>
                      <w:szCs w:val="21"/>
                    </w:rPr>
                  </w:pPr>
                  <w:r>
                    <w:rPr>
                      <w:sz w:val="21"/>
                      <w:szCs w:val="21"/>
                    </w:rPr>
                    <w:t>排水</w:t>
                  </w:r>
                </w:p>
              </w:tc>
              <w:tc>
                <w:tcPr>
                  <w:tcW w:w="5232" w:type="dxa"/>
                  <w:gridSpan w:val="2"/>
                  <w:tcBorders>
                    <w:top w:val="single" w:sz="4" w:space="0" w:color="auto"/>
                  </w:tcBorders>
                  <w:vAlign w:val="center"/>
                </w:tcPr>
                <w:p w:rsidR="002347CA" w:rsidRDefault="004F4F64">
                  <w:pPr>
                    <w:jc w:val="center"/>
                    <w:rPr>
                      <w:sz w:val="21"/>
                      <w:szCs w:val="21"/>
                    </w:rPr>
                  </w:pPr>
                  <w:r>
                    <w:rPr>
                      <w:rFonts w:hint="eastAsia"/>
                      <w:sz w:val="21"/>
                      <w:szCs w:val="21"/>
                    </w:rPr>
                    <w:t>本项目不产生生产废水。餐饮废水经油水分离器预处理后与其他生活污水一起进入化粪池处理后定期清运肥田，不外排。</w:t>
                  </w:r>
                </w:p>
              </w:tc>
              <w:tc>
                <w:tcPr>
                  <w:tcW w:w="1215" w:type="dxa"/>
                  <w:tcBorders>
                    <w:top w:val="single" w:sz="4" w:space="0" w:color="auto"/>
                  </w:tcBorders>
                  <w:vAlign w:val="center"/>
                </w:tcPr>
                <w:p w:rsidR="002347CA" w:rsidRDefault="004F4F64">
                  <w:pPr>
                    <w:jc w:val="center"/>
                    <w:rPr>
                      <w:sz w:val="21"/>
                      <w:szCs w:val="21"/>
                    </w:rPr>
                  </w:pPr>
                  <w:r>
                    <w:rPr>
                      <w:rFonts w:hint="eastAsia"/>
                      <w:sz w:val="21"/>
                      <w:szCs w:val="21"/>
                    </w:rPr>
                    <w:t>已建</w:t>
                  </w:r>
                </w:p>
              </w:tc>
            </w:tr>
            <w:tr w:rsidR="002347CA">
              <w:trPr>
                <w:trHeight w:val="34"/>
                <w:jc w:val="center"/>
              </w:trPr>
              <w:tc>
                <w:tcPr>
                  <w:tcW w:w="719" w:type="dxa"/>
                  <w:vMerge w:val="restart"/>
                  <w:vAlign w:val="center"/>
                </w:tcPr>
                <w:p w:rsidR="002347CA" w:rsidRDefault="004F4F64">
                  <w:pPr>
                    <w:jc w:val="center"/>
                    <w:rPr>
                      <w:sz w:val="21"/>
                      <w:szCs w:val="21"/>
                    </w:rPr>
                  </w:pPr>
                  <w:r>
                    <w:rPr>
                      <w:sz w:val="21"/>
                      <w:szCs w:val="21"/>
                    </w:rPr>
                    <w:t>环保工程</w:t>
                  </w:r>
                </w:p>
              </w:tc>
              <w:tc>
                <w:tcPr>
                  <w:tcW w:w="1134" w:type="dxa"/>
                  <w:gridSpan w:val="2"/>
                  <w:vAlign w:val="center"/>
                </w:tcPr>
                <w:p w:rsidR="002347CA" w:rsidRDefault="004F4F64">
                  <w:pPr>
                    <w:snapToGrid w:val="0"/>
                    <w:jc w:val="center"/>
                    <w:rPr>
                      <w:sz w:val="21"/>
                      <w:szCs w:val="21"/>
                    </w:rPr>
                  </w:pPr>
                  <w:r>
                    <w:rPr>
                      <w:sz w:val="21"/>
                      <w:szCs w:val="21"/>
                    </w:rPr>
                    <w:t>废水</w:t>
                  </w:r>
                </w:p>
              </w:tc>
              <w:tc>
                <w:tcPr>
                  <w:tcW w:w="5232" w:type="dxa"/>
                  <w:gridSpan w:val="2"/>
                  <w:vAlign w:val="center"/>
                </w:tcPr>
                <w:p w:rsidR="002347CA" w:rsidRDefault="004F4F64">
                  <w:pPr>
                    <w:jc w:val="center"/>
                    <w:rPr>
                      <w:sz w:val="21"/>
                      <w:szCs w:val="21"/>
                      <w:shd w:val="clear" w:color="auto" w:fill="FFFFFF"/>
                    </w:rPr>
                  </w:pPr>
                  <w:r>
                    <w:rPr>
                      <w:rFonts w:hint="eastAsia"/>
                      <w:sz w:val="21"/>
                      <w:szCs w:val="21"/>
                    </w:rPr>
                    <w:t>餐饮废水经油水分离器预处理后与其他生活污水一起进入化粪池处理后定期清运肥田，不外排。</w:t>
                  </w:r>
                </w:p>
              </w:tc>
              <w:tc>
                <w:tcPr>
                  <w:tcW w:w="1215" w:type="dxa"/>
                  <w:vAlign w:val="center"/>
                </w:tcPr>
                <w:p w:rsidR="002347CA" w:rsidRDefault="004F4F64">
                  <w:pPr>
                    <w:jc w:val="center"/>
                    <w:rPr>
                      <w:sz w:val="21"/>
                      <w:szCs w:val="21"/>
                      <w:shd w:val="clear" w:color="auto" w:fill="FFFFFF"/>
                    </w:rPr>
                  </w:pPr>
                  <w:r>
                    <w:rPr>
                      <w:rFonts w:hint="eastAsia"/>
                      <w:sz w:val="21"/>
                      <w:szCs w:val="21"/>
                      <w:shd w:val="clear" w:color="auto" w:fill="FFFFFF"/>
                    </w:rPr>
                    <w:t>已建</w:t>
                  </w:r>
                </w:p>
              </w:tc>
            </w:tr>
            <w:tr w:rsidR="002347CA">
              <w:trPr>
                <w:trHeight w:val="90"/>
                <w:jc w:val="center"/>
              </w:trPr>
              <w:tc>
                <w:tcPr>
                  <w:tcW w:w="719" w:type="dxa"/>
                  <w:vMerge/>
                  <w:vAlign w:val="center"/>
                </w:tcPr>
                <w:p w:rsidR="002347CA" w:rsidRDefault="002347CA">
                  <w:pPr>
                    <w:jc w:val="center"/>
                    <w:rPr>
                      <w:sz w:val="21"/>
                      <w:szCs w:val="21"/>
                    </w:rPr>
                  </w:pPr>
                </w:p>
              </w:tc>
              <w:tc>
                <w:tcPr>
                  <w:tcW w:w="1134" w:type="dxa"/>
                  <w:gridSpan w:val="2"/>
                  <w:vMerge w:val="restart"/>
                  <w:vAlign w:val="center"/>
                </w:tcPr>
                <w:p w:rsidR="002347CA" w:rsidRDefault="004F4F64">
                  <w:pPr>
                    <w:snapToGrid w:val="0"/>
                    <w:jc w:val="center"/>
                    <w:rPr>
                      <w:sz w:val="21"/>
                      <w:szCs w:val="21"/>
                    </w:rPr>
                  </w:pPr>
                  <w:r>
                    <w:rPr>
                      <w:rFonts w:hint="eastAsia"/>
                      <w:sz w:val="21"/>
                      <w:szCs w:val="21"/>
                    </w:rPr>
                    <w:t>废气</w:t>
                  </w:r>
                </w:p>
              </w:tc>
              <w:tc>
                <w:tcPr>
                  <w:tcW w:w="1263" w:type="dxa"/>
                  <w:vAlign w:val="center"/>
                </w:tcPr>
                <w:p w:rsidR="002347CA" w:rsidRDefault="004F4F64">
                  <w:pPr>
                    <w:jc w:val="center"/>
                    <w:rPr>
                      <w:sz w:val="21"/>
                      <w:szCs w:val="21"/>
                      <w:shd w:val="clear" w:color="auto" w:fill="FFFFFF"/>
                    </w:rPr>
                  </w:pPr>
                  <w:r>
                    <w:rPr>
                      <w:rFonts w:hint="eastAsia"/>
                      <w:sz w:val="21"/>
                      <w:szCs w:val="21"/>
                      <w:shd w:val="clear" w:color="auto" w:fill="FFFFFF"/>
                    </w:rPr>
                    <w:t>抛光粉尘</w:t>
                  </w:r>
                </w:p>
              </w:tc>
              <w:tc>
                <w:tcPr>
                  <w:tcW w:w="3969" w:type="dxa"/>
                  <w:vAlign w:val="center"/>
                </w:tcPr>
                <w:p w:rsidR="002347CA" w:rsidRDefault="004F4F64">
                  <w:pPr>
                    <w:autoSpaceDE w:val="0"/>
                    <w:autoSpaceDN w:val="0"/>
                    <w:adjustRightInd w:val="0"/>
                    <w:jc w:val="center"/>
                    <w:rPr>
                      <w:rFonts w:cs="宋体"/>
                      <w:kern w:val="0"/>
                      <w:sz w:val="21"/>
                      <w:szCs w:val="21"/>
                    </w:rPr>
                  </w:pPr>
                  <w:r>
                    <w:rPr>
                      <w:rFonts w:cs="宋体" w:hint="eastAsia"/>
                      <w:kern w:val="0"/>
                      <w:sz w:val="21"/>
                      <w:szCs w:val="21"/>
                    </w:rPr>
                    <w:t>所有抛光粉尘经集气罩收集后进入集中</w:t>
                  </w:r>
                  <w:r>
                    <w:rPr>
                      <w:rFonts w:cs="宋体" w:hint="eastAsia"/>
                      <w:kern w:val="0"/>
                      <w:sz w:val="21"/>
                      <w:szCs w:val="21"/>
                    </w:rPr>
                    <w:lastRenderedPageBreak/>
                    <w:t>式脉冲除尘器处理后由</w:t>
                  </w:r>
                  <w:r>
                    <w:rPr>
                      <w:rFonts w:cs="宋体" w:hint="eastAsia"/>
                      <w:kern w:val="0"/>
                      <w:sz w:val="21"/>
                      <w:szCs w:val="21"/>
                    </w:rPr>
                    <w:t>15m</w:t>
                  </w:r>
                  <w:r>
                    <w:rPr>
                      <w:rFonts w:cs="宋体" w:hint="eastAsia"/>
                      <w:kern w:val="0"/>
                      <w:sz w:val="21"/>
                      <w:szCs w:val="21"/>
                    </w:rPr>
                    <w:t>高的排气筒排放</w:t>
                  </w:r>
                </w:p>
              </w:tc>
              <w:tc>
                <w:tcPr>
                  <w:tcW w:w="1215" w:type="dxa"/>
                  <w:vAlign w:val="center"/>
                </w:tcPr>
                <w:p w:rsidR="002347CA" w:rsidRDefault="004F4F64">
                  <w:pPr>
                    <w:autoSpaceDE w:val="0"/>
                    <w:autoSpaceDN w:val="0"/>
                    <w:adjustRightInd w:val="0"/>
                    <w:jc w:val="center"/>
                    <w:rPr>
                      <w:rFonts w:cs="宋体"/>
                      <w:kern w:val="0"/>
                      <w:sz w:val="21"/>
                      <w:szCs w:val="21"/>
                    </w:rPr>
                  </w:pPr>
                  <w:r>
                    <w:rPr>
                      <w:rFonts w:cs="宋体" w:hint="eastAsia"/>
                      <w:kern w:val="0"/>
                      <w:sz w:val="21"/>
                      <w:szCs w:val="21"/>
                    </w:rPr>
                    <w:lastRenderedPageBreak/>
                    <w:t>整改，加装</w:t>
                  </w:r>
                  <w:r>
                    <w:rPr>
                      <w:rFonts w:cs="宋体" w:hint="eastAsia"/>
                      <w:kern w:val="0"/>
                      <w:sz w:val="21"/>
                      <w:szCs w:val="21"/>
                    </w:rPr>
                    <w:lastRenderedPageBreak/>
                    <w:t>脉冲除尘器，加排气筒</w:t>
                  </w:r>
                </w:p>
              </w:tc>
            </w:tr>
            <w:tr w:rsidR="002347CA">
              <w:trPr>
                <w:trHeight w:val="143"/>
                <w:jc w:val="center"/>
              </w:trPr>
              <w:tc>
                <w:tcPr>
                  <w:tcW w:w="719" w:type="dxa"/>
                  <w:vMerge/>
                  <w:vAlign w:val="center"/>
                </w:tcPr>
                <w:p w:rsidR="002347CA" w:rsidRDefault="002347CA">
                  <w:pPr>
                    <w:jc w:val="center"/>
                    <w:rPr>
                      <w:sz w:val="21"/>
                      <w:szCs w:val="21"/>
                    </w:rPr>
                  </w:pPr>
                </w:p>
              </w:tc>
              <w:tc>
                <w:tcPr>
                  <w:tcW w:w="1134" w:type="dxa"/>
                  <w:gridSpan w:val="2"/>
                  <w:vMerge/>
                  <w:vAlign w:val="center"/>
                </w:tcPr>
                <w:p w:rsidR="002347CA" w:rsidRDefault="002347CA">
                  <w:pPr>
                    <w:snapToGrid w:val="0"/>
                    <w:jc w:val="center"/>
                    <w:rPr>
                      <w:sz w:val="21"/>
                      <w:szCs w:val="21"/>
                    </w:rPr>
                  </w:pPr>
                </w:p>
              </w:tc>
              <w:tc>
                <w:tcPr>
                  <w:tcW w:w="1263" w:type="dxa"/>
                  <w:vAlign w:val="center"/>
                </w:tcPr>
                <w:p w:rsidR="002347CA" w:rsidRDefault="004F4F64">
                  <w:pPr>
                    <w:jc w:val="center"/>
                    <w:rPr>
                      <w:sz w:val="21"/>
                      <w:szCs w:val="21"/>
                      <w:shd w:val="clear" w:color="auto" w:fill="FFFFFF"/>
                    </w:rPr>
                  </w:pPr>
                  <w:r>
                    <w:rPr>
                      <w:rFonts w:hint="eastAsia"/>
                      <w:sz w:val="21"/>
                      <w:szCs w:val="21"/>
                      <w:shd w:val="clear" w:color="auto" w:fill="FFFFFF"/>
                    </w:rPr>
                    <w:t>加工粉尘</w:t>
                  </w:r>
                </w:p>
              </w:tc>
              <w:tc>
                <w:tcPr>
                  <w:tcW w:w="3969" w:type="dxa"/>
                  <w:tcBorders>
                    <w:right w:val="single" w:sz="6" w:space="0" w:color="auto"/>
                  </w:tcBorders>
                  <w:vAlign w:val="center"/>
                </w:tcPr>
                <w:p w:rsidR="002347CA" w:rsidRDefault="004F4F64">
                  <w:pPr>
                    <w:jc w:val="center"/>
                    <w:rPr>
                      <w:sz w:val="21"/>
                      <w:szCs w:val="21"/>
                      <w:shd w:val="clear" w:color="auto" w:fill="FFFFFF"/>
                    </w:rPr>
                  </w:pPr>
                  <w:r>
                    <w:rPr>
                      <w:rFonts w:hint="eastAsia"/>
                      <w:sz w:val="21"/>
                      <w:szCs w:val="21"/>
                      <w:shd w:val="clear" w:color="auto" w:fill="FFFFFF"/>
                    </w:rPr>
                    <w:t>无组织排放</w:t>
                  </w:r>
                </w:p>
              </w:tc>
              <w:tc>
                <w:tcPr>
                  <w:tcW w:w="1215" w:type="dxa"/>
                  <w:tcBorders>
                    <w:left w:val="single" w:sz="6" w:space="0" w:color="auto"/>
                    <w:bottom w:val="single" w:sz="6" w:space="0" w:color="auto"/>
                  </w:tcBorders>
                  <w:vAlign w:val="center"/>
                </w:tcPr>
                <w:p w:rsidR="002347CA" w:rsidRDefault="004F4F64">
                  <w:pPr>
                    <w:jc w:val="center"/>
                    <w:rPr>
                      <w:sz w:val="21"/>
                      <w:szCs w:val="21"/>
                      <w:shd w:val="clear" w:color="auto" w:fill="FFFFFF"/>
                    </w:rPr>
                  </w:pPr>
                  <w:r>
                    <w:rPr>
                      <w:rFonts w:hint="eastAsia"/>
                      <w:sz w:val="21"/>
                      <w:szCs w:val="21"/>
                      <w:shd w:val="clear" w:color="auto" w:fill="FFFFFF"/>
                    </w:rPr>
                    <w:t>/</w:t>
                  </w:r>
                </w:p>
              </w:tc>
            </w:tr>
            <w:tr w:rsidR="002347CA">
              <w:trPr>
                <w:trHeight w:val="34"/>
                <w:jc w:val="center"/>
              </w:trPr>
              <w:tc>
                <w:tcPr>
                  <w:tcW w:w="719" w:type="dxa"/>
                  <w:vMerge/>
                  <w:vAlign w:val="center"/>
                </w:tcPr>
                <w:p w:rsidR="002347CA" w:rsidRDefault="002347CA">
                  <w:pPr>
                    <w:jc w:val="center"/>
                    <w:rPr>
                      <w:sz w:val="21"/>
                      <w:szCs w:val="21"/>
                    </w:rPr>
                  </w:pPr>
                </w:p>
              </w:tc>
              <w:tc>
                <w:tcPr>
                  <w:tcW w:w="1134" w:type="dxa"/>
                  <w:gridSpan w:val="2"/>
                  <w:vAlign w:val="center"/>
                </w:tcPr>
                <w:p w:rsidR="002347CA" w:rsidRDefault="004F4F64">
                  <w:pPr>
                    <w:snapToGrid w:val="0"/>
                    <w:jc w:val="center"/>
                    <w:rPr>
                      <w:sz w:val="21"/>
                      <w:szCs w:val="21"/>
                    </w:rPr>
                  </w:pPr>
                  <w:r>
                    <w:rPr>
                      <w:sz w:val="21"/>
                      <w:szCs w:val="21"/>
                    </w:rPr>
                    <w:t>噪声</w:t>
                  </w:r>
                </w:p>
              </w:tc>
              <w:tc>
                <w:tcPr>
                  <w:tcW w:w="5232" w:type="dxa"/>
                  <w:gridSpan w:val="2"/>
                  <w:tcBorders>
                    <w:right w:val="single" w:sz="6" w:space="0" w:color="auto"/>
                  </w:tcBorders>
                  <w:vAlign w:val="center"/>
                </w:tcPr>
                <w:p w:rsidR="002347CA" w:rsidRDefault="004F4F64">
                  <w:pPr>
                    <w:autoSpaceDE w:val="0"/>
                    <w:autoSpaceDN w:val="0"/>
                    <w:adjustRightInd w:val="0"/>
                    <w:jc w:val="left"/>
                    <w:rPr>
                      <w:rFonts w:cs="宋体"/>
                      <w:kern w:val="0"/>
                      <w:sz w:val="21"/>
                      <w:szCs w:val="21"/>
                    </w:rPr>
                  </w:pPr>
                  <w:r>
                    <w:rPr>
                      <w:sz w:val="21"/>
                      <w:szCs w:val="21"/>
                    </w:rPr>
                    <w:t>合理布局，</w:t>
                  </w:r>
                  <w:r>
                    <w:rPr>
                      <w:rFonts w:cs="宋体" w:hint="eastAsia"/>
                      <w:kern w:val="0"/>
                      <w:sz w:val="21"/>
                      <w:szCs w:val="21"/>
                    </w:rPr>
                    <w:t>选用低噪声设备，并采取隔声、减振、吸声等措施。</w:t>
                  </w:r>
                </w:p>
              </w:tc>
              <w:tc>
                <w:tcPr>
                  <w:tcW w:w="1215" w:type="dxa"/>
                  <w:tcBorders>
                    <w:top w:val="single" w:sz="6" w:space="0" w:color="auto"/>
                    <w:left w:val="single" w:sz="6" w:space="0" w:color="auto"/>
                    <w:bottom w:val="single" w:sz="6" w:space="0" w:color="auto"/>
                  </w:tcBorders>
                  <w:vAlign w:val="center"/>
                </w:tcPr>
                <w:p w:rsidR="002347CA" w:rsidRDefault="004F4F64">
                  <w:pPr>
                    <w:autoSpaceDE w:val="0"/>
                    <w:autoSpaceDN w:val="0"/>
                    <w:adjustRightInd w:val="0"/>
                    <w:jc w:val="center"/>
                    <w:rPr>
                      <w:rFonts w:cs="宋体"/>
                      <w:kern w:val="0"/>
                      <w:sz w:val="21"/>
                      <w:szCs w:val="21"/>
                    </w:rPr>
                  </w:pPr>
                  <w:r>
                    <w:rPr>
                      <w:rFonts w:cs="宋体" w:hint="eastAsia"/>
                      <w:kern w:val="0"/>
                      <w:sz w:val="21"/>
                      <w:szCs w:val="21"/>
                    </w:rPr>
                    <w:t>整改，设备加装减振措施</w:t>
                  </w:r>
                </w:p>
              </w:tc>
            </w:tr>
            <w:tr w:rsidR="002347CA">
              <w:trPr>
                <w:trHeight w:val="95"/>
                <w:jc w:val="center"/>
              </w:trPr>
              <w:tc>
                <w:tcPr>
                  <w:tcW w:w="719" w:type="dxa"/>
                  <w:vMerge/>
                  <w:vAlign w:val="center"/>
                </w:tcPr>
                <w:p w:rsidR="002347CA" w:rsidRDefault="002347CA">
                  <w:pPr>
                    <w:jc w:val="center"/>
                    <w:rPr>
                      <w:sz w:val="21"/>
                      <w:szCs w:val="21"/>
                    </w:rPr>
                  </w:pPr>
                </w:p>
              </w:tc>
              <w:tc>
                <w:tcPr>
                  <w:tcW w:w="1134" w:type="dxa"/>
                  <w:gridSpan w:val="2"/>
                  <w:vMerge w:val="restart"/>
                  <w:vAlign w:val="center"/>
                </w:tcPr>
                <w:p w:rsidR="002347CA" w:rsidRDefault="004F4F64">
                  <w:pPr>
                    <w:snapToGrid w:val="0"/>
                    <w:jc w:val="center"/>
                    <w:rPr>
                      <w:sz w:val="21"/>
                      <w:szCs w:val="21"/>
                    </w:rPr>
                  </w:pPr>
                  <w:r>
                    <w:rPr>
                      <w:sz w:val="21"/>
                      <w:szCs w:val="21"/>
                    </w:rPr>
                    <w:t>固废</w:t>
                  </w:r>
                </w:p>
              </w:tc>
              <w:tc>
                <w:tcPr>
                  <w:tcW w:w="1263" w:type="dxa"/>
                  <w:vAlign w:val="center"/>
                </w:tcPr>
                <w:p w:rsidR="002347CA" w:rsidRDefault="004F4F64">
                  <w:pPr>
                    <w:jc w:val="center"/>
                    <w:rPr>
                      <w:sz w:val="21"/>
                      <w:szCs w:val="21"/>
                    </w:rPr>
                  </w:pPr>
                  <w:r>
                    <w:rPr>
                      <w:rFonts w:cs="宋体" w:hint="eastAsia"/>
                      <w:kern w:val="0"/>
                      <w:sz w:val="21"/>
                      <w:szCs w:val="21"/>
                    </w:rPr>
                    <w:t>生活垃圾</w:t>
                  </w:r>
                </w:p>
              </w:tc>
              <w:tc>
                <w:tcPr>
                  <w:tcW w:w="3969" w:type="dxa"/>
                  <w:tcBorders>
                    <w:right w:val="single" w:sz="6" w:space="0" w:color="auto"/>
                  </w:tcBorders>
                  <w:vAlign w:val="center"/>
                </w:tcPr>
                <w:p w:rsidR="002347CA" w:rsidRDefault="004F4F64">
                  <w:pPr>
                    <w:jc w:val="center"/>
                    <w:rPr>
                      <w:sz w:val="21"/>
                      <w:szCs w:val="21"/>
                    </w:rPr>
                  </w:pPr>
                  <w:r>
                    <w:rPr>
                      <w:rFonts w:cs="宋体" w:hint="eastAsia"/>
                      <w:kern w:val="0"/>
                      <w:sz w:val="21"/>
                      <w:szCs w:val="21"/>
                    </w:rPr>
                    <w:t>设垃圾桶，分类收集后交环卫部门处理。</w:t>
                  </w:r>
                </w:p>
              </w:tc>
              <w:tc>
                <w:tcPr>
                  <w:tcW w:w="1215" w:type="dxa"/>
                  <w:tcBorders>
                    <w:top w:val="single" w:sz="6" w:space="0" w:color="auto"/>
                    <w:left w:val="single" w:sz="6" w:space="0" w:color="auto"/>
                  </w:tcBorders>
                  <w:vAlign w:val="center"/>
                </w:tcPr>
                <w:p w:rsidR="002347CA" w:rsidRDefault="004F4F64">
                  <w:pPr>
                    <w:jc w:val="center"/>
                    <w:rPr>
                      <w:rFonts w:cs="宋体"/>
                      <w:kern w:val="0"/>
                      <w:sz w:val="21"/>
                      <w:szCs w:val="21"/>
                    </w:rPr>
                  </w:pPr>
                  <w:r>
                    <w:rPr>
                      <w:rFonts w:hint="eastAsia"/>
                      <w:sz w:val="21"/>
                      <w:szCs w:val="21"/>
                      <w:shd w:val="clear" w:color="auto" w:fill="FFFFFF"/>
                    </w:rPr>
                    <w:t>/</w:t>
                  </w:r>
                </w:p>
              </w:tc>
            </w:tr>
            <w:tr w:rsidR="002347CA">
              <w:trPr>
                <w:trHeight w:val="95"/>
                <w:jc w:val="center"/>
              </w:trPr>
              <w:tc>
                <w:tcPr>
                  <w:tcW w:w="719" w:type="dxa"/>
                  <w:vMerge/>
                  <w:vAlign w:val="center"/>
                </w:tcPr>
                <w:p w:rsidR="002347CA" w:rsidRDefault="002347CA">
                  <w:pPr>
                    <w:jc w:val="center"/>
                    <w:rPr>
                      <w:sz w:val="21"/>
                      <w:szCs w:val="21"/>
                    </w:rPr>
                  </w:pPr>
                </w:p>
              </w:tc>
              <w:tc>
                <w:tcPr>
                  <w:tcW w:w="1134" w:type="dxa"/>
                  <w:gridSpan w:val="2"/>
                  <w:vMerge/>
                  <w:vAlign w:val="center"/>
                </w:tcPr>
                <w:p w:rsidR="002347CA" w:rsidRDefault="002347CA">
                  <w:pPr>
                    <w:snapToGrid w:val="0"/>
                    <w:jc w:val="center"/>
                    <w:rPr>
                      <w:sz w:val="21"/>
                      <w:szCs w:val="21"/>
                    </w:rPr>
                  </w:pPr>
                </w:p>
              </w:tc>
              <w:tc>
                <w:tcPr>
                  <w:tcW w:w="1263" w:type="dxa"/>
                  <w:vAlign w:val="center"/>
                </w:tcPr>
                <w:p w:rsidR="002347CA" w:rsidRDefault="004F4F64">
                  <w:pPr>
                    <w:jc w:val="center"/>
                    <w:rPr>
                      <w:rFonts w:cs="宋体"/>
                      <w:kern w:val="0"/>
                      <w:sz w:val="21"/>
                      <w:szCs w:val="21"/>
                    </w:rPr>
                  </w:pPr>
                  <w:r>
                    <w:rPr>
                      <w:rFonts w:cs="宋体" w:hint="eastAsia"/>
                      <w:kern w:val="0"/>
                      <w:sz w:val="21"/>
                      <w:szCs w:val="21"/>
                    </w:rPr>
                    <w:t>食堂废油脂</w:t>
                  </w:r>
                </w:p>
              </w:tc>
              <w:tc>
                <w:tcPr>
                  <w:tcW w:w="3969" w:type="dxa"/>
                  <w:vAlign w:val="center"/>
                </w:tcPr>
                <w:p w:rsidR="002347CA" w:rsidRDefault="004F4F64">
                  <w:pPr>
                    <w:jc w:val="center"/>
                    <w:rPr>
                      <w:rFonts w:cs="宋体"/>
                      <w:kern w:val="0"/>
                      <w:sz w:val="21"/>
                      <w:szCs w:val="21"/>
                    </w:rPr>
                  </w:pPr>
                  <w:r>
                    <w:rPr>
                      <w:rFonts w:cs="宋体" w:hint="eastAsia"/>
                      <w:kern w:val="0"/>
                      <w:sz w:val="21"/>
                      <w:szCs w:val="21"/>
                    </w:rPr>
                    <w:t>设专用收集桶，交由专门机构处理</w:t>
                  </w:r>
                </w:p>
              </w:tc>
              <w:tc>
                <w:tcPr>
                  <w:tcW w:w="1215" w:type="dxa"/>
                  <w:vAlign w:val="center"/>
                </w:tcPr>
                <w:p w:rsidR="002347CA" w:rsidRDefault="004F4F64">
                  <w:pPr>
                    <w:jc w:val="center"/>
                    <w:rPr>
                      <w:sz w:val="21"/>
                      <w:szCs w:val="21"/>
                      <w:shd w:val="clear" w:color="auto" w:fill="FFFFFF"/>
                    </w:rPr>
                  </w:pPr>
                  <w:r>
                    <w:rPr>
                      <w:rFonts w:hint="eastAsia"/>
                      <w:sz w:val="21"/>
                      <w:szCs w:val="21"/>
                      <w:shd w:val="clear" w:color="auto" w:fill="FFFFFF"/>
                    </w:rPr>
                    <w:t>整改，设专用收集桶</w:t>
                  </w:r>
                </w:p>
              </w:tc>
            </w:tr>
            <w:tr w:rsidR="002347CA">
              <w:trPr>
                <w:trHeight w:val="95"/>
                <w:jc w:val="center"/>
              </w:trPr>
              <w:tc>
                <w:tcPr>
                  <w:tcW w:w="719" w:type="dxa"/>
                  <w:vMerge/>
                  <w:vAlign w:val="center"/>
                </w:tcPr>
                <w:p w:rsidR="002347CA" w:rsidRDefault="002347CA">
                  <w:pPr>
                    <w:jc w:val="center"/>
                    <w:rPr>
                      <w:sz w:val="21"/>
                      <w:szCs w:val="21"/>
                    </w:rPr>
                  </w:pPr>
                </w:p>
              </w:tc>
              <w:tc>
                <w:tcPr>
                  <w:tcW w:w="1134" w:type="dxa"/>
                  <w:gridSpan w:val="2"/>
                  <w:vMerge/>
                  <w:vAlign w:val="center"/>
                </w:tcPr>
                <w:p w:rsidR="002347CA" w:rsidRDefault="002347CA">
                  <w:pPr>
                    <w:snapToGrid w:val="0"/>
                    <w:jc w:val="center"/>
                    <w:rPr>
                      <w:sz w:val="21"/>
                      <w:szCs w:val="21"/>
                    </w:rPr>
                  </w:pPr>
                </w:p>
              </w:tc>
              <w:tc>
                <w:tcPr>
                  <w:tcW w:w="1263" w:type="dxa"/>
                  <w:vAlign w:val="center"/>
                </w:tcPr>
                <w:p w:rsidR="002347CA" w:rsidRDefault="004F4F64">
                  <w:pPr>
                    <w:jc w:val="center"/>
                    <w:rPr>
                      <w:sz w:val="21"/>
                      <w:szCs w:val="21"/>
                    </w:rPr>
                  </w:pPr>
                  <w:r>
                    <w:rPr>
                      <w:rFonts w:hint="eastAsia"/>
                      <w:sz w:val="21"/>
                      <w:szCs w:val="21"/>
                    </w:rPr>
                    <w:t>一般固体废物</w:t>
                  </w:r>
                </w:p>
              </w:tc>
              <w:tc>
                <w:tcPr>
                  <w:tcW w:w="3969" w:type="dxa"/>
                  <w:vAlign w:val="center"/>
                </w:tcPr>
                <w:p w:rsidR="002347CA" w:rsidRDefault="004F4F64">
                  <w:pPr>
                    <w:jc w:val="center"/>
                    <w:rPr>
                      <w:sz w:val="21"/>
                      <w:szCs w:val="21"/>
                    </w:rPr>
                  </w:pPr>
                  <w:r>
                    <w:rPr>
                      <w:rFonts w:cs="宋体" w:hint="eastAsia"/>
                      <w:kern w:val="0"/>
                      <w:sz w:val="21"/>
                      <w:szCs w:val="21"/>
                    </w:rPr>
                    <w:t>废料、废砂轮、沉降及除尘器收集的粉尘、废金属屑</w:t>
                  </w:r>
                  <w:r>
                    <w:rPr>
                      <w:rFonts w:hint="eastAsia"/>
                      <w:sz w:val="21"/>
                      <w:szCs w:val="21"/>
                    </w:rPr>
                    <w:t>收集后存储于一般固体废弃物暂存间，定期外售</w:t>
                  </w:r>
                </w:p>
              </w:tc>
              <w:tc>
                <w:tcPr>
                  <w:tcW w:w="1215" w:type="dxa"/>
                  <w:vAlign w:val="center"/>
                </w:tcPr>
                <w:p w:rsidR="002347CA" w:rsidRDefault="004F4F64">
                  <w:pPr>
                    <w:rPr>
                      <w:sz w:val="21"/>
                      <w:szCs w:val="21"/>
                    </w:rPr>
                  </w:pPr>
                  <w:r>
                    <w:rPr>
                      <w:rFonts w:hint="eastAsia"/>
                      <w:sz w:val="21"/>
                      <w:szCs w:val="21"/>
                    </w:rPr>
                    <w:t xml:space="preserve">   </w:t>
                  </w:r>
                  <w:r>
                    <w:rPr>
                      <w:rFonts w:hint="eastAsia"/>
                      <w:sz w:val="21"/>
                      <w:szCs w:val="21"/>
                    </w:rPr>
                    <w:t>已建</w:t>
                  </w:r>
                </w:p>
              </w:tc>
            </w:tr>
            <w:tr w:rsidR="002347CA">
              <w:trPr>
                <w:trHeight w:val="95"/>
                <w:jc w:val="center"/>
              </w:trPr>
              <w:tc>
                <w:tcPr>
                  <w:tcW w:w="719" w:type="dxa"/>
                  <w:vMerge/>
                  <w:vAlign w:val="center"/>
                </w:tcPr>
                <w:p w:rsidR="002347CA" w:rsidRDefault="002347CA">
                  <w:pPr>
                    <w:jc w:val="center"/>
                    <w:rPr>
                      <w:sz w:val="21"/>
                      <w:szCs w:val="21"/>
                    </w:rPr>
                  </w:pPr>
                </w:p>
              </w:tc>
              <w:tc>
                <w:tcPr>
                  <w:tcW w:w="1134" w:type="dxa"/>
                  <w:gridSpan w:val="2"/>
                  <w:vMerge/>
                  <w:vAlign w:val="center"/>
                </w:tcPr>
                <w:p w:rsidR="002347CA" w:rsidRDefault="002347CA">
                  <w:pPr>
                    <w:snapToGrid w:val="0"/>
                    <w:jc w:val="center"/>
                    <w:rPr>
                      <w:sz w:val="21"/>
                      <w:szCs w:val="21"/>
                    </w:rPr>
                  </w:pPr>
                </w:p>
              </w:tc>
              <w:tc>
                <w:tcPr>
                  <w:tcW w:w="1263" w:type="dxa"/>
                  <w:vAlign w:val="center"/>
                </w:tcPr>
                <w:p w:rsidR="002347CA" w:rsidRDefault="004F4F64">
                  <w:pPr>
                    <w:jc w:val="center"/>
                    <w:rPr>
                      <w:sz w:val="21"/>
                      <w:szCs w:val="21"/>
                    </w:rPr>
                  </w:pPr>
                  <w:r>
                    <w:rPr>
                      <w:rFonts w:hint="eastAsia"/>
                      <w:sz w:val="21"/>
                      <w:szCs w:val="21"/>
                    </w:rPr>
                    <w:t>危险废物</w:t>
                  </w:r>
                </w:p>
              </w:tc>
              <w:tc>
                <w:tcPr>
                  <w:tcW w:w="3969" w:type="dxa"/>
                  <w:vAlign w:val="center"/>
                </w:tcPr>
                <w:p w:rsidR="002347CA" w:rsidRDefault="004F4F64">
                  <w:pPr>
                    <w:jc w:val="center"/>
                    <w:rPr>
                      <w:sz w:val="21"/>
                      <w:szCs w:val="21"/>
                    </w:rPr>
                  </w:pPr>
                  <w:r>
                    <w:rPr>
                      <w:rFonts w:hint="eastAsia"/>
                      <w:sz w:val="21"/>
                      <w:szCs w:val="21"/>
                    </w:rPr>
                    <w:t>设危废暂存间，废机油和废含油棉纱交由有资质单位处理；含油废金属屑及废切削液交由有资质单位处理。</w:t>
                  </w:r>
                </w:p>
              </w:tc>
              <w:tc>
                <w:tcPr>
                  <w:tcW w:w="1215" w:type="dxa"/>
                  <w:vAlign w:val="center"/>
                </w:tcPr>
                <w:p w:rsidR="002347CA" w:rsidRDefault="004F4F64">
                  <w:pPr>
                    <w:jc w:val="center"/>
                    <w:rPr>
                      <w:sz w:val="21"/>
                      <w:szCs w:val="21"/>
                    </w:rPr>
                  </w:pPr>
                  <w:r>
                    <w:rPr>
                      <w:rFonts w:hint="eastAsia"/>
                      <w:sz w:val="21"/>
                      <w:szCs w:val="21"/>
                    </w:rPr>
                    <w:t>整改，设危废暂存间，采取防渗措施</w:t>
                  </w:r>
                </w:p>
              </w:tc>
            </w:tr>
          </w:tbl>
          <w:bookmarkEnd w:id="0"/>
          <w:p w:rsidR="002347CA" w:rsidRDefault="004F4F64">
            <w:pPr>
              <w:spacing w:line="520" w:lineRule="exact"/>
              <w:ind w:firstLineChars="200" w:firstLine="480"/>
              <w:jc w:val="left"/>
              <w:rPr>
                <w:sz w:val="24"/>
              </w:rPr>
            </w:pPr>
            <w:r>
              <w:rPr>
                <w:rFonts w:hint="eastAsia"/>
                <w:sz w:val="24"/>
              </w:rPr>
              <w:t>3</w:t>
            </w:r>
            <w:r>
              <w:rPr>
                <w:rFonts w:hint="eastAsia"/>
                <w:sz w:val="24"/>
              </w:rPr>
              <w:t>、产品方案及规模</w:t>
            </w:r>
          </w:p>
          <w:p w:rsidR="002347CA" w:rsidRDefault="004F4F64">
            <w:pPr>
              <w:spacing w:line="520" w:lineRule="exact"/>
              <w:ind w:firstLineChars="200" w:firstLine="480"/>
              <w:jc w:val="left"/>
              <w:rPr>
                <w:sz w:val="24"/>
              </w:rPr>
            </w:pPr>
            <w:r>
              <w:rPr>
                <w:rFonts w:hint="eastAsia"/>
                <w:sz w:val="24"/>
              </w:rPr>
              <w:t>根据建设单位提供资料，本项目的产品方案为燃气轮机配件及叶片制造，产品方案、规模、规格见表</w:t>
            </w:r>
            <w:r>
              <w:rPr>
                <w:rFonts w:hint="eastAsia"/>
                <w:sz w:val="24"/>
              </w:rPr>
              <w:t>2</w:t>
            </w:r>
            <w:r>
              <w:rPr>
                <w:rFonts w:hint="eastAsia"/>
                <w:sz w:val="24"/>
              </w:rPr>
              <w:t>。</w:t>
            </w:r>
          </w:p>
          <w:p w:rsidR="002347CA" w:rsidRDefault="004F4F64">
            <w:pPr>
              <w:jc w:val="center"/>
              <w:rPr>
                <w:rFonts w:eastAsia="黑体"/>
                <w:kern w:val="0"/>
                <w:sz w:val="24"/>
              </w:rPr>
            </w:pPr>
            <w:r>
              <w:rPr>
                <w:rFonts w:eastAsia="黑体" w:hint="eastAsia"/>
                <w:kern w:val="0"/>
                <w:sz w:val="24"/>
              </w:rPr>
              <w:t>表</w:t>
            </w:r>
            <w:r>
              <w:rPr>
                <w:rFonts w:eastAsia="黑体" w:hint="eastAsia"/>
                <w:kern w:val="0"/>
                <w:sz w:val="24"/>
              </w:rPr>
              <w:t xml:space="preserve">2   </w:t>
            </w:r>
            <w:r>
              <w:rPr>
                <w:rFonts w:eastAsia="黑体" w:hint="eastAsia"/>
                <w:kern w:val="0"/>
                <w:sz w:val="24"/>
              </w:rPr>
              <w:t>项目规模及产品方案</w:t>
            </w:r>
          </w:p>
          <w:tbl>
            <w:tblPr>
              <w:tblW w:w="8300" w:type="dxa"/>
              <w:jc w:val="center"/>
              <w:tblBorders>
                <w:top w:val="single" w:sz="12" w:space="0" w:color="auto"/>
                <w:bottom w:val="single" w:sz="12" w:space="0" w:color="auto"/>
                <w:insideH w:val="single" w:sz="4" w:space="0" w:color="auto"/>
                <w:insideV w:val="single" w:sz="4" w:space="0" w:color="auto"/>
              </w:tblBorders>
              <w:tblLayout w:type="fixed"/>
              <w:tblCellMar>
                <w:left w:w="0" w:type="dxa"/>
                <w:right w:w="0" w:type="dxa"/>
              </w:tblCellMar>
              <w:tblLook w:val="04A0"/>
            </w:tblPr>
            <w:tblGrid>
              <w:gridCol w:w="1044"/>
              <w:gridCol w:w="3915"/>
              <w:gridCol w:w="3341"/>
            </w:tblGrid>
            <w:tr w:rsidR="002347CA">
              <w:trPr>
                <w:trHeight w:val="341"/>
                <w:jc w:val="center"/>
              </w:trPr>
              <w:tc>
                <w:tcPr>
                  <w:tcW w:w="1044" w:type="dxa"/>
                  <w:tcMar>
                    <w:top w:w="0" w:type="dxa"/>
                    <w:left w:w="80" w:type="dxa"/>
                    <w:bottom w:w="0" w:type="dxa"/>
                    <w:right w:w="0" w:type="dxa"/>
                  </w:tcMar>
                  <w:vAlign w:val="center"/>
                </w:tcPr>
                <w:p w:rsidR="002347CA" w:rsidRDefault="004F4F64">
                  <w:pPr>
                    <w:pStyle w:val="a6"/>
                    <w:spacing w:line="320" w:lineRule="exact"/>
                    <w:jc w:val="center"/>
                    <w:rPr>
                      <w:b/>
                      <w:sz w:val="21"/>
                      <w:szCs w:val="21"/>
                    </w:rPr>
                  </w:pPr>
                  <w:r>
                    <w:rPr>
                      <w:b/>
                      <w:sz w:val="21"/>
                      <w:szCs w:val="21"/>
                    </w:rPr>
                    <w:t>序号</w:t>
                  </w:r>
                </w:p>
              </w:tc>
              <w:tc>
                <w:tcPr>
                  <w:tcW w:w="3915" w:type="dxa"/>
                  <w:tcMar>
                    <w:top w:w="0" w:type="dxa"/>
                    <w:left w:w="80" w:type="dxa"/>
                    <w:bottom w:w="0" w:type="dxa"/>
                    <w:right w:w="0" w:type="dxa"/>
                  </w:tcMar>
                  <w:vAlign w:val="center"/>
                </w:tcPr>
                <w:p w:rsidR="002347CA" w:rsidRDefault="004F4F64">
                  <w:pPr>
                    <w:pStyle w:val="a6"/>
                    <w:spacing w:line="320" w:lineRule="exact"/>
                    <w:jc w:val="center"/>
                    <w:rPr>
                      <w:sz w:val="21"/>
                      <w:szCs w:val="21"/>
                    </w:rPr>
                  </w:pPr>
                  <w:r>
                    <w:rPr>
                      <w:rFonts w:hint="eastAsia"/>
                      <w:b/>
                      <w:bCs/>
                      <w:sz w:val="21"/>
                      <w:szCs w:val="21"/>
                    </w:rPr>
                    <w:t>名称</w:t>
                  </w:r>
                </w:p>
              </w:tc>
              <w:tc>
                <w:tcPr>
                  <w:tcW w:w="3341" w:type="dxa"/>
                  <w:tcMar>
                    <w:top w:w="0" w:type="dxa"/>
                    <w:left w:w="80" w:type="dxa"/>
                    <w:bottom w:w="0" w:type="dxa"/>
                    <w:right w:w="0" w:type="dxa"/>
                  </w:tcMar>
                  <w:vAlign w:val="center"/>
                </w:tcPr>
                <w:p w:rsidR="002347CA" w:rsidRDefault="004F4F64">
                  <w:pPr>
                    <w:pStyle w:val="a6"/>
                    <w:spacing w:line="320" w:lineRule="exact"/>
                    <w:jc w:val="center"/>
                    <w:rPr>
                      <w:b/>
                      <w:sz w:val="21"/>
                      <w:szCs w:val="21"/>
                    </w:rPr>
                  </w:pPr>
                  <w:r>
                    <w:rPr>
                      <w:b/>
                      <w:sz w:val="21"/>
                      <w:szCs w:val="21"/>
                    </w:rPr>
                    <w:t>产量</w:t>
                  </w:r>
                  <w:r>
                    <w:rPr>
                      <w:rFonts w:hint="eastAsia"/>
                      <w:b/>
                      <w:sz w:val="21"/>
                      <w:szCs w:val="21"/>
                    </w:rPr>
                    <w:t>/a</w:t>
                  </w:r>
                </w:p>
              </w:tc>
            </w:tr>
            <w:tr w:rsidR="002347CA">
              <w:trPr>
                <w:trHeight w:val="389"/>
                <w:jc w:val="center"/>
              </w:trPr>
              <w:tc>
                <w:tcPr>
                  <w:tcW w:w="1044" w:type="dxa"/>
                  <w:tcMar>
                    <w:top w:w="0" w:type="dxa"/>
                    <w:left w:w="80" w:type="dxa"/>
                    <w:bottom w:w="0" w:type="dxa"/>
                    <w:right w:w="0" w:type="dxa"/>
                  </w:tcMar>
                  <w:vAlign w:val="center"/>
                </w:tcPr>
                <w:p w:rsidR="002347CA" w:rsidRDefault="004F4F64">
                  <w:pPr>
                    <w:spacing w:line="240" w:lineRule="exact"/>
                    <w:jc w:val="center"/>
                    <w:rPr>
                      <w:sz w:val="21"/>
                      <w:szCs w:val="21"/>
                    </w:rPr>
                  </w:pPr>
                  <w:r>
                    <w:rPr>
                      <w:sz w:val="21"/>
                      <w:szCs w:val="21"/>
                    </w:rPr>
                    <w:t>1</w:t>
                  </w:r>
                </w:p>
              </w:tc>
              <w:tc>
                <w:tcPr>
                  <w:tcW w:w="3915" w:type="dxa"/>
                  <w:tcMar>
                    <w:top w:w="0" w:type="dxa"/>
                    <w:left w:w="80" w:type="dxa"/>
                    <w:bottom w:w="0" w:type="dxa"/>
                    <w:right w:w="0" w:type="dxa"/>
                  </w:tcMar>
                  <w:vAlign w:val="center"/>
                </w:tcPr>
                <w:p w:rsidR="002347CA" w:rsidRDefault="004F4F64">
                  <w:pPr>
                    <w:autoSpaceDE w:val="0"/>
                    <w:autoSpaceDN w:val="0"/>
                    <w:jc w:val="center"/>
                    <w:rPr>
                      <w:sz w:val="21"/>
                      <w:szCs w:val="21"/>
                    </w:rPr>
                  </w:pPr>
                  <w:r>
                    <w:rPr>
                      <w:rFonts w:hint="eastAsia"/>
                      <w:sz w:val="21"/>
                      <w:szCs w:val="21"/>
                    </w:rPr>
                    <w:t>叶片</w:t>
                  </w:r>
                </w:p>
              </w:tc>
              <w:tc>
                <w:tcPr>
                  <w:tcW w:w="3341" w:type="dxa"/>
                  <w:tcMar>
                    <w:top w:w="0" w:type="dxa"/>
                    <w:left w:w="80" w:type="dxa"/>
                    <w:bottom w:w="0" w:type="dxa"/>
                    <w:right w:w="0" w:type="dxa"/>
                  </w:tcMar>
                  <w:vAlign w:val="center"/>
                </w:tcPr>
                <w:p w:rsidR="002347CA" w:rsidRDefault="004F4F64" w:rsidP="00F70FC7">
                  <w:pPr>
                    <w:jc w:val="center"/>
                    <w:rPr>
                      <w:sz w:val="21"/>
                      <w:szCs w:val="21"/>
                    </w:rPr>
                  </w:pPr>
                  <w:r>
                    <w:rPr>
                      <w:rFonts w:hint="eastAsia"/>
                      <w:sz w:val="21"/>
                      <w:szCs w:val="21"/>
                    </w:rPr>
                    <w:t>25000</w:t>
                  </w:r>
                  <w:r>
                    <w:rPr>
                      <w:rFonts w:hint="eastAsia"/>
                      <w:sz w:val="21"/>
                      <w:szCs w:val="21"/>
                    </w:rPr>
                    <w:t>件</w:t>
                  </w:r>
                </w:p>
              </w:tc>
            </w:tr>
            <w:tr w:rsidR="002347CA">
              <w:trPr>
                <w:trHeight w:val="389"/>
                <w:jc w:val="center"/>
              </w:trPr>
              <w:tc>
                <w:tcPr>
                  <w:tcW w:w="1044" w:type="dxa"/>
                  <w:tcMar>
                    <w:top w:w="0" w:type="dxa"/>
                    <w:left w:w="80" w:type="dxa"/>
                    <w:bottom w:w="0" w:type="dxa"/>
                    <w:right w:w="0" w:type="dxa"/>
                  </w:tcMar>
                  <w:vAlign w:val="center"/>
                </w:tcPr>
                <w:p w:rsidR="002347CA" w:rsidRDefault="004F4F64">
                  <w:pPr>
                    <w:spacing w:line="240" w:lineRule="exact"/>
                    <w:jc w:val="center"/>
                    <w:rPr>
                      <w:sz w:val="21"/>
                      <w:szCs w:val="21"/>
                    </w:rPr>
                  </w:pPr>
                  <w:r>
                    <w:rPr>
                      <w:rFonts w:hint="eastAsia"/>
                      <w:sz w:val="21"/>
                      <w:szCs w:val="21"/>
                    </w:rPr>
                    <w:t>2</w:t>
                  </w:r>
                </w:p>
              </w:tc>
              <w:tc>
                <w:tcPr>
                  <w:tcW w:w="3915" w:type="dxa"/>
                  <w:tcMar>
                    <w:top w:w="0" w:type="dxa"/>
                    <w:left w:w="80" w:type="dxa"/>
                    <w:bottom w:w="0" w:type="dxa"/>
                    <w:right w:w="0" w:type="dxa"/>
                  </w:tcMar>
                  <w:vAlign w:val="center"/>
                </w:tcPr>
                <w:p w:rsidR="002347CA" w:rsidRDefault="004F4F64">
                  <w:pPr>
                    <w:autoSpaceDE w:val="0"/>
                    <w:autoSpaceDN w:val="0"/>
                    <w:jc w:val="center"/>
                    <w:rPr>
                      <w:sz w:val="21"/>
                      <w:szCs w:val="21"/>
                    </w:rPr>
                  </w:pPr>
                  <w:r>
                    <w:rPr>
                      <w:rFonts w:hint="eastAsia"/>
                      <w:sz w:val="21"/>
                      <w:szCs w:val="21"/>
                    </w:rPr>
                    <w:t>轮机配件</w:t>
                  </w:r>
                </w:p>
              </w:tc>
              <w:tc>
                <w:tcPr>
                  <w:tcW w:w="3341" w:type="dxa"/>
                  <w:tcMar>
                    <w:top w:w="0" w:type="dxa"/>
                    <w:left w:w="80" w:type="dxa"/>
                    <w:bottom w:w="0" w:type="dxa"/>
                    <w:right w:w="0" w:type="dxa"/>
                  </w:tcMar>
                  <w:vAlign w:val="center"/>
                </w:tcPr>
                <w:p w:rsidR="002347CA" w:rsidRDefault="004F4F64" w:rsidP="00F70FC7">
                  <w:pPr>
                    <w:jc w:val="center"/>
                    <w:rPr>
                      <w:sz w:val="21"/>
                      <w:szCs w:val="21"/>
                    </w:rPr>
                  </w:pPr>
                  <w:r>
                    <w:rPr>
                      <w:rFonts w:hint="eastAsia"/>
                      <w:sz w:val="21"/>
                      <w:szCs w:val="21"/>
                    </w:rPr>
                    <w:t>5000</w:t>
                  </w:r>
                  <w:r>
                    <w:rPr>
                      <w:rFonts w:hint="eastAsia"/>
                      <w:sz w:val="21"/>
                      <w:szCs w:val="21"/>
                    </w:rPr>
                    <w:t>件</w:t>
                  </w:r>
                </w:p>
              </w:tc>
            </w:tr>
            <w:tr w:rsidR="002347CA">
              <w:trPr>
                <w:trHeight w:val="389"/>
                <w:jc w:val="center"/>
              </w:trPr>
              <w:tc>
                <w:tcPr>
                  <w:tcW w:w="4959" w:type="dxa"/>
                  <w:gridSpan w:val="2"/>
                  <w:tcMar>
                    <w:top w:w="0" w:type="dxa"/>
                    <w:left w:w="80" w:type="dxa"/>
                    <w:bottom w:w="0" w:type="dxa"/>
                    <w:right w:w="0" w:type="dxa"/>
                  </w:tcMar>
                  <w:vAlign w:val="center"/>
                </w:tcPr>
                <w:p w:rsidR="002347CA" w:rsidRDefault="004F4F64">
                  <w:pPr>
                    <w:autoSpaceDE w:val="0"/>
                    <w:autoSpaceDN w:val="0"/>
                    <w:jc w:val="center"/>
                    <w:rPr>
                      <w:sz w:val="21"/>
                      <w:szCs w:val="21"/>
                    </w:rPr>
                  </w:pPr>
                  <w:r>
                    <w:rPr>
                      <w:rFonts w:hint="eastAsia"/>
                      <w:sz w:val="21"/>
                      <w:szCs w:val="21"/>
                    </w:rPr>
                    <w:t>合计</w:t>
                  </w:r>
                </w:p>
              </w:tc>
              <w:tc>
                <w:tcPr>
                  <w:tcW w:w="3341" w:type="dxa"/>
                  <w:tcMar>
                    <w:top w:w="0" w:type="dxa"/>
                    <w:left w:w="80" w:type="dxa"/>
                    <w:bottom w:w="0" w:type="dxa"/>
                    <w:right w:w="0" w:type="dxa"/>
                  </w:tcMar>
                  <w:vAlign w:val="center"/>
                </w:tcPr>
                <w:p w:rsidR="002347CA" w:rsidRDefault="004F4F64">
                  <w:pPr>
                    <w:jc w:val="center"/>
                    <w:rPr>
                      <w:sz w:val="21"/>
                      <w:szCs w:val="21"/>
                    </w:rPr>
                  </w:pPr>
                  <w:r>
                    <w:rPr>
                      <w:rFonts w:hint="eastAsia"/>
                      <w:sz w:val="21"/>
                      <w:szCs w:val="21"/>
                    </w:rPr>
                    <w:t>100t</w:t>
                  </w:r>
                </w:p>
              </w:tc>
            </w:tr>
          </w:tbl>
          <w:p w:rsidR="002347CA" w:rsidRDefault="004F4F64">
            <w:pPr>
              <w:spacing w:line="520" w:lineRule="exact"/>
              <w:ind w:firstLineChars="200" w:firstLine="480"/>
              <w:jc w:val="left"/>
              <w:rPr>
                <w:sz w:val="24"/>
              </w:rPr>
            </w:pPr>
            <w:r>
              <w:rPr>
                <w:rFonts w:hint="eastAsia"/>
                <w:sz w:val="24"/>
              </w:rPr>
              <w:t>4</w:t>
            </w:r>
            <w:r>
              <w:rPr>
                <w:rFonts w:hint="eastAsia"/>
                <w:sz w:val="24"/>
              </w:rPr>
              <w:t>、主要原辅料</w:t>
            </w:r>
          </w:p>
          <w:p w:rsidR="002347CA" w:rsidRDefault="004F4F64">
            <w:pPr>
              <w:spacing w:line="520" w:lineRule="exact"/>
              <w:ind w:firstLineChars="200" w:firstLine="480"/>
              <w:jc w:val="left"/>
              <w:rPr>
                <w:sz w:val="24"/>
              </w:rPr>
            </w:pPr>
            <w:r>
              <w:rPr>
                <w:rFonts w:hint="eastAsia"/>
                <w:sz w:val="24"/>
              </w:rPr>
              <w:t>项目主要原辅材料见表</w:t>
            </w:r>
            <w:r>
              <w:rPr>
                <w:rFonts w:hint="eastAsia"/>
                <w:sz w:val="24"/>
              </w:rPr>
              <w:t>3</w:t>
            </w:r>
            <w:r>
              <w:rPr>
                <w:rFonts w:hint="eastAsia"/>
                <w:sz w:val="24"/>
              </w:rPr>
              <w:t>。</w:t>
            </w:r>
          </w:p>
          <w:p w:rsidR="002347CA" w:rsidRDefault="004F4F64">
            <w:pPr>
              <w:jc w:val="center"/>
              <w:rPr>
                <w:rFonts w:eastAsia="黑体"/>
                <w:kern w:val="0"/>
                <w:sz w:val="24"/>
              </w:rPr>
            </w:pPr>
            <w:r>
              <w:rPr>
                <w:rFonts w:eastAsia="黑体" w:hint="eastAsia"/>
                <w:kern w:val="0"/>
                <w:sz w:val="24"/>
              </w:rPr>
              <w:t>表</w:t>
            </w:r>
            <w:r>
              <w:rPr>
                <w:rFonts w:eastAsia="黑体" w:hint="eastAsia"/>
                <w:kern w:val="0"/>
                <w:sz w:val="24"/>
              </w:rPr>
              <w:t xml:space="preserve">3   </w:t>
            </w:r>
            <w:r>
              <w:rPr>
                <w:rFonts w:eastAsia="黑体" w:hint="eastAsia"/>
                <w:kern w:val="0"/>
                <w:sz w:val="24"/>
              </w:rPr>
              <w:t>项目主要原辅材料及动力消耗情况</w:t>
            </w:r>
          </w:p>
          <w:tbl>
            <w:tblPr>
              <w:tblW w:w="8300" w:type="dxa"/>
              <w:jc w:val="center"/>
              <w:tblBorders>
                <w:top w:val="single" w:sz="12" w:space="0" w:color="000000"/>
                <w:bottom w:val="single" w:sz="12" w:space="0" w:color="000000"/>
                <w:insideH w:val="single" w:sz="4" w:space="0" w:color="000000"/>
                <w:insideV w:val="single" w:sz="4" w:space="0" w:color="000000"/>
              </w:tblBorders>
              <w:tblLayout w:type="fixed"/>
              <w:tblLook w:val="04A0"/>
            </w:tblPr>
            <w:tblGrid>
              <w:gridCol w:w="673"/>
              <w:gridCol w:w="458"/>
              <w:gridCol w:w="2826"/>
              <w:gridCol w:w="1124"/>
              <w:gridCol w:w="1804"/>
              <w:gridCol w:w="1415"/>
            </w:tblGrid>
            <w:tr w:rsidR="002347CA">
              <w:trPr>
                <w:trHeight w:val="404"/>
                <w:jc w:val="center"/>
              </w:trPr>
              <w:tc>
                <w:tcPr>
                  <w:tcW w:w="1131" w:type="dxa"/>
                  <w:gridSpan w:val="2"/>
                  <w:tcBorders>
                    <w:tl2br w:val="nil"/>
                    <w:tr2bl w:val="nil"/>
                  </w:tcBorders>
                  <w:vAlign w:val="center"/>
                </w:tcPr>
                <w:p w:rsidR="002347CA" w:rsidRDefault="004F4F64">
                  <w:pPr>
                    <w:adjustRightInd w:val="0"/>
                    <w:snapToGrid w:val="0"/>
                    <w:jc w:val="center"/>
                    <w:rPr>
                      <w:b/>
                      <w:bCs/>
                      <w:sz w:val="21"/>
                      <w:szCs w:val="21"/>
                    </w:rPr>
                  </w:pPr>
                  <w:r>
                    <w:rPr>
                      <w:rFonts w:hint="eastAsia"/>
                      <w:b/>
                      <w:bCs/>
                      <w:sz w:val="21"/>
                      <w:szCs w:val="21"/>
                    </w:rPr>
                    <w:t>序号</w:t>
                  </w:r>
                </w:p>
              </w:tc>
              <w:tc>
                <w:tcPr>
                  <w:tcW w:w="2826" w:type="dxa"/>
                  <w:tcBorders>
                    <w:tl2br w:val="nil"/>
                    <w:tr2bl w:val="nil"/>
                  </w:tcBorders>
                  <w:vAlign w:val="center"/>
                </w:tcPr>
                <w:p w:rsidR="002347CA" w:rsidRDefault="004F4F64">
                  <w:pPr>
                    <w:adjustRightInd w:val="0"/>
                    <w:snapToGrid w:val="0"/>
                    <w:jc w:val="center"/>
                    <w:rPr>
                      <w:b/>
                      <w:bCs/>
                      <w:sz w:val="21"/>
                      <w:szCs w:val="21"/>
                    </w:rPr>
                  </w:pPr>
                  <w:r>
                    <w:rPr>
                      <w:rFonts w:hint="eastAsia"/>
                      <w:b/>
                      <w:bCs/>
                      <w:sz w:val="21"/>
                      <w:szCs w:val="21"/>
                    </w:rPr>
                    <w:t>原料</w:t>
                  </w:r>
                  <w:r>
                    <w:rPr>
                      <w:b/>
                      <w:bCs/>
                      <w:sz w:val="21"/>
                      <w:szCs w:val="21"/>
                    </w:rPr>
                    <w:t>名称</w:t>
                  </w:r>
                </w:p>
              </w:tc>
              <w:tc>
                <w:tcPr>
                  <w:tcW w:w="1124" w:type="dxa"/>
                  <w:tcBorders>
                    <w:tl2br w:val="nil"/>
                    <w:tr2bl w:val="nil"/>
                  </w:tcBorders>
                  <w:vAlign w:val="center"/>
                </w:tcPr>
                <w:p w:rsidR="002347CA" w:rsidRDefault="004F4F64">
                  <w:pPr>
                    <w:adjustRightInd w:val="0"/>
                    <w:snapToGrid w:val="0"/>
                    <w:jc w:val="center"/>
                    <w:rPr>
                      <w:b/>
                      <w:bCs/>
                      <w:sz w:val="21"/>
                      <w:szCs w:val="21"/>
                    </w:rPr>
                  </w:pPr>
                  <w:r>
                    <w:rPr>
                      <w:rFonts w:hint="eastAsia"/>
                      <w:b/>
                      <w:bCs/>
                      <w:sz w:val="21"/>
                      <w:szCs w:val="21"/>
                    </w:rPr>
                    <w:t>年用量（</w:t>
                  </w:r>
                  <w:r>
                    <w:rPr>
                      <w:rFonts w:hint="eastAsia"/>
                      <w:b/>
                      <w:bCs/>
                      <w:sz w:val="21"/>
                      <w:szCs w:val="21"/>
                    </w:rPr>
                    <w:t>t/a</w:t>
                  </w:r>
                  <w:r>
                    <w:rPr>
                      <w:rFonts w:hint="eastAsia"/>
                      <w:b/>
                      <w:bCs/>
                      <w:sz w:val="21"/>
                      <w:szCs w:val="21"/>
                    </w:rPr>
                    <w:t>）</w:t>
                  </w:r>
                </w:p>
              </w:tc>
              <w:tc>
                <w:tcPr>
                  <w:tcW w:w="1804" w:type="dxa"/>
                  <w:tcBorders>
                    <w:tl2br w:val="nil"/>
                    <w:tr2bl w:val="nil"/>
                  </w:tcBorders>
                  <w:vAlign w:val="center"/>
                </w:tcPr>
                <w:p w:rsidR="002347CA" w:rsidRDefault="004F4F64">
                  <w:pPr>
                    <w:adjustRightInd w:val="0"/>
                    <w:snapToGrid w:val="0"/>
                    <w:jc w:val="center"/>
                    <w:rPr>
                      <w:b/>
                      <w:bCs/>
                      <w:sz w:val="21"/>
                      <w:szCs w:val="21"/>
                    </w:rPr>
                  </w:pPr>
                  <w:r>
                    <w:rPr>
                      <w:rFonts w:hint="eastAsia"/>
                      <w:b/>
                      <w:bCs/>
                      <w:sz w:val="21"/>
                      <w:szCs w:val="21"/>
                    </w:rPr>
                    <w:t>贮存方式</w:t>
                  </w:r>
                </w:p>
              </w:tc>
              <w:tc>
                <w:tcPr>
                  <w:tcW w:w="1415" w:type="dxa"/>
                  <w:tcBorders>
                    <w:tl2br w:val="nil"/>
                    <w:tr2bl w:val="nil"/>
                  </w:tcBorders>
                  <w:vAlign w:val="center"/>
                </w:tcPr>
                <w:p w:rsidR="002347CA" w:rsidRDefault="004F4F64">
                  <w:pPr>
                    <w:adjustRightInd w:val="0"/>
                    <w:snapToGrid w:val="0"/>
                    <w:jc w:val="center"/>
                    <w:rPr>
                      <w:b/>
                      <w:bCs/>
                      <w:sz w:val="21"/>
                      <w:szCs w:val="21"/>
                    </w:rPr>
                  </w:pPr>
                  <w:r>
                    <w:rPr>
                      <w:b/>
                      <w:bCs/>
                      <w:sz w:val="21"/>
                      <w:szCs w:val="21"/>
                    </w:rPr>
                    <w:t>来源</w:t>
                  </w:r>
                </w:p>
              </w:tc>
            </w:tr>
            <w:tr w:rsidR="002347CA">
              <w:trPr>
                <w:trHeight w:val="425"/>
                <w:jc w:val="center"/>
              </w:trPr>
              <w:tc>
                <w:tcPr>
                  <w:tcW w:w="673" w:type="dxa"/>
                  <w:vMerge w:val="restart"/>
                  <w:tcBorders>
                    <w:tl2br w:val="nil"/>
                    <w:tr2bl w:val="nil"/>
                  </w:tcBorders>
                  <w:vAlign w:val="center"/>
                </w:tcPr>
                <w:p w:rsidR="002347CA" w:rsidRDefault="004F4F64">
                  <w:pPr>
                    <w:adjustRightInd w:val="0"/>
                    <w:snapToGrid w:val="0"/>
                    <w:jc w:val="center"/>
                    <w:rPr>
                      <w:sz w:val="21"/>
                      <w:szCs w:val="21"/>
                    </w:rPr>
                  </w:pPr>
                  <w:r>
                    <w:rPr>
                      <w:rFonts w:hint="eastAsia"/>
                      <w:sz w:val="21"/>
                      <w:szCs w:val="21"/>
                    </w:rPr>
                    <w:t>主要原辅料材料</w:t>
                  </w:r>
                </w:p>
              </w:tc>
              <w:tc>
                <w:tcPr>
                  <w:tcW w:w="458"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1</w:t>
                  </w:r>
                </w:p>
              </w:tc>
              <w:tc>
                <w:tcPr>
                  <w:tcW w:w="2826"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钢件</w:t>
                  </w:r>
                </w:p>
              </w:tc>
              <w:tc>
                <w:tcPr>
                  <w:tcW w:w="1124"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100</w:t>
                  </w:r>
                </w:p>
              </w:tc>
              <w:tc>
                <w:tcPr>
                  <w:tcW w:w="1804"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仓库贮存</w:t>
                  </w:r>
                </w:p>
              </w:tc>
              <w:tc>
                <w:tcPr>
                  <w:tcW w:w="1415"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外购</w:t>
                  </w:r>
                </w:p>
              </w:tc>
            </w:tr>
            <w:tr w:rsidR="002347CA">
              <w:trPr>
                <w:trHeight w:val="404"/>
                <w:jc w:val="center"/>
              </w:trPr>
              <w:tc>
                <w:tcPr>
                  <w:tcW w:w="673" w:type="dxa"/>
                  <w:vMerge/>
                  <w:tcBorders>
                    <w:tl2br w:val="nil"/>
                    <w:tr2bl w:val="nil"/>
                  </w:tcBorders>
                  <w:vAlign w:val="center"/>
                </w:tcPr>
                <w:p w:rsidR="002347CA" w:rsidRDefault="002347CA">
                  <w:pPr>
                    <w:adjustRightInd w:val="0"/>
                    <w:snapToGrid w:val="0"/>
                    <w:jc w:val="center"/>
                    <w:rPr>
                      <w:sz w:val="21"/>
                      <w:szCs w:val="21"/>
                    </w:rPr>
                  </w:pPr>
                </w:p>
              </w:tc>
              <w:tc>
                <w:tcPr>
                  <w:tcW w:w="458"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2</w:t>
                  </w:r>
                </w:p>
              </w:tc>
              <w:tc>
                <w:tcPr>
                  <w:tcW w:w="2826"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切削液</w:t>
                  </w:r>
                </w:p>
              </w:tc>
              <w:tc>
                <w:tcPr>
                  <w:tcW w:w="1124"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0.2</w:t>
                  </w:r>
                </w:p>
              </w:tc>
              <w:tc>
                <w:tcPr>
                  <w:tcW w:w="1804" w:type="dxa"/>
                  <w:tcBorders>
                    <w:tl2br w:val="nil"/>
                    <w:tr2bl w:val="nil"/>
                  </w:tcBorders>
                  <w:vAlign w:val="center"/>
                </w:tcPr>
                <w:p w:rsidR="002347CA" w:rsidRDefault="004F4F64">
                  <w:pPr>
                    <w:adjustRightInd w:val="0"/>
                    <w:snapToGrid w:val="0"/>
                    <w:jc w:val="center"/>
                    <w:rPr>
                      <w:rFonts w:cs="宋体"/>
                      <w:kern w:val="0"/>
                      <w:sz w:val="21"/>
                      <w:szCs w:val="21"/>
                    </w:rPr>
                  </w:pPr>
                  <w:r>
                    <w:rPr>
                      <w:rFonts w:hint="eastAsia"/>
                      <w:sz w:val="21"/>
                      <w:szCs w:val="21"/>
                    </w:rPr>
                    <w:t>仓库贮存</w:t>
                  </w:r>
                </w:p>
              </w:tc>
              <w:tc>
                <w:tcPr>
                  <w:tcW w:w="1415"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外购</w:t>
                  </w:r>
                </w:p>
              </w:tc>
            </w:tr>
            <w:tr w:rsidR="002347CA">
              <w:trPr>
                <w:trHeight w:val="364"/>
                <w:jc w:val="center"/>
              </w:trPr>
              <w:tc>
                <w:tcPr>
                  <w:tcW w:w="673" w:type="dxa"/>
                  <w:vMerge/>
                  <w:tcBorders>
                    <w:tl2br w:val="nil"/>
                    <w:tr2bl w:val="nil"/>
                  </w:tcBorders>
                  <w:vAlign w:val="center"/>
                </w:tcPr>
                <w:p w:rsidR="002347CA" w:rsidRDefault="002347CA">
                  <w:pPr>
                    <w:adjustRightInd w:val="0"/>
                    <w:snapToGrid w:val="0"/>
                    <w:jc w:val="center"/>
                    <w:rPr>
                      <w:sz w:val="21"/>
                      <w:szCs w:val="21"/>
                    </w:rPr>
                  </w:pPr>
                </w:p>
              </w:tc>
              <w:tc>
                <w:tcPr>
                  <w:tcW w:w="458"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3</w:t>
                  </w:r>
                </w:p>
              </w:tc>
              <w:tc>
                <w:tcPr>
                  <w:tcW w:w="2826"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砂轮</w:t>
                  </w:r>
                </w:p>
              </w:tc>
              <w:tc>
                <w:tcPr>
                  <w:tcW w:w="1124"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2</w:t>
                  </w:r>
                </w:p>
              </w:tc>
              <w:tc>
                <w:tcPr>
                  <w:tcW w:w="1804" w:type="dxa"/>
                  <w:tcBorders>
                    <w:tl2br w:val="nil"/>
                    <w:tr2bl w:val="nil"/>
                  </w:tcBorders>
                  <w:vAlign w:val="center"/>
                </w:tcPr>
                <w:p w:rsidR="002347CA" w:rsidRDefault="004F4F64">
                  <w:pPr>
                    <w:adjustRightInd w:val="0"/>
                    <w:snapToGrid w:val="0"/>
                    <w:jc w:val="center"/>
                    <w:rPr>
                      <w:rFonts w:cs="宋体"/>
                      <w:kern w:val="0"/>
                      <w:sz w:val="21"/>
                      <w:szCs w:val="21"/>
                    </w:rPr>
                  </w:pPr>
                  <w:r>
                    <w:rPr>
                      <w:rFonts w:cs="宋体" w:hint="eastAsia"/>
                      <w:kern w:val="0"/>
                      <w:sz w:val="21"/>
                      <w:szCs w:val="21"/>
                    </w:rPr>
                    <w:t>仓库贮存</w:t>
                  </w:r>
                </w:p>
              </w:tc>
              <w:tc>
                <w:tcPr>
                  <w:tcW w:w="1415"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外购</w:t>
                  </w:r>
                </w:p>
              </w:tc>
            </w:tr>
            <w:tr w:rsidR="002347CA">
              <w:trPr>
                <w:trHeight w:val="404"/>
                <w:jc w:val="center"/>
              </w:trPr>
              <w:tc>
                <w:tcPr>
                  <w:tcW w:w="673" w:type="dxa"/>
                  <w:vMerge/>
                  <w:tcBorders>
                    <w:tl2br w:val="nil"/>
                    <w:tr2bl w:val="nil"/>
                  </w:tcBorders>
                  <w:vAlign w:val="center"/>
                </w:tcPr>
                <w:p w:rsidR="002347CA" w:rsidRDefault="002347CA">
                  <w:pPr>
                    <w:adjustRightInd w:val="0"/>
                    <w:snapToGrid w:val="0"/>
                    <w:jc w:val="center"/>
                    <w:rPr>
                      <w:sz w:val="21"/>
                      <w:szCs w:val="21"/>
                    </w:rPr>
                  </w:pPr>
                </w:p>
              </w:tc>
              <w:tc>
                <w:tcPr>
                  <w:tcW w:w="458"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4</w:t>
                  </w:r>
                </w:p>
              </w:tc>
              <w:tc>
                <w:tcPr>
                  <w:tcW w:w="2826"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机油</w:t>
                  </w:r>
                </w:p>
              </w:tc>
              <w:tc>
                <w:tcPr>
                  <w:tcW w:w="1124"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0.024</w:t>
                  </w:r>
                </w:p>
              </w:tc>
              <w:tc>
                <w:tcPr>
                  <w:tcW w:w="1804" w:type="dxa"/>
                  <w:tcBorders>
                    <w:tl2br w:val="nil"/>
                    <w:tr2bl w:val="nil"/>
                  </w:tcBorders>
                  <w:vAlign w:val="center"/>
                </w:tcPr>
                <w:p w:rsidR="002347CA" w:rsidRDefault="004F4F64">
                  <w:pPr>
                    <w:adjustRightInd w:val="0"/>
                    <w:snapToGrid w:val="0"/>
                    <w:jc w:val="center"/>
                    <w:rPr>
                      <w:rFonts w:cs="宋体"/>
                      <w:kern w:val="0"/>
                      <w:sz w:val="21"/>
                      <w:szCs w:val="21"/>
                    </w:rPr>
                  </w:pPr>
                  <w:r>
                    <w:rPr>
                      <w:rFonts w:cs="宋体" w:hint="eastAsia"/>
                      <w:kern w:val="0"/>
                      <w:sz w:val="21"/>
                      <w:szCs w:val="21"/>
                    </w:rPr>
                    <w:t>仓库贮存</w:t>
                  </w:r>
                </w:p>
              </w:tc>
              <w:tc>
                <w:tcPr>
                  <w:tcW w:w="1415"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外购</w:t>
                  </w:r>
                </w:p>
              </w:tc>
            </w:tr>
            <w:tr w:rsidR="002347CA">
              <w:trPr>
                <w:trHeight w:val="404"/>
                <w:jc w:val="center"/>
              </w:trPr>
              <w:tc>
                <w:tcPr>
                  <w:tcW w:w="673" w:type="dxa"/>
                  <w:vMerge w:val="restart"/>
                  <w:tcBorders>
                    <w:tl2br w:val="nil"/>
                    <w:tr2bl w:val="nil"/>
                  </w:tcBorders>
                  <w:vAlign w:val="center"/>
                </w:tcPr>
                <w:p w:rsidR="002347CA" w:rsidRDefault="004F4F64">
                  <w:pPr>
                    <w:adjustRightInd w:val="0"/>
                    <w:snapToGrid w:val="0"/>
                    <w:jc w:val="center"/>
                    <w:rPr>
                      <w:sz w:val="21"/>
                      <w:szCs w:val="21"/>
                    </w:rPr>
                  </w:pPr>
                  <w:r>
                    <w:rPr>
                      <w:rFonts w:hint="eastAsia"/>
                      <w:sz w:val="21"/>
                      <w:szCs w:val="21"/>
                    </w:rPr>
                    <w:t>能源消耗</w:t>
                  </w:r>
                </w:p>
              </w:tc>
              <w:tc>
                <w:tcPr>
                  <w:tcW w:w="458"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5</w:t>
                  </w:r>
                </w:p>
              </w:tc>
              <w:tc>
                <w:tcPr>
                  <w:tcW w:w="2826"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新鲜水</w:t>
                  </w:r>
                </w:p>
              </w:tc>
              <w:tc>
                <w:tcPr>
                  <w:tcW w:w="1124"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1860</w:t>
                  </w:r>
                </w:p>
              </w:tc>
              <w:tc>
                <w:tcPr>
                  <w:tcW w:w="1804"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w:t>
                  </w:r>
                </w:p>
              </w:tc>
              <w:tc>
                <w:tcPr>
                  <w:tcW w:w="1415"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市政管网</w:t>
                  </w:r>
                </w:p>
              </w:tc>
            </w:tr>
            <w:tr w:rsidR="002347CA">
              <w:trPr>
                <w:trHeight w:val="404"/>
                <w:jc w:val="center"/>
              </w:trPr>
              <w:tc>
                <w:tcPr>
                  <w:tcW w:w="673" w:type="dxa"/>
                  <w:vMerge/>
                  <w:tcBorders>
                    <w:tl2br w:val="nil"/>
                    <w:tr2bl w:val="nil"/>
                  </w:tcBorders>
                  <w:vAlign w:val="center"/>
                </w:tcPr>
                <w:p w:rsidR="002347CA" w:rsidRDefault="002347CA">
                  <w:pPr>
                    <w:adjustRightInd w:val="0"/>
                    <w:snapToGrid w:val="0"/>
                    <w:jc w:val="center"/>
                    <w:rPr>
                      <w:sz w:val="21"/>
                      <w:szCs w:val="21"/>
                    </w:rPr>
                  </w:pPr>
                </w:p>
              </w:tc>
              <w:tc>
                <w:tcPr>
                  <w:tcW w:w="458"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6</w:t>
                  </w:r>
                </w:p>
              </w:tc>
              <w:tc>
                <w:tcPr>
                  <w:tcW w:w="2826"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电</w:t>
                  </w:r>
                </w:p>
              </w:tc>
              <w:tc>
                <w:tcPr>
                  <w:tcW w:w="1124"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2.2</w:t>
                  </w:r>
                  <w:r>
                    <w:rPr>
                      <w:rFonts w:hint="eastAsia"/>
                      <w:sz w:val="21"/>
                      <w:szCs w:val="21"/>
                    </w:rPr>
                    <w:t>万</w:t>
                  </w:r>
                  <w:r>
                    <w:rPr>
                      <w:rFonts w:hint="eastAsia"/>
                      <w:sz w:val="21"/>
                      <w:szCs w:val="21"/>
                    </w:rPr>
                    <w:t>kwh</w:t>
                  </w:r>
                </w:p>
              </w:tc>
              <w:tc>
                <w:tcPr>
                  <w:tcW w:w="1804"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w:t>
                  </w:r>
                </w:p>
              </w:tc>
              <w:tc>
                <w:tcPr>
                  <w:tcW w:w="1415" w:type="dxa"/>
                  <w:tcBorders>
                    <w:tl2br w:val="nil"/>
                    <w:tr2bl w:val="nil"/>
                  </w:tcBorders>
                  <w:vAlign w:val="center"/>
                </w:tcPr>
                <w:p w:rsidR="002347CA" w:rsidRDefault="004F4F64">
                  <w:pPr>
                    <w:adjustRightInd w:val="0"/>
                    <w:snapToGrid w:val="0"/>
                    <w:jc w:val="center"/>
                    <w:rPr>
                      <w:sz w:val="21"/>
                      <w:szCs w:val="21"/>
                    </w:rPr>
                  </w:pPr>
                  <w:r>
                    <w:rPr>
                      <w:rFonts w:hint="eastAsia"/>
                      <w:sz w:val="21"/>
                      <w:szCs w:val="21"/>
                    </w:rPr>
                    <w:t>市政电网</w:t>
                  </w:r>
                </w:p>
              </w:tc>
            </w:tr>
          </w:tbl>
          <w:p w:rsidR="002347CA" w:rsidRDefault="004F4F64">
            <w:pPr>
              <w:spacing w:line="520" w:lineRule="exact"/>
              <w:ind w:firstLineChars="200" w:firstLine="480"/>
              <w:jc w:val="left"/>
              <w:rPr>
                <w:sz w:val="24"/>
              </w:rPr>
            </w:pPr>
            <w:r>
              <w:rPr>
                <w:rFonts w:hint="eastAsia"/>
                <w:sz w:val="24"/>
              </w:rPr>
              <w:lastRenderedPageBreak/>
              <w:t>5</w:t>
            </w:r>
            <w:r>
              <w:rPr>
                <w:rFonts w:hint="eastAsia"/>
                <w:sz w:val="24"/>
              </w:rPr>
              <w:t>、设备清单</w:t>
            </w:r>
          </w:p>
          <w:p w:rsidR="002347CA" w:rsidRDefault="004F4F64">
            <w:pPr>
              <w:spacing w:line="520" w:lineRule="exact"/>
              <w:ind w:firstLineChars="200" w:firstLine="480"/>
              <w:jc w:val="left"/>
              <w:rPr>
                <w:sz w:val="24"/>
              </w:rPr>
            </w:pPr>
            <w:r>
              <w:rPr>
                <w:rFonts w:hint="eastAsia"/>
                <w:sz w:val="24"/>
              </w:rPr>
              <w:t>项目主要生产设备见表</w:t>
            </w:r>
            <w:r>
              <w:rPr>
                <w:rFonts w:hint="eastAsia"/>
                <w:sz w:val="24"/>
              </w:rPr>
              <w:t>4</w:t>
            </w:r>
            <w:r>
              <w:rPr>
                <w:rFonts w:hint="eastAsia"/>
                <w:sz w:val="24"/>
              </w:rPr>
              <w:t>。</w:t>
            </w:r>
          </w:p>
          <w:p w:rsidR="002347CA" w:rsidRDefault="004F4F64">
            <w:pPr>
              <w:jc w:val="center"/>
              <w:rPr>
                <w:rFonts w:eastAsia="黑体"/>
                <w:kern w:val="0"/>
                <w:sz w:val="24"/>
              </w:rPr>
            </w:pPr>
            <w:r>
              <w:rPr>
                <w:rFonts w:eastAsia="黑体" w:hint="eastAsia"/>
                <w:kern w:val="0"/>
                <w:sz w:val="24"/>
              </w:rPr>
              <w:t>表</w:t>
            </w:r>
            <w:r>
              <w:rPr>
                <w:rFonts w:eastAsia="黑体" w:hint="eastAsia"/>
                <w:kern w:val="0"/>
                <w:sz w:val="24"/>
              </w:rPr>
              <w:t xml:space="preserve">4   </w:t>
            </w:r>
            <w:r>
              <w:rPr>
                <w:rFonts w:eastAsia="黑体" w:hint="eastAsia"/>
                <w:kern w:val="0"/>
                <w:sz w:val="24"/>
              </w:rPr>
              <w:t>项目主要设备一览表</w:t>
            </w:r>
          </w:p>
          <w:tbl>
            <w:tblPr>
              <w:tblW w:w="8300" w:type="dxa"/>
              <w:jc w:val="center"/>
              <w:tblBorders>
                <w:top w:val="single" w:sz="4" w:space="0" w:color="auto"/>
                <w:bottom w:val="single" w:sz="4" w:space="0" w:color="auto"/>
                <w:insideH w:val="single" w:sz="4" w:space="0" w:color="auto"/>
                <w:insideV w:val="single" w:sz="4" w:space="0" w:color="auto"/>
              </w:tblBorders>
              <w:tblLayout w:type="fixed"/>
              <w:tblLook w:val="04A0"/>
            </w:tblPr>
            <w:tblGrid>
              <w:gridCol w:w="848"/>
              <w:gridCol w:w="2268"/>
              <w:gridCol w:w="1843"/>
              <w:gridCol w:w="1560"/>
              <w:gridCol w:w="1781"/>
            </w:tblGrid>
            <w:tr w:rsidR="002347CA">
              <w:trPr>
                <w:jc w:val="center"/>
              </w:trPr>
              <w:tc>
                <w:tcPr>
                  <w:tcW w:w="848" w:type="dxa"/>
                  <w:tcBorders>
                    <w:tl2br w:val="nil"/>
                    <w:tr2bl w:val="nil"/>
                  </w:tcBorders>
                </w:tcPr>
                <w:p w:rsidR="002347CA" w:rsidRDefault="004F4F64">
                  <w:pPr>
                    <w:adjustRightInd w:val="0"/>
                    <w:snapToGrid w:val="0"/>
                    <w:spacing w:line="320" w:lineRule="exact"/>
                    <w:jc w:val="center"/>
                    <w:rPr>
                      <w:rFonts w:asciiTheme="minorEastAsia" w:eastAsiaTheme="minorEastAsia" w:hAnsiTheme="minorEastAsia" w:cstheme="minorEastAsia"/>
                      <w:b/>
                      <w:bCs/>
                      <w:sz w:val="21"/>
                      <w:szCs w:val="21"/>
                    </w:rPr>
                  </w:pPr>
                  <w:r>
                    <w:rPr>
                      <w:rFonts w:asciiTheme="minorEastAsia" w:eastAsiaTheme="minorEastAsia" w:hAnsiTheme="minorEastAsia" w:cstheme="minorEastAsia" w:hint="eastAsia"/>
                      <w:b/>
                      <w:bCs/>
                      <w:sz w:val="21"/>
                      <w:szCs w:val="21"/>
                    </w:rPr>
                    <w:t>序号</w:t>
                  </w:r>
                </w:p>
              </w:tc>
              <w:tc>
                <w:tcPr>
                  <w:tcW w:w="2268" w:type="dxa"/>
                  <w:tcBorders>
                    <w:tl2br w:val="nil"/>
                    <w:tr2bl w:val="nil"/>
                  </w:tcBorders>
                  <w:vAlign w:val="center"/>
                </w:tcPr>
                <w:p w:rsidR="002347CA" w:rsidRDefault="004F4F64">
                  <w:pPr>
                    <w:adjustRightInd w:val="0"/>
                    <w:snapToGrid w:val="0"/>
                    <w:spacing w:line="320" w:lineRule="exact"/>
                    <w:jc w:val="center"/>
                    <w:rPr>
                      <w:rFonts w:asciiTheme="minorEastAsia" w:eastAsiaTheme="minorEastAsia" w:hAnsiTheme="minorEastAsia" w:cstheme="minorEastAsia"/>
                      <w:b/>
                      <w:bCs/>
                      <w:sz w:val="21"/>
                      <w:szCs w:val="21"/>
                    </w:rPr>
                  </w:pPr>
                  <w:r>
                    <w:rPr>
                      <w:rFonts w:asciiTheme="minorEastAsia" w:eastAsiaTheme="minorEastAsia" w:hAnsiTheme="minorEastAsia" w:cstheme="minorEastAsia" w:hint="eastAsia"/>
                      <w:b/>
                      <w:bCs/>
                      <w:sz w:val="21"/>
                      <w:szCs w:val="21"/>
                    </w:rPr>
                    <w:t>设备名称</w:t>
                  </w:r>
                </w:p>
              </w:tc>
              <w:tc>
                <w:tcPr>
                  <w:tcW w:w="1843" w:type="dxa"/>
                  <w:tcBorders>
                    <w:tl2br w:val="nil"/>
                    <w:tr2bl w:val="nil"/>
                  </w:tcBorders>
                  <w:vAlign w:val="center"/>
                </w:tcPr>
                <w:p w:rsidR="002347CA" w:rsidRDefault="004F4F64">
                  <w:pPr>
                    <w:adjustRightInd w:val="0"/>
                    <w:snapToGrid w:val="0"/>
                    <w:spacing w:line="320" w:lineRule="exact"/>
                    <w:jc w:val="center"/>
                    <w:rPr>
                      <w:rFonts w:asciiTheme="minorEastAsia" w:eastAsiaTheme="minorEastAsia" w:hAnsiTheme="minorEastAsia" w:cstheme="minorEastAsia"/>
                      <w:b/>
                      <w:bCs/>
                      <w:sz w:val="21"/>
                      <w:szCs w:val="21"/>
                    </w:rPr>
                  </w:pPr>
                  <w:r>
                    <w:rPr>
                      <w:rFonts w:asciiTheme="minorEastAsia" w:eastAsiaTheme="minorEastAsia" w:hAnsiTheme="minorEastAsia" w:cstheme="minorEastAsia" w:hint="eastAsia"/>
                      <w:b/>
                      <w:bCs/>
                      <w:sz w:val="21"/>
                      <w:szCs w:val="21"/>
                    </w:rPr>
                    <w:t>型号</w:t>
                  </w:r>
                </w:p>
              </w:tc>
              <w:tc>
                <w:tcPr>
                  <w:tcW w:w="1560" w:type="dxa"/>
                  <w:tcBorders>
                    <w:tl2br w:val="nil"/>
                    <w:tr2bl w:val="nil"/>
                  </w:tcBorders>
                </w:tcPr>
                <w:p w:rsidR="002347CA" w:rsidRDefault="004F4F64">
                  <w:pPr>
                    <w:adjustRightInd w:val="0"/>
                    <w:snapToGrid w:val="0"/>
                    <w:spacing w:line="320" w:lineRule="exact"/>
                    <w:jc w:val="center"/>
                    <w:rPr>
                      <w:rFonts w:asciiTheme="minorEastAsia" w:eastAsiaTheme="minorEastAsia" w:hAnsiTheme="minorEastAsia" w:cstheme="minorEastAsia"/>
                      <w:b/>
                      <w:bCs/>
                      <w:sz w:val="21"/>
                      <w:szCs w:val="21"/>
                    </w:rPr>
                  </w:pPr>
                  <w:r>
                    <w:rPr>
                      <w:rFonts w:asciiTheme="minorEastAsia" w:eastAsiaTheme="minorEastAsia" w:hAnsiTheme="minorEastAsia" w:cstheme="minorEastAsia" w:hint="eastAsia"/>
                      <w:b/>
                      <w:bCs/>
                      <w:sz w:val="21"/>
                      <w:szCs w:val="21"/>
                    </w:rPr>
                    <w:t>设备位置</w:t>
                  </w:r>
                </w:p>
              </w:tc>
              <w:tc>
                <w:tcPr>
                  <w:tcW w:w="1781" w:type="dxa"/>
                  <w:tcBorders>
                    <w:tl2br w:val="nil"/>
                    <w:tr2bl w:val="nil"/>
                  </w:tcBorders>
                  <w:vAlign w:val="center"/>
                </w:tcPr>
                <w:p w:rsidR="002347CA" w:rsidRDefault="004F4F64">
                  <w:pPr>
                    <w:adjustRightInd w:val="0"/>
                    <w:snapToGrid w:val="0"/>
                    <w:spacing w:line="320" w:lineRule="exact"/>
                    <w:jc w:val="center"/>
                    <w:rPr>
                      <w:rFonts w:asciiTheme="minorEastAsia" w:eastAsiaTheme="minorEastAsia" w:hAnsiTheme="minorEastAsia" w:cstheme="minorEastAsia"/>
                      <w:b/>
                      <w:bCs/>
                      <w:sz w:val="21"/>
                      <w:szCs w:val="21"/>
                    </w:rPr>
                  </w:pPr>
                  <w:r>
                    <w:rPr>
                      <w:rFonts w:asciiTheme="minorEastAsia" w:eastAsiaTheme="minorEastAsia" w:hAnsiTheme="minorEastAsia" w:cstheme="minorEastAsia" w:hint="eastAsia"/>
                      <w:b/>
                      <w:bCs/>
                      <w:sz w:val="21"/>
                      <w:szCs w:val="21"/>
                    </w:rPr>
                    <w:t>数量（台）</w:t>
                  </w:r>
                </w:p>
              </w:tc>
            </w:tr>
            <w:tr w:rsidR="002347CA">
              <w:trPr>
                <w:jc w:val="center"/>
              </w:trPr>
              <w:tc>
                <w:tcPr>
                  <w:tcW w:w="848" w:type="dxa"/>
                  <w:tcBorders>
                    <w:tl2br w:val="nil"/>
                    <w:tr2bl w:val="nil"/>
                  </w:tcBorders>
                  <w:vAlign w:val="center"/>
                </w:tcPr>
                <w:p w:rsidR="002347CA" w:rsidRDefault="004F4F64">
                  <w:pPr>
                    <w:jc w:val="center"/>
                    <w:rPr>
                      <w:sz w:val="21"/>
                      <w:szCs w:val="21"/>
                    </w:rPr>
                  </w:pPr>
                  <w:r>
                    <w:rPr>
                      <w:sz w:val="21"/>
                      <w:szCs w:val="21"/>
                    </w:rPr>
                    <w:t>1</w:t>
                  </w:r>
                </w:p>
              </w:tc>
              <w:tc>
                <w:tcPr>
                  <w:tcW w:w="2268" w:type="dxa"/>
                  <w:tcBorders>
                    <w:tl2br w:val="nil"/>
                    <w:tr2bl w:val="nil"/>
                  </w:tcBorders>
                  <w:vAlign w:val="center"/>
                </w:tcPr>
                <w:p w:rsidR="002347CA" w:rsidRDefault="004F4F64">
                  <w:pPr>
                    <w:jc w:val="center"/>
                    <w:rPr>
                      <w:sz w:val="21"/>
                      <w:szCs w:val="21"/>
                    </w:rPr>
                  </w:pPr>
                  <w:r>
                    <w:rPr>
                      <w:rFonts w:hint="eastAsia"/>
                      <w:sz w:val="21"/>
                      <w:szCs w:val="21"/>
                    </w:rPr>
                    <w:t>立式加工中心</w:t>
                  </w:r>
                </w:p>
              </w:tc>
              <w:tc>
                <w:tcPr>
                  <w:tcW w:w="1843" w:type="dxa"/>
                  <w:tcBorders>
                    <w:tl2br w:val="nil"/>
                    <w:tr2bl w:val="nil"/>
                  </w:tcBorders>
                  <w:vAlign w:val="center"/>
                </w:tcPr>
                <w:p w:rsidR="002347CA" w:rsidRDefault="004F4F64">
                  <w:pPr>
                    <w:jc w:val="center"/>
                    <w:rPr>
                      <w:sz w:val="21"/>
                      <w:szCs w:val="21"/>
                    </w:rPr>
                  </w:pPr>
                  <w:r>
                    <w:rPr>
                      <w:sz w:val="21"/>
                      <w:szCs w:val="21"/>
                    </w:rPr>
                    <w:t>400×900</w:t>
                  </w:r>
                </w:p>
              </w:tc>
              <w:tc>
                <w:tcPr>
                  <w:tcW w:w="1560" w:type="dxa"/>
                  <w:tcBorders>
                    <w:tl2br w:val="nil"/>
                    <w:tr2bl w:val="nil"/>
                  </w:tcBorders>
                </w:tcPr>
                <w:p w:rsidR="002347CA" w:rsidRDefault="004F4F64">
                  <w:pPr>
                    <w:jc w:val="center"/>
                    <w:rPr>
                      <w:sz w:val="21"/>
                      <w:szCs w:val="21"/>
                    </w:rPr>
                  </w:pPr>
                  <w:r>
                    <w:rPr>
                      <w:rFonts w:hint="eastAsia"/>
                      <w:sz w:val="21"/>
                      <w:szCs w:val="21"/>
                    </w:rPr>
                    <w:t>厂房</w:t>
                  </w:r>
                  <w:r>
                    <w:rPr>
                      <w:rFonts w:hint="eastAsia"/>
                      <w:sz w:val="21"/>
                      <w:szCs w:val="21"/>
                    </w:rPr>
                    <w:t>2</w:t>
                  </w:r>
                </w:p>
              </w:tc>
              <w:tc>
                <w:tcPr>
                  <w:tcW w:w="1781" w:type="dxa"/>
                  <w:tcBorders>
                    <w:tl2br w:val="nil"/>
                    <w:tr2bl w:val="nil"/>
                  </w:tcBorders>
                  <w:vAlign w:val="center"/>
                </w:tcPr>
                <w:p w:rsidR="002347CA" w:rsidRDefault="003344BB">
                  <w:pPr>
                    <w:jc w:val="center"/>
                    <w:rPr>
                      <w:color w:val="FF0000"/>
                      <w:sz w:val="21"/>
                      <w:szCs w:val="21"/>
                    </w:rPr>
                  </w:pPr>
                  <w:r>
                    <w:rPr>
                      <w:rFonts w:hint="eastAsia"/>
                      <w:sz w:val="21"/>
                      <w:szCs w:val="21"/>
                    </w:rPr>
                    <w:t>8</w:t>
                  </w:r>
                </w:p>
              </w:tc>
            </w:tr>
            <w:tr w:rsidR="002347CA">
              <w:trPr>
                <w:jc w:val="center"/>
              </w:trPr>
              <w:tc>
                <w:tcPr>
                  <w:tcW w:w="848" w:type="dxa"/>
                  <w:tcBorders>
                    <w:tl2br w:val="nil"/>
                    <w:tr2bl w:val="nil"/>
                  </w:tcBorders>
                  <w:vAlign w:val="center"/>
                </w:tcPr>
                <w:p w:rsidR="002347CA" w:rsidRDefault="004F4F64">
                  <w:pPr>
                    <w:jc w:val="center"/>
                    <w:rPr>
                      <w:sz w:val="21"/>
                      <w:szCs w:val="21"/>
                    </w:rPr>
                  </w:pPr>
                  <w:r>
                    <w:rPr>
                      <w:sz w:val="21"/>
                      <w:szCs w:val="21"/>
                    </w:rPr>
                    <w:t>2</w:t>
                  </w:r>
                </w:p>
              </w:tc>
              <w:tc>
                <w:tcPr>
                  <w:tcW w:w="2268" w:type="dxa"/>
                  <w:tcBorders>
                    <w:tl2br w:val="nil"/>
                    <w:tr2bl w:val="nil"/>
                  </w:tcBorders>
                  <w:vAlign w:val="center"/>
                </w:tcPr>
                <w:p w:rsidR="002347CA" w:rsidRDefault="004F4F64">
                  <w:pPr>
                    <w:jc w:val="center"/>
                    <w:rPr>
                      <w:sz w:val="21"/>
                      <w:szCs w:val="21"/>
                    </w:rPr>
                  </w:pPr>
                  <w:r>
                    <w:rPr>
                      <w:rFonts w:hint="eastAsia"/>
                      <w:sz w:val="21"/>
                      <w:szCs w:val="21"/>
                    </w:rPr>
                    <w:t>立式加工中心</w:t>
                  </w:r>
                </w:p>
              </w:tc>
              <w:tc>
                <w:tcPr>
                  <w:tcW w:w="1843" w:type="dxa"/>
                  <w:tcBorders>
                    <w:tl2br w:val="nil"/>
                    <w:tr2bl w:val="nil"/>
                  </w:tcBorders>
                  <w:vAlign w:val="center"/>
                </w:tcPr>
                <w:p w:rsidR="002347CA" w:rsidRDefault="004F4F64">
                  <w:pPr>
                    <w:jc w:val="center"/>
                    <w:rPr>
                      <w:sz w:val="21"/>
                      <w:szCs w:val="21"/>
                    </w:rPr>
                  </w:pPr>
                  <w:r>
                    <w:rPr>
                      <w:sz w:val="21"/>
                      <w:szCs w:val="21"/>
                    </w:rPr>
                    <w:t>600×1200</w:t>
                  </w:r>
                </w:p>
              </w:tc>
              <w:tc>
                <w:tcPr>
                  <w:tcW w:w="1560" w:type="dxa"/>
                  <w:tcBorders>
                    <w:tl2br w:val="nil"/>
                    <w:tr2bl w:val="nil"/>
                  </w:tcBorders>
                </w:tcPr>
                <w:p w:rsidR="002347CA" w:rsidRDefault="004F4F64">
                  <w:pPr>
                    <w:jc w:val="center"/>
                    <w:rPr>
                      <w:sz w:val="21"/>
                      <w:szCs w:val="21"/>
                    </w:rPr>
                  </w:pPr>
                  <w:r>
                    <w:rPr>
                      <w:rFonts w:hint="eastAsia"/>
                      <w:sz w:val="21"/>
                      <w:szCs w:val="21"/>
                    </w:rPr>
                    <w:t>厂房</w:t>
                  </w:r>
                  <w:r>
                    <w:rPr>
                      <w:rFonts w:hint="eastAsia"/>
                      <w:sz w:val="21"/>
                      <w:szCs w:val="21"/>
                    </w:rPr>
                    <w:t>1</w:t>
                  </w:r>
                </w:p>
              </w:tc>
              <w:tc>
                <w:tcPr>
                  <w:tcW w:w="1781" w:type="dxa"/>
                  <w:tcBorders>
                    <w:tl2br w:val="nil"/>
                    <w:tr2bl w:val="nil"/>
                  </w:tcBorders>
                  <w:vAlign w:val="center"/>
                </w:tcPr>
                <w:p w:rsidR="002347CA" w:rsidRDefault="003344BB">
                  <w:pPr>
                    <w:jc w:val="center"/>
                    <w:rPr>
                      <w:sz w:val="21"/>
                      <w:szCs w:val="21"/>
                    </w:rPr>
                  </w:pPr>
                  <w:r>
                    <w:rPr>
                      <w:rFonts w:hint="eastAsia"/>
                      <w:sz w:val="21"/>
                      <w:szCs w:val="21"/>
                    </w:rPr>
                    <w:t>3</w:t>
                  </w:r>
                </w:p>
              </w:tc>
            </w:tr>
            <w:tr w:rsidR="002347CA">
              <w:trPr>
                <w:trHeight w:val="295"/>
                <w:jc w:val="center"/>
              </w:trPr>
              <w:tc>
                <w:tcPr>
                  <w:tcW w:w="848" w:type="dxa"/>
                  <w:tcBorders>
                    <w:tl2br w:val="nil"/>
                    <w:tr2bl w:val="nil"/>
                  </w:tcBorders>
                  <w:vAlign w:val="center"/>
                </w:tcPr>
                <w:p w:rsidR="002347CA" w:rsidRDefault="004F4F64">
                  <w:pPr>
                    <w:jc w:val="center"/>
                    <w:rPr>
                      <w:sz w:val="21"/>
                      <w:szCs w:val="21"/>
                    </w:rPr>
                  </w:pPr>
                  <w:r>
                    <w:rPr>
                      <w:rFonts w:hint="eastAsia"/>
                      <w:sz w:val="21"/>
                      <w:szCs w:val="21"/>
                    </w:rPr>
                    <w:t xml:space="preserve">3                                           </w:t>
                  </w:r>
                </w:p>
              </w:tc>
              <w:tc>
                <w:tcPr>
                  <w:tcW w:w="2268" w:type="dxa"/>
                  <w:tcBorders>
                    <w:tl2br w:val="nil"/>
                    <w:tr2bl w:val="nil"/>
                  </w:tcBorders>
                  <w:vAlign w:val="center"/>
                </w:tcPr>
                <w:p w:rsidR="002347CA" w:rsidRDefault="004F4F64">
                  <w:pPr>
                    <w:jc w:val="center"/>
                    <w:rPr>
                      <w:sz w:val="21"/>
                      <w:szCs w:val="21"/>
                    </w:rPr>
                  </w:pPr>
                  <w:r>
                    <w:rPr>
                      <w:rFonts w:hint="eastAsia"/>
                      <w:sz w:val="21"/>
                      <w:szCs w:val="21"/>
                    </w:rPr>
                    <w:t>加工中心</w:t>
                  </w:r>
                </w:p>
              </w:tc>
              <w:tc>
                <w:tcPr>
                  <w:tcW w:w="1843" w:type="dxa"/>
                  <w:tcBorders>
                    <w:tl2br w:val="nil"/>
                    <w:tr2bl w:val="nil"/>
                  </w:tcBorders>
                  <w:vAlign w:val="center"/>
                </w:tcPr>
                <w:p w:rsidR="002347CA" w:rsidRDefault="004F4F64">
                  <w:pPr>
                    <w:jc w:val="center"/>
                    <w:rPr>
                      <w:sz w:val="21"/>
                      <w:szCs w:val="21"/>
                    </w:rPr>
                  </w:pPr>
                  <w:r>
                    <w:rPr>
                      <w:sz w:val="21"/>
                      <w:szCs w:val="21"/>
                    </w:rPr>
                    <w:t>580×350</w:t>
                  </w:r>
                </w:p>
              </w:tc>
              <w:tc>
                <w:tcPr>
                  <w:tcW w:w="1560" w:type="dxa"/>
                  <w:tcBorders>
                    <w:tl2br w:val="nil"/>
                    <w:tr2bl w:val="nil"/>
                  </w:tcBorders>
                </w:tcPr>
                <w:p w:rsidR="002347CA" w:rsidRDefault="004F4F64">
                  <w:pPr>
                    <w:jc w:val="center"/>
                    <w:rPr>
                      <w:sz w:val="21"/>
                      <w:szCs w:val="21"/>
                    </w:rPr>
                  </w:pPr>
                  <w:r>
                    <w:rPr>
                      <w:rFonts w:hint="eastAsia"/>
                      <w:sz w:val="21"/>
                      <w:szCs w:val="21"/>
                    </w:rPr>
                    <w:t>厂房</w:t>
                  </w:r>
                  <w:r>
                    <w:rPr>
                      <w:rFonts w:hint="eastAsia"/>
                      <w:sz w:val="21"/>
                      <w:szCs w:val="21"/>
                    </w:rPr>
                    <w:t>5</w:t>
                  </w:r>
                </w:p>
              </w:tc>
              <w:tc>
                <w:tcPr>
                  <w:tcW w:w="1781" w:type="dxa"/>
                  <w:tcBorders>
                    <w:tl2br w:val="nil"/>
                    <w:tr2bl w:val="nil"/>
                  </w:tcBorders>
                  <w:vAlign w:val="center"/>
                </w:tcPr>
                <w:p w:rsidR="002347CA" w:rsidRDefault="004F4F64">
                  <w:pPr>
                    <w:jc w:val="center"/>
                    <w:rPr>
                      <w:sz w:val="21"/>
                      <w:szCs w:val="21"/>
                    </w:rPr>
                  </w:pPr>
                  <w:r>
                    <w:rPr>
                      <w:rFonts w:hint="eastAsia"/>
                      <w:sz w:val="21"/>
                      <w:szCs w:val="21"/>
                    </w:rPr>
                    <w:t>2</w:t>
                  </w:r>
                </w:p>
              </w:tc>
            </w:tr>
            <w:tr w:rsidR="002347CA">
              <w:trPr>
                <w:jc w:val="center"/>
              </w:trPr>
              <w:tc>
                <w:tcPr>
                  <w:tcW w:w="848" w:type="dxa"/>
                  <w:tcBorders>
                    <w:tl2br w:val="nil"/>
                    <w:tr2bl w:val="nil"/>
                  </w:tcBorders>
                  <w:vAlign w:val="center"/>
                </w:tcPr>
                <w:p w:rsidR="002347CA" w:rsidRDefault="004F4F64">
                  <w:pPr>
                    <w:jc w:val="center"/>
                    <w:rPr>
                      <w:sz w:val="21"/>
                      <w:szCs w:val="21"/>
                    </w:rPr>
                  </w:pPr>
                  <w:r>
                    <w:rPr>
                      <w:rFonts w:hint="eastAsia"/>
                      <w:sz w:val="21"/>
                      <w:szCs w:val="21"/>
                    </w:rPr>
                    <w:t>4</w:t>
                  </w:r>
                </w:p>
              </w:tc>
              <w:tc>
                <w:tcPr>
                  <w:tcW w:w="2268" w:type="dxa"/>
                  <w:tcBorders>
                    <w:tl2br w:val="nil"/>
                    <w:tr2bl w:val="nil"/>
                  </w:tcBorders>
                  <w:vAlign w:val="center"/>
                </w:tcPr>
                <w:p w:rsidR="002347CA" w:rsidRDefault="004F4F64">
                  <w:pPr>
                    <w:jc w:val="center"/>
                    <w:rPr>
                      <w:sz w:val="21"/>
                      <w:szCs w:val="21"/>
                    </w:rPr>
                  </w:pPr>
                  <w:r>
                    <w:rPr>
                      <w:rFonts w:hint="eastAsia"/>
                      <w:sz w:val="21"/>
                      <w:szCs w:val="21"/>
                    </w:rPr>
                    <w:t>数控铣床</w:t>
                  </w:r>
                </w:p>
              </w:tc>
              <w:tc>
                <w:tcPr>
                  <w:tcW w:w="1843" w:type="dxa"/>
                  <w:tcBorders>
                    <w:tl2br w:val="nil"/>
                    <w:tr2bl w:val="nil"/>
                  </w:tcBorders>
                  <w:vAlign w:val="center"/>
                </w:tcPr>
                <w:p w:rsidR="002347CA" w:rsidRDefault="004F4F64">
                  <w:pPr>
                    <w:jc w:val="center"/>
                    <w:rPr>
                      <w:sz w:val="21"/>
                      <w:szCs w:val="21"/>
                    </w:rPr>
                  </w:pPr>
                  <w:r>
                    <w:rPr>
                      <w:sz w:val="21"/>
                      <w:szCs w:val="21"/>
                    </w:rPr>
                    <w:t>520×1000</w:t>
                  </w:r>
                </w:p>
              </w:tc>
              <w:tc>
                <w:tcPr>
                  <w:tcW w:w="1560" w:type="dxa"/>
                  <w:tcBorders>
                    <w:tl2br w:val="nil"/>
                    <w:tr2bl w:val="nil"/>
                  </w:tcBorders>
                </w:tcPr>
                <w:p w:rsidR="002347CA" w:rsidRDefault="004F4F64">
                  <w:pPr>
                    <w:jc w:val="center"/>
                    <w:rPr>
                      <w:sz w:val="21"/>
                      <w:szCs w:val="21"/>
                    </w:rPr>
                  </w:pPr>
                  <w:r>
                    <w:rPr>
                      <w:rFonts w:hint="eastAsia"/>
                      <w:sz w:val="21"/>
                      <w:szCs w:val="21"/>
                    </w:rPr>
                    <w:t>厂房</w:t>
                  </w:r>
                  <w:r>
                    <w:rPr>
                      <w:rFonts w:hint="eastAsia"/>
                      <w:sz w:val="21"/>
                      <w:szCs w:val="21"/>
                    </w:rPr>
                    <w:t>2</w:t>
                  </w:r>
                </w:p>
              </w:tc>
              <w:tc>
                <w:tcPr>
                  <w:tcW w:w="1781" w:type="dxa"/>
                  <w:tcBorders>
                    <w:tl2br w:val="nil"/>
                    <w:tr2bl w:val="nil"/>
                  </w:tcBorders>
                  <w:vAlign w:val="center"/>
                </w:tcPr>
                <w:p w:rsidR="002347CA" w:rsidRDefault="004F4F64">
                  <w:pPr>
                    <w:jc w:val="center"/>
                    <w:rPr>
                      <w:sz w:val="21"/>
                      <w:szCs w:val="21"/>
                    </w:rPr>
                  </w:pPr>
                  <w:r>
                    <w:rPr>
                      <w:rFonts w:hint="eastAsia"/>
                      <w:sz w:val="21"/>
                      <w:szCs w:val="21"/>
                    </w:rPr>
                    <w:t>6</w:t>
                  </w:r>
                </w:p>
              </w:tc>
            </w:tr>
            <w:tr w:rsidR="002347CA">
              <w:trPr>
                <w:jc w:val="center"/>
              </w:trPr>
              <w:tc>
                <w:tcPr>
                  <w:tcW w:w="848" w:type="dxa"/>
                  <w:tcBorders>
                    <w:tl2br w:val="nil"/>
                    <w:tr2bl w:val="nil"/>
                  </w:tcBorders>
                  <w:vAlign w:val="center"/>
                </w:tcPr>
                <w:p w:rsidR="002347CA" w:rsidRDefault="004F4F64">
                  <w:pPr>
                    <w:jc w:val="center"/>
                    <w:rPr>
                      <w:sz w:val="21"/>
                      <w:szCs w:val="21"/>
                    </w:rPr>
                  </w:pPr>
                  <w:r>
                    <w:rPr>
                      <w:rFonts w:hint="eastAsia"/>
                      <w:sz w:val="21"/>
                      <w:szCs w:val="21"/>
                    </w:rPr>
                    <w:t>5</w:t>
                  </w:r>
                </w:p>
              </w:tc>
              <w:tc>
                <w:tcPr>
                  <w:tcW w:w="2268" w:type="dxa"/>
                  <w:tcBorders>
                    <w:tl2br w:val="nil"/>
                    <w:tr2bl w:val="nil"/>
                  </w:tcBorders>
                  <w:vAlign w:val="center"/>
                </w:tcPr>
                <w:p w:rsidR="002347CA" w:rsidRDefault="004F4F64">
                  <w:pPr>
                    <w:jc w:val="center"/>
                    <w:rPr>
                      <w:sz w:val="21"/>
                      <w:szCs w:val="21"/>
                    </w:rPr>
                  </w:pPr>
                  <w:r>
                    <w:rPr>
                      <w:rFonts w:hint="eastAsia"/>
                      <w:sz w:val="21"/>
                      <w:szCs w:val="21"/>
                    </w:rPr>
                    <w:t>数控铣床</w:t>
                  </w:r>
                </w:p>
              </w:tc>
              <w:tc>
                <w:tcPr>
                  <w:tcW w:w="1843" w:type="dxa"/>
                  <w:tcBorders>
                    <w:tl2br w:val="nil"/>
                    <w:tr2bl w:val="nil"/>
                  </w:tcBorders>
                  <w:vAlign w:val="center"/>
                </w:tcPr>
                <w:p w:rsidR="002347CA" w:rsidRDefault="004F4F64">
                  <w:pPr>
                    <w:jc w:val="center"/>
                    <w:rPr>
                      <w:sz w:val="21"/>
                      <w:szCs w:val="21"/>
                    </w:rPr>
                  </w:pPr>
                  <w:r>
                    <w:rPr>
                      <w:sz w:val="21"/>
                      <w:szCs w:val="21"/>
                    </w:rPr>
                    <w:t>650×1400</w:t>
                  </w:r>
                </w:p>
              </w:tc>
              <w:tc>
                <w:tcPr>
                  <w:tcW w:w="1560" w:type="dxa"/>
                  <w:tcBorders>
                    <w:tl2br w:val="nil"/>
                    <w:tr2bl w:val="nil"/>
                  </w:tcBorders>
                </w:tcPr>
                <w:p w:rsidR="002347CA" w:rsidRDefault="004F4F64">
                  <w:pPr>
                    <w:jc w:val="center"/>
                    <w:rPr>
                      <w:sz w:val="21"/>
                      <w:szCs w:val="21"/>
                    </w:rPr>
                  </w:pPr>
                  <w:r>
                    <w:rPr>
                      <w:rFonts w:hint="eastAsia"/>
                      <w:sz w:val="21"/>
                      <w:szCs w:val="21"/>
                    </w:rPr>
                    <w:t>厂房</w:t>
                  </w:r>
                  <w:r>
                    <w:rPr>
                      <w:rFonts w:hint="eastAsia"/>
                      <w:sz w:val="21"/>
                      <w:szCs w:val="21"/>
                    </w:rPr>
                    <w:t>1</w:t>
                  </w:r>
                </w:p>
              </w:tc>
              <w:tc>
                <w:tcPr>
                  <w:tcW w:w="1781" w:type="dxa"/>
                  <w:tcBorders>
                    <w:tl2br w:val="nil"/>
                    <w:tr2bl w:val="nil"/>
                  </w:tcBorders>
                  <w:vAlign w:val="center"/>
                </w:tcPr>
                <w:p w:rsidR="002347CA" w:rsidRDefault="004F4F64">
                  <w:pPr>
                    <w:jc w:val="center"/>
                    <w:rPr>
                      <w:sz w:val="21"/>
                      <w:szCs w:val="21"/>
                    </w:rPr>
                  </w:pPr>
                  <w:r>
                    <w:rPr>
                      <w:rFonts w:hint="eastAsia"/>
                      <w:sz w:val="21"/>
                      <w:szCs w:val="21"/>
                    </w:rPr>
                    <w:t>4</w:t>
                  </w:r>
                </w:p>
              </w:tc>
            </w:tr>
            <w:tr w:rsidR="002347CA">
              <w:trPr>
                <w:jc w:val="center"/>
              </w:trPr>
              <w:tc>
                <w:tcPr>
                  <w:tcW w:w="848" w:type="dxa"/>
                  <w:tcBorders>
                    <w:tl2br w:val="nil"/>
                    <w:tr2bl w:val="nil"/>
                  </w:tcBorders>
                  <w:vAlign w:val="center"/>
                </w:tcPr>
                <w:p w:rsidR="002347CA" w:rsidRDefault="004F4F64">
                  <w:pPr>
                    <w:jc w:val="center"/>
                    <w:rPr>
                      <w:sz w:val="21"/>
                      <w:szCs w:val="21"/>
                    </w:rPr>
                  </w:pPr>
                  <w:r>
                    <w:rPr>
                      <w:rFonts w:hint="eastAsia"/>
                      <w:sz w:val="21"/>
                      <w:szCs w:val="21"/>
                    </w:rPr>
                    <w:t>6</w:t>
                  </w:r>
                </w:p>
              </w:tc>
              <w:tc>
                <w:tcPr>
                  <w:tcW w:w="2268" w:type="dxa"/>
                  <w:tcBorders>
                    <w:tl2br w:val="nil"/>
                    <w:tr2bl w:val="nil"/>
                  </w:tcBorders>
                  <w:vAlign w:val="center"/>
                </w:tcPr>
                <w:p w:rsidR="002347CA" w:rsidRDefault="004F4F64">
                  <w:pPr>
                    <w:jc w:val="center"/>
                    <w:rPr>
                      <w:sz w:val="21"/>
                      <w:szCs w:val="21"/>
                    </w:rPr>
                  </w:pPr>
                  <w:r>
                    <w:rPr>
                      <w:rFonts w:hint="eastAsia"/>
                      <w:sz w:val="21"/>
                      <w:szCs w:val="21"/>
                    </w:rPr>
                    <w:t>数控立式床身铣床</w:t>
                  </w:r>
                </w:p>
              </w:tc>
              <w:tc>
                <w:tcPr>
                  <w:tcW w:w="1843" w:type="dxa"/>
                  <w:tcBorders>
                    <w:tl2br w:val="nil"/>
                    <w:tr2bl w:val="nil"/>
                  </w:tcBorders>
                  <w:vAlign w:val="center"/>
                </w:tcPr>
                <w:p w:rsidR="002347CA" w:rsidRDefault="004F4F64">
                  <w:pPr>
                    <w:jc w:val="center"/>
                    <w:rPr>
                      <w:sz w:val="21"/>
                      <w:szCs w:val="21"/>
                    </w:rPr>
                  </w:pPr>
                  <w:r>
                    <w:rPr>
                      <w:sz w:val="21"/>
                      <w:szCs w:val="21"/>
                    </w:rPr>
                    <w:t>810×2000</w:t>
                  </w:r>
                </w:p>
              </w:tc>
              <w:tc>
                <w:tcPr>
                  <w:tcW w:w="1560" w:type="dxa"/>
                  <w:tcBorders>
                    <w:tl2br w:val="nil"/>
                    <w:tr2bl w:val="nil"/>
                  </w:tcBorders>
                </w:tcPr>
                <w:p w:rsidR="002347CA" w:rsidRDefault="004F4F64">
                  <w:pPr>
                    <w:jc w:val="center"/>
                    <w:rPr>
                      <w:sz w:val="21"/>
                      <w:szCs w:val="21"/>
                    </w:rPr>
                  </w:pPr>
                  <w:r>
                    <w:rPr>
                      <w:rFonts w:hint="eastAsia"/>
                      <w:sz w:val="21"/>
                      <w:szCs w:val="21"/>
                    </w:rPr>
                    <w:t>厂房</w:t>
                  </w:r>
                  <w:r>
                    <w:rPr>
                      <w:rFonts w:hint="eastAsia"/>
                      <w:sz w:val="21"/>
                      <w:szCs w:val="21"/>
                    </w:rPr>
                    <w:t>3</w:t>
                  </w:r>
                </w:p>
              </w:tc>
              <w:tc>
                <w:tcPr>
                  <w:tcW w:w="1781" w:type="dxa"/>
                  <w:tcBorders>
                    <w:tl2br w:val="nil"/>
                    <w:tr2bl w:val="nil"/>
                  </w:tcBorders>
                  <w:vAlign w:val="center"/>
                </w:tcPr>
                <w:p w:rsidR="002347CA" w:rsidRDefault="004F4F64">
                  <w:pPr>
                    <w:jc w:val="center"/>
                    <w:rPr>
                      <w:sz w:val="21"/>
                      <w:szCs w:val="21"/>
                    </w:rPr>
                  </w:pPr>
                  <w:r>
                    <w:rPr>
                      <w:rFonts w:hint="eastAsia"/>
                      <w:sz w:val="21"/>
                      <w:szCs w:val="21"/>
                    </w:rPr>
                    <w:t>2</w:t>
                  </w:r>
                </w:p>
              </w:tc>
            </w:tr>
            <w:tr w:rsidR="002347CA">
              <w:trPr>
                <w:jc w:val="center"/>
              </w:trPr>
              <w:tc>
                <w:tcPr>
                  <w:tcW w:w="848" w:type="dxa"/>
                  <w:tcBorders>
                    <w:tl2br w:val="nil"/>
                    <w:tr2bl w:val="nil"/>
                  </w:tcBorders>
                  <w:vAlign w:val="center"/>
                </w:tcPr>
                <w:p w:rsidR="002347CA" w:rsidRDefault="004F4F64">
                  <w:pPr>
                    <w:jc w:val="center"/>
                    <w:rPr>
                      <w:sz w:val="21"/>
                      <w:szCs w:val="21"/>
                    </w:rPr>
                  </w:pPr>
                  <w:r>
                    <w:rPr>
                      <w:rFonts w:hint="eastAsia"/>
                      <w:sz w:val="21"/>
                      <w:szCs w:val="21"/>
                    </w:rPr>
                    <w:t>7</w:t>
                  </w:r>
                </w:p>
              </w:tc>
              <w:tc>
                <w:tcPr>
                  <w:tcW w:w="2268" w:type="dxa"/>
                  <w:tcBorders>
                    <w:tl2br w:val="nil"/>
                    <w:tr2bl w:val="nil"/>
                  </w:tcBorders>
                  <w:vAlign w:val="center"/>
                </w:tcPr>
                <w:p w:rsidR="002347CA" w:rsidRDefault="004F4F64">
                  <w:pPr>
                    <w:jc w:val="center"/>
                    <w:rPr>
                      <w:sz w:val="21"/>
                      <w:szCs w:val="21"/>
                    </w:rPr>
                  </w:pPr>
                  <w:r>
                    <w:rPr>
                      <w:rFonts w:hint="eastAsia"/>
                      <w:sz w:val="21"/>
                      <w:szCs w:val="21"/>
                    </w:rPr>
                    <w:t>龙门加工中心</w:t>
                  </w:r>
                </w:p>
              </w:tc>
              <w:tc>
                <w:tcPr>
                  <w:tcW w:w="1843" w:type="dxa"/>
                  <w:tcBorders>
                    <w:tl2br w:val="nil"/>
                    <w:tr2bl w:val="nil"/>
                  </w:tcBorders>
                  <w:vAlign w:val="center"/>
                </w:tcPr>
                <w:p w:rsidR="002347CA" w:rsidRDefault="004F4F64">
                  <w:pPr>
                    <w:jc w:val="center"/>
                    <w:rPr>
                      <w:sz w:val="21"/>
                      <w:szCs w:val="21"/>
                    </w:rPr>
                  </w:pPr>
                  <w:r>
                    <w:rPr>
                      <w:sz w:val="21"/>
                      <w:szCs w:val="21"/>
                    </w:rPr>
                    <w:t>Ø2500×4000</w:t>
                  </w:r>
                </w:p>
              </w:tc>
              <w:tc>
                <w:tcPr>
                  <w:tcW w:w="1560" w:type="dxa"/>
                  <w:tcBorders>
                    <w:tl2br w:val="nil"/>
                    <w:tr2bl w:val="nil"/>
                  </w:tcBorders>
                </w:tcPr>
                <w:p w:rsidR="002347CA" w:rsidRDefault="004F4F64">
                  <w:pPr>
                    <w:jc w:val="center"/>
                    <w:rPr>
                      <w:sz w:val="21"/>
                      <w:szCs w:val="21"/>
                    </w:rPr>
                  </w:pPr>
                  <w:r>
                    <w:rPr>
                      <w:rFonts w:hint="eastAsia"/>
                      <w:sz w:val="21"/>
                      <w:szCs w:val="21"/>
                    </w:rPr>
                    <w:t>厂房</w:t>
                  </w:r>
                  <w:r>
                    <w:rPr>
                      <w:rFonts w:hint="eastAsia"/>
                      <w:sz w:val="21"/>
                      <w:szCs w:val="21"/>
                    </w:rPr>
                    <w:t>3</w:t>
                  </w:r>
                </w:p>
              </w:tc>
              <w:tc>
                <w:tcPr>
                  <w:tcW w:w="1781" w:type="dxa"/>
                  <w:tcBorders>
                    <w:tl2br w:val="nil"/>
                    <w:tr2bl w:val="nil"/>
                  </w:tcBorders>
                  <w:vAlign w:val="center"/>
                </w:tcPr>
                <w:p w:rsidR="002347CA" w:rsidRDefault="003344BB">
                  <w:pPr>
                    <w:jc w:val="center"/>
                    <w:rPr>
                      <w:sz w:val="21"/>
                      <w:szCs w:val="21"/>
                    </w:rPr>
                  </w:pPr>
                  <w:r>
                    <w:rPr>
                      <w:rFonts w:hint="eastAsia"/>
                      <w:sz w:val="21"/>
                      <w:szCs w:val="21"/>
                    </w:rPr>
                    <w:t>4</w:t>
                  </w:r>
                </w:p>
              </w:tc>
            </w:tr>
            <w:tr w:rsidR="002347CA">
              <w:trPr>
                <w:jc w:val="center"/>
              </w:trPr>
              <w:tc>
                <w:tcPr>
                  <w:tcW w:w="848" w:type="dxa"/>
                  <w:tcBorders>
                    <w:tl2br w:val="nil"/>
                    <w:tr2bl w:val="nil"/>
                  </w:tcBorders>
                  <w:vAlign w:val="center"/>
                </w:tcPr>
                <w:p w:rsidR="002347CA" w:rsidRDefault="004F4F64">
                  <w:pPr>
                    <w:jc w:val="center"/>
                    <w:rPr>
                      <w:sz w:val="21"/>
                      <w:szCs w:val="21"/>
                    </w:rPr>
                  </w:pPr>
                  <w:r>
                    <w:rPr>
                      <w:rFonts w:hint="eastAsia"/>
                      <w:sz w:val="21"/>
                      <w:szCs w:val="21"/>
                    </w:rPr>
                    <w:t>8</w:t>
                  </w:r>
                </w:p>
              </w:tc>
              <w:tc>
                <w:tcPr>
                  <w:tcW w:w="2268" w:type="dxa"/>
                  <w:tcBorders>
                    <w:tl2br w:val="nil"/>
                    <w:tr2bl w:val="nil"/>
                  </w:tcBorders>
                  <w:vAlign w:val="center"/>
                </w:tcPr>
                <w:p w:rsidR="002347CA" w:rsidRDefault="004F4F64">
                  <w:pPr>
                    <w:jc w:val="center"/>
                    <w:rPr>
                      <w:sz w:val="21"/>
                      <w:szCs w:val="21"/>
                    </w:rPr>
                  </w:pPr>
                  <w:r>
                    <w:rPr>
                      <w:rFonts w:hint="eastAsia"/>
                      <w:sz w:val="21"/>
                      <w:szCs w:val="21"/>
                    </w:rPr>
                    <w:t>数控龙门铣床</w:t>
                  </w:r>
                </w:p>
              </w:tc>
              <w:tc>
                <w:tcPr>
                  <w:tcW w:w="1843" w:type="dxa"/>
                  <w:tcBorders>
                    <w:tl2br w:val="nil"/>
                    <w:tr2bl w:val="nil"/>
                  </w:tcBorders>
                  <w:vAlign w:val="center"/>
                </w:tcPr>
                <w:p w:rsidR="002347CA" w:rsidRDefault="004F4F64">
                  <w:pPr>
                    <w:jc w:val="center"/>
                    <w:rPr>
                      <w:sz w:val="21"/>
                      <w:szCs w:val="21"/>
                    </w:rPr>
                  </w:pPr>
                  <w:r>
                    <w:rPr>
                      <w:sz w:val="21"/>
                      <w:szCs w:val="21"/>
                    </w:rPr>
                    <w:t>Ø850×2500</w:t>
                  </w:r>
                </w:p>
              </w:tc>
              <w:tc>
                <w:tcPr>
                  <w:tcW w:w="1560" w:type="dxa"/>
                  <w:tcBorders>
                    <w:tl2br w:val="nil"/>
                    <w:tr2bl w:val="nil"/>
                  </w:tcBorders>
                </w:tcPr>
                <w:p w:rsidR="002347CA" w:rsidRDefault="004F4F64">
                  <w:pPr>
                    <w:jc w:val="center"/>
                    <w:rPr>
                      <w:sz w:val="21"/>
                      <w:szCs w:val="21"/>
                    </w:rPr>
                  </w:pPr>
                  <w:r>
                    <w:rPr>
                      <w:rFonts w:hint="eastAsia"/>
                      <w:sz w:val="21"/>
                      <w:szCs w:val="21"/>
                    </w:rPr>
                    <w:t>厂房</w:t>
                  </w:r>
                  <w:r>
                    <w:rPr>
                      <w:rFonts w:hint="eastAsia"/>
                      <w:sz w:val="21"/>
                      <w:szCs w:val="21"/>
                    </w:rPr>
                    <w:t>5</w:t>
                  </w:r>
                </w:p>
              </w:tc>
              <w:tc>
                <w:tcPr>
                  <w:tcW w:w="1781" w:type="dxa"/>
                  <w:tcBorders>
                    <w:tl2br w:val="nil"/>
                    <w:tr2bl w:val="nil"/>
                  </w:tcBorders>
                  <w:vAlign w:val="center"/>
                </w:tcPr>
                <w:p w:rsidR="002347CA" w:rsidRDefault="004F4F64">
                  <w:pPr>
                    <w:jc w:val="center"/>
                    <w:rPr>
                      <w:sz w:val="21"/>
                      <w:szCs w:val="21"/>
                    </w:rPr>
                  </w:pPr>
                  <w:r>
                    <w:rPr>
                      <w:rFonts w:hint="eastAsia"/>
                      <w:sz w:val="21"/>
                      <w:szCs w:val="21"/>
                    </w:rPr>
                    <w:t>1</w:t>
                  </w:r>
                </w:p>
              </w:tc>
            </w:tr>
            <w:tr w:rsidR="002347CA">
              <w:trPr>
                <w:trHeight w:val="339"/>
                <w:jc w:val="center"/>
              </w:trPr>
              <w:tc>
                <w:tcPr>
                  <w:tcW w:w="848" w:type="dxa"/>
                  <w:tcBorders>
                    <w:tl2br w:val="nil"/>
                    <w:tr2bl w:val="nil"/>
                  </w:tcBorders>
                  <w:vAlign w:val="center"/>
                </w:tcPr>
                <w:p w:rsidR="002347CA" w:rsidRDefault="004F4F64">
                  <w:pPr>
                    <w:jc w:val="center"/>
                    <w:rPr>
                      <w:sz w:val="21"/>
                      <w:szCs w:val="21"/>
                    </w:rPr>
                  </w:pPr>
                  <w:r>
                    <w:rPr>
                      <w:rFonts w:hint="eastAsia"/>
                      <w:sz w:val="21"/>
                      <w:szCs w:val="21"/>
                    </w:rPr>
                    <w:t>9</w:t>
                  </w:r>
                </w:p>
              </w:tc>
              <w:tc>
                <w:tcPr>
                  <w:tcW w:w="2268" w:type="dxa"/>
                  <w:tcBorders>
                    <w:tl2br w:val="nil"/>
                    <w:tr2bl w:val="nil"/>
                  </w:tcBorders>
                  <w:vAlign w:val="center"/>
                </w:tcPr>
                <w:p w:rsidR="002347CA" w:rsidRDefault="004F4F64">
                  <w:pPr>
                    <w:jc w:val="center"/>
                    <w:rPr>
                      <w:sz w:val="21"/>
                      <w:szCs w:val="21"/>
                    </w:rPr>
                  </w:pPr>
                  <w:r>
                    <w:rPr>
                      <w:rFonts w:hint="eastAsia"/>
                      <w:sz w:val="21"/>
                      <w:szCs w:val="21"/>
                    </w:rPr>
                    <w:t>数控车床</w:t>
                  </w:r>
                </w:p>
              </w:tc>
              <w:tc>
                <w:tcPr>
                  <w:tcW w:w="1843" w:type="dxa"/>
                  <w:tcBorders>
                    <w:tl2br w:val="nil"/>
                    <w:tr2bl w:val="nil"/>
                  </w:tcBorders>
                  <w:vAlign w:val="center"/>
                </w:tcPr>
                <w:p w:rsidR="002347CA" w:rsidRDefault="004F4F64">
                  <w:pPr>
                    <w:jc w:val="center"/>
                    <w:rPr>
                      <w:sz w:val="21"/>
                      <w:szCs w:val="21"/>
                    </w:rPr>
                  </w:pPr>
                  <w:r>
                    <w:rPr>
                      <w:sz w:val="21"/>
                      <w:szCs w:val="21"/>
                    </w:rPr>
                    <w:t>Ø300×600</w:t>
                  </w:r>
                </w:p>
              </w:tc>
              <w:tc>
                <w:tcPr>
                  <w:tcW w:w="1560" w:type="dxa"/>
                  <w:tcBorders>
                    <w:tl2br w:val="nil"/>
                    <w:tr2bl w:val="nil"/>
                  </w:tcBorders>
                </w:tcPr>
                <w:p w:rsidR="002347CA" w:rsidRDefault="004F4F64">
                  <w:pPr>
                    <w:jc w:val="center"/>
                    <w:rPr>
                      <w:sz w:val="21"/>
                      <w:szCs w:val="21"/>
                    </w:rPr>
                  </w:pPr>
                  <w:r>
                    <w:rPr>
                      <w:rFonts w:hint="eastAsia"/>
                      <w:sz w:val="21"/>
                      <w:szCs w:val="21"/>
                    </w:rPr>
                    <w:t>厂房</w:t>
                  </w:r>
                  <w:r>
                    <w:rPr>
                      <w:rFonts w:hint="eastAsia"/>
                      <w:sz w:val="21"/>
                      <w:szCs w:val="21"/>
                    </w:rPr>
                    <w:t>1</w:t>
                  </w:r>
                </w:p>
              </w:tc>
              <w:tc>
                <w:tcPr>
                  <w:tcW w:w="1781" w:type="dxa"/>
                  <w:tcBorders>
                    <w:tl2br w:val="nil"/>
                    <w:tr2bl w:val="nil"/>
                  </w:tcBorders>
                  <w:vAlign w:val="center"/>
                </w:tcPr>
                <w:p w:rsidR="002347CA" w:rsidRDefault="004F4F64">
                  <w:pPr>
                    <w:jc w:val="center"/>
                    <w:rPr>
                      <w:sz w:val="21"/>
                      <w:szCs w:val="21"/>
                    </w:rPr>
                  </w:pPr>
                  <w:r>
                    <w:rPr>
                      <w:rFonts w:hint="eastAsia"/>
                      <w:sz w:val="21"/>
                      <w:szCs w:val="21"/>
                    </w:rPr>
                    <w:t>3</w:t>
                  </w:r>
                </w:p>
              </w:tc>
            </w:tr>
            <w:tr w:rsidR="002347CA">
              <w:trPr>
                <w:jc w:val="center"/>
              </w:trPr>
              <w:tc>
                <w:tcPr>
                  <w:tcW w:w="848" w:type="dxa"/>
                  <w:tcBorders>
                    <w:tl2br w:val="nil"/>
                    <w:tr2bl w:val="nil"/>
                  </w:tcBorders>
                  <w:vAlign w:val="center"/>
                </w:tcPr>
                <w:p w:rsidR="002347CA" w:rsidRDefault="004F4F64">
                  <w:pPr>
                    <w:jc w:val="center"/>
                    <w:rPr>
                      <w:sz w:val="21"/>
                      <w:szCs w:val="21"/>
                    </w:rPr>
                  </w:pPr>
                  <w:r>
                    <w:rPr>
                      <w:rFonts w:hint="eastAsia"/>
                      <w:sz w:val="21"/>
                      <w:szCs w:val="21"/>
                    </w:rPr>
                    <w:t>11</w:t>
                  </w:r>
                </w:p>
              </w:tc>
              <w:tc>
                <w:tcPr>
                  <w:tcW w:w="2268" w:type="dxa"/>
                  <w:tcBorders>
                    <w:tl2br w:val="nil"/>
                    <w:tr2bl w:val="nil"/>
                  </w:tcBorders>
                  <w:vAlign w:val="center"/>
                </w:tcPr>
                <w:p w:rsidR="002347CA" w:rsidRDefault="004F4F64">
                  <w:pPr>
                    <w:jc w:val="center"/>
                    <w:rPr>
                      <w:sz w:val="21"/>
                      <w:szCs w:val="21"/>
                    </w:rPr>
                  </w:pPr>
                  <w:r>
                    <w:rPr>
                      <w:rFonts w:hint="eastAsia"/>
                      <w:sz w:val="21"/>
                      <w:szCs w:val="21"/>
                    </w:rPr>
                    <w:t>万能外圆磨床</w:t>
                  </w:r>
                </w:p>
              </w:tc>
              <w:tc>
                <w:tcPr>
                  <w:tcW w:w="1843" w:type="dxa"/>
                  <w:tcBorders>
                    <w:tl2br w:val="nil"/>
                    <w:tr2bl w:val="nil"/>
                  </w:tcBorders>
                  <w:vAlign w:val="bottom"/>
                </w:tcPr>
                <w:p w:rsidR="002347CA" w:rsidRDefault="004F4F64">
                  <w:pPr>
                    <w:autoSpaceDN w:val="0"/>
                    <w:jc w:val="center"/>
                    <w:textAlignment w:val="center"/>
                    <w:rPr>
                      <w:sz w:val="21"/>
                      <w:szCs w:val="21"/>
                    </w:rPr>
                  </w:pPr>
                  <w:r>
                    <w:rPr>
                      <w:sz w:val="21"/>
                      <w:szCs w:val="21"/>
                    </w:rPr>
                    <w:t>Ø320*L1500</w:t>
                  </w:r>
                </w:p>
              </w:tc>
              <w:tc>
                <w:tcPr>
                  <w:tcW w:w="1560" w:type="dxa"/>
                  <w:tcBorders>
                    <w:tl2br w:val="nil"/>
                    <w:tr2bl w:val="nil"/>
                  </w:tcBorders>
                </w:tcPr>
                <w:p w:rsidR="002347CA" w:rsidRDefault="004F4F64">
                  <w:pPr>
                    <w:jc w:val="center"/>
                    <w:rPr>
                      <w:sz w:val="21"/>
                      <w:szCs w:val="21"/>
                    </w:rPr>
                  </w:pPr>
                  <w:r>
                    <w:rPr>
                      <w:rFonts w:hint="eastAsia"/>
                      <w:sz w:val="21"/>
                      <w:szCs w:val="21"/>
                    </w:rPr>
                    <w:t>厂房</w:t>
                  </w:r>
                  <w:r>
                    <w:rPr>
                      <w:rFonts w:hint="eastAsia"/>
                      <w:sz w:val="21"/>
                      <w:szCs w:val="21"/>
                    </w:rPr>
                    <w:t>3</w:t>
                  </w:r>
                </w:p>
              </w:tc>
              <w:tc>
                <w:tcPr>
                  <w:tcW w:w="1781" w:type="dxa"/>
                  <w:tcBorders>
                    <w:tl2br w:val="nil"/>
                    <w:tr2bl w:val="nil"/>
                  </w:tcBorders>
                  <w:vAlign w:val="center"/>
                </w:tcPr>
                <w:p w:rsidR="002347CA" w:rsidRDefault="004F4F64">
                  <w:pPr>
                    <w:jc w:val="center"/>
                    <w:rPr>
                      <w:sz w:val="21"/>
                      <w:szCs w:val="21"/>
                    </w:rPr>
                  </w:pPr>
                  <w:r>
                    <w:rPr>
                      <w:rFonts w:hint="eastAsia"/>
                      <w:sz w:val="21"/>
                      <w:szCs w:val="21"/>
                    </w:rPr>
                    <w:t>1</w:t>
                  </w:r>
                </w:p>
              </w:tc>
            </w:tr>
            <w:tr w:rsidR="002347CA">
              <w:trPr>
                <w:jc w:val="center"/>
              </w:trPr>
              <w:tc>
                <w:tcPr>
                  <w:tcW w:w="848" w:type="dxa"/>
                  <w:tcBorders>
                    <w:tl2br w:val="nil"/>
                    <w:tr2bl w:val="nil"/>
                  </w:tcBorders>
                  <w:vAlign w:val="center"/>
                </w:tcPr>
                <w:p w:rsidR="002347CA" w:rsidRDefault="004F4F64">
                  <w:pPr>
                    <w:jc w:val="center"/>
                    <w:rPr>
                      <w:sz w:val="21"/>
                      <w:szCs w:val="21"/>
                    </w:rPr>
                  </w:pPr>
                  <w:r>
                    <w:rPr>
                      <w:rFonts w:hint="eastAsia"/>
                      <w:sz w:val="21"/>
                      <w:szCs w:val="21"/>
                    </w:rPr>
                    <w:t>12</w:t>
                  </w:r>
                </w:p>
              </w:tc>
              <w:tc>
                <w:tcPr>
                  <w:tcW w:w="2268" w:type="dxa"/>
                  <w:tcBorders>
                    <w:tl2br w:val="nil"/>
                    <w:tr2bl w:val="nil"/>
                  </w:tcBorders>
                  <w:vAlign w:val="center"/>
                </w:tcPr>
                <w:p w:rsidR="002347CA" w:rsidRDefault="004F4F64">
                  <w:pPr>
                    <w:jc w:val="center"/>
                    <w:rPr>
                      <w:sz w:val="21"/>
                      <w:szCs w:val="21"/>
                    </w:rPr>
                  </w:pPr>
                  <w:r>
                    <w:rPr>
                      <w:rFonts w:hint="eastAsia"/>
                      <w:sz w:val="21"/>
                      <w:szCs w:val="21"/>
                    </w:rPr>
                    <w:t>卧轴矩台平面磨床</w:t>
                  </w:r>
                </w:p>
              </w:tc>
              <w:tc>
                <w:tcPr>
                  <w:tcW w:w="1843" w:type="dxa"/>
                  <w:tcBorders>
                    <w:tl2br w:val="nil"/>
                    <w:tr2bl w:val="nil"/>
                  </w:tcBorders>
                  <w:vAlign w:val="center"/>
                </w:tcPr>
                <w:p w:rsidR="002347CA" w:rsidRDefault="004F4F64">
                  <w:pPr>
                    <w:autoSpaceDN w:val="0"/>
                    <w:jc w:val="center"/>
                    <w:textAlignment w:val="center"/>
                    <w:rPr>
                      <w:sz w:val="21"/>
                      <w:szCs w:val="21"/>
                    </w:rPr>
                  </w:pPr>
                  <w:r>
                    <w:rPr>
                      <w:sz w:val="21"/>
                      <w:szCs w:val="21"/>
                    </w:rPr>
                    <w:t>Ø400*L1000</w:t>
                  </w:r>
                </w:p>
              </w:tc>
              <w:tc>
                <w:tcPr>
                  <w:tcW w:w="1560" w:type="dxa"/>
                  <w:tcBorders>
                    <w:tl2br w:val="nil"/>
                    <w:tr2bl w:val="nil"/>
                  </w:tcBorders>
                </w:tcPr>
                <w:p w:rsidR="002347CA" w:rsidRDefault="004F4F64">
                  <w:pPr>
                    <w:jc w:val="center"/>
                    <w:rPr>
                      <w:sz w:val="21"/>
                      <w:szCs w:val="21"/>
                    </w:rPr>
                  </w:pPr>
                  <w:r>
                    <w:rPr>
                      <w:rFonts w:hint="eastAsia"/>
                      <w:sz w:val="21"/>
                      <w:szCs w:val="21"/>
                    </w:rPr>
                    <w:t>厂房</w:t>
                  </w:r>
                  <w:r>
                    <w:rPr>
                      <w:rFonts w:hint="eastAsia"/>
                      <w:sz w:val="21"/>
                      <w:szCs w:val="21"/>
                    </w:rPr>
                    <w:t>3</w:t>
                  </w:r>
                </w:p>
              </w:tc>
              <w:tc>
                <w:tcPr>
                  <w:tcW w:w="1781" w:type="dxa"/>
                  <w:tcBorders>
                    <w:tl2br w:val="nil"/>
                    <w:tr2bl w:val="nil"/>
                  </w:tcBorders>
                  <w:vAlign w:val="center"/>
                </w:tcPr>
                <w:p w:rsidR="002347CA" w:rsidRDefault="004F4F64">
                  <w:pPr>
                    <w:jc w:val="center"/>
                    <w:rPr>
                      <w:sz w:val="21"/>
                      <w:szCs w:val="21"/>
                    </w:rPr>
                  </w:pPr>
                  <w:r>
                    <w:rPr>
                      <w:rFonts w:hint="eastAsia"/>
                      <w:sz w:val="21"/>
                      <w:szCs w:val="21"/>
                    </w:rPr>
                    <w:t>1</w:t>
                  </w:r>
                </w:p>
              </w:tc>
            </w:tr>
            <w:tr w:rsidR="002347CA">
              <w:trPr>
                <w:jc w:val="center"/>
              </w:trPr>
              <w:tc>
                <w:tcPr>
                  <w:tcW w:w="848" w:type="dxa"/>
                  <w:tcBorders>
                    <w:tl2br w:val="nil"/>
                    <w:tr2bl w:val="nil"/>
                  </w:tcBorders>
                  <w:vAlign w:val="bottom"/>
                </w:tcPr>
                <w:p w:rsidR="002347CA" w:rsidRDefault="004F4F64">
                  <w:pPr>
                    <w:autoSpaceDN w:val="0"/>
                    <w:jc w:val="center"/>
                    <w:textAlignment w:val="bottom"/>
                    <w:rPr>
                      <w:sz w:val="21"/>
                      <w:szCs w:val="21"/>
                    </w:rPr>
                  </w:pPr>
                  <w:r>
                    <w:rPr>
                      <w:rFonts w:hint="eastAsia"/>
                      <w:sz w:val="21"/>
                      <w:szCs w:val="21"/>
                    </w:rPr>
                    <w:t>13</w:t>
                  </w:r>
                </w:p>
              </w:tc>
              <w:tc>
                <w:tcPr>
                  <w:tcW w:w="2268" w:type="dxa"/>
                  <w:tcBorders>
                    <w:tl2br w:val="nil"/>
                    <w:tr2bl w:val="nil"/>
                  </w:tcBorders>
                  <w:vAlign w:val="bottom"/>
                </w:tcPr>
                <w:p w:rsidR="002347CA" w:rsidRDefault="004F4F64">
                  <w:pPr>
                    <w:autoSpaceDN w:val="0"/>
                    <w:jc w:val="center"/>
                    <w:textAlignment w:val="center"/>
                    <w:rPr>
                      <w:sz w:val="21"/>
                      <w:szCs w:val="21"/>
                    </w:rPr>
                  </w:pPr>
                  <w:r>
                    <w:rPr>
                      <w:rFonts w:ascii="宋体" w:hAnsi="宋体"/>
                      <w:sz w:val="21"/>
                      <w:szCs w:val="21"/>
                    </w:rPr>
                    <w:t>卧式镗床</w:t>
                  </w:r>
                </w:p>
              </w:tc>
              <w:tc>
                <w:tcPr>
                  <w:tcW w:w="1843" w:type="dxa"/>
                  <w:tcBorders>
                    <w:tl2br w:val="nil"/>
                    <w:tr2bl w:val="nil"/>
                  </w:tcBorders>
                  <w:vAlign w:val="center"/>
                </w:tcPr>
                <w:p w:rsidR="002347CA" w:rsidRDefault="004F4F64">
                  <w:pPr>
                    <w:autoSpaceDN w:val="0"/>
                    <w:jc w:val="center"/>
                    <w:textAlignment w:val="center"/>
                    <w:rPr>
                      <w:sz w:val="21"/>
                      <w:szCs w:val="21"/>
                    </w:rPr>
                  </w:pPr>
                  <w:r>
                    <w:rPr>
                      <w:rFonts w:hint="eastAsia"/>
                      <w:sz w:val="21"/>
                      <w:szCs w:val="21"/>
                    </w:rPr>
                    <w:t>/</w:t>
                  </w:r>
                </w:p>
              </w:tc>
              <w:tc>
                <w:tcPr>
                  <w:tcW w:w="1560" w:type="dxa"/>
                  <w:tcBorders>
                    <w:tl2br w:val="nil"/>
                    <w:tr2bl w:val="nil"/>
                  </w:tcBorders>
                </w:tcPr>
                <w:p w:rsidR="002347CA" w:rsidRDefault="004F4F64">
                  <w:pPr>
                    <w:jc w:val="center"/>
                    <w:rPr>
                      <w:sz w:val="21"/>
                      <w:szCs w:val="21"/>
                    </w:rPr>
                  </w:pPr>
                  <w:r>
                    <w:rPr>
                      <w:rFonts w:hint="eastAsia"/>
                      <w:sz w:val="21"/>
                      <w:szCs w:val="21"/>
                    </w:rPr>
                    <w:t>厂房</w:t>
                  </w:r>
                  <w:r>
                    <w:rPr>
                      <w:rFonts w:hint="eastAsia"/>
                      <w:sz w:val="21"/>
                      <w:szCs w:val="21"/>
                    </w:rPr>
                    <w:t>5</w:t>
                  </w:r>
                </w:p>
              </w:tc>
              <w:tc>
                <w:tcPr>
                  <w:tcW w:w="1781" w:type="dxa"/>
                  <w:tcBorders>
                    <w:tl2br w:val="nil"/>
                    <w:tr2bl w:val="nil"/>
                  </w:tcBorders>
                  <w:vAlign w:val="center"/>
                </w:tcPr>
                <w:p w:rsidR="002347CA" w:rsidRDefault="004F4F64">
                  <w:pPr>
                    <w:jc w:val="center"/>
                    <w:rPr>
                      <w:sz w:val="21"/>
                      <w:szCs w:val="21"/>
                    </w:rPr>
                  </w:pPr>
                  <w:r>
                    <w:rPr>
                      <w:rFonts w:hint="eastAsia"/>
                      <w:sz w:val="21"/>
                      <w:szCs w:val="21"/>
                    </w:rPr>
                    <w:t>2</w:t>
                  </w:r>
                </w:p>
              </w:tc>
            </w:tr>
            <w:tr w:rsidR="002347CA">
              <w:trPr>
                <w:jc w:val="center"/>
              </w:trPr>
              <w:tc>
                <w:tcPr>
                  <w:tcW w:w="848" w:type="dxa"/>
                  <w:tcBorders>
                    <w:tl2br w:val="nil"/>
                    <w:tr2bl w:val="nil"/>
                  </w:tcBorders>
                  <w:vAlign w:val="bottom"/>
                </w:tcPr>
                <w:p w:rsidR="002347CA" w:rsidRDefault="004F4F64">
                  <w:pPr>
                    <w:autoSpaceDN w:val="0"/>
                    <w:jc w:val="center"/>
                    <w:textAlignment w:val="bottom"/>
                    <w:rPr>
                      <w:sz w:val="21"/>
                      <w:szCs w:val="21"/>
                    </w:rPr>
                  </w:pPr>
                  <w:r>
                    <w:rPr>
                      <w:rFonts w:hint="eastAsia"/>
                      <w:sz w:val="21"/>
                      <w:szCs w:val="21"/>
                    </w:rPr>
                    <w:t>14</w:t>
                  </w:r>
                </w:p>
              </w:tc>
              <w:tc>
                <w:tcPr>
                  <w:tcW w:w="2268" w:type="dxa"/>
                  <w:tcBorders>
                    <w:tl2br w:val="nil"/>
                    <w:tr2bl w:val="nil"/>
                  </w:tcBorders>
                  <w:vAlign w:val="center"/>
                </w:tcPr>
                <w:p w:rsidR="002347CA" w:rsidRDefault="004F4F64">
                  <w:pPr>
                    <w:autoSpaceDN w:val="0"/>
                    <w:jc w:val="center"/>
                    <w:textAlignment w:val="center"/>
                    <w:rPr>
                      <w:sz w:val="21"/>
                      <w:szCs w:val="21"/>
                    </w:rPr>
                  </w:pPr>
                  <w:r>
                    <w:rPr>
                      <w:rFonts w:ascii="宋体" w:hAnsi="宋体"/>
                      <w:sz w:val="21"/>
                      <w:szCs w:val="21"/>
                    </w:rPr>
                    <w:t>卧式车床</w:t>
                  </w:r>
                </w:p>
              </w:tc>
              <w:tc>
                <w:tcPr>
                  <w:tcW w:w="1843" w:type="dxa"/>
                  <w:tcBorders>
                    <w:tl2br w:val="nil"/>
                    <w:tr2bl w:val="nil"/>
                  </w:tcBorders>
                  <w:vAlign w:val="center"/>
                </w:tcPr>
                <w:p w:rsidR="002347CA" w:rsidRDefault="004F4F64">
                  <w:pPr>
                    <w:autoSpaceDN w:val="0"/>
                    <w:jc w:val="center"/>
                    <w:textAlignment w:val="center"/>
                    <w:rPr>
                      <w:sz w:val="21"/>
                      <w:szCs w:val="21"/>
                    </w:rPr>
                  </w:pPr>
                  <w:r>
                    <w:rPr>
                      <w:sz w:val="21"/>
                      <w:szCs w:val="21"/>
                    </w:rPr>
                    <w:t>Ø1000×3000</w:t>
                  </w:r>
                </w:p>
              </w:tc>
              <w:tc>
                <w:tcPr>
                  <w:tcW w:w="1560" w:type="dxa"/>
                  <w:tcBorders>
                    <w:tl2br w:val="nil"/>
                    <w:tr2bl w:val="nil"/>
                  </w:tcBorders>
                </w:tcPr>
                <w:p w:rsidR="002347CA" w:rsidRDefault="004F4F64">
                  <w:pPr>
                    <w:jc w:val="center"/>
                    <w:rPr>
                      <w:sz w:val="21"/>
                      <w:szCs w:val="21"/>
                    </w:rPr>
                  </w:pPr>
                  <w:r>
                    <w:rPr>
                      <w:rFonts w:hint="eastAsia"/>
                      <w:sz w:val="21"/>
                      <w:szCs w:val="21"/>
                    </w:rPr>
                    <w:t>厂房</w:t>
                  </w:r>
                  <w:r>
                    <w:rPr>
                      <w:rFonts w:hint="eastAsia"/>
                      <w:sz w:val="21"/>
                      <w:szCs w:val="21"/>
                    </w:rPr>
                    <w:t>5</w:t>
                  </w:r>
                </w:p>
              </w:tc>
              <w:tc>
                <w:tcPr>
                  <w:tcW w:w="1781" w:type="dxa"/>
                  <w:tcBorders>
                    <w:tl2br w:val="nil"/>
                    <w:tr2bl w:val="nil"/>
                  </w:tcBorders>
                  <w:vAlign w:val="center"/>
                </w:tcPr>
                <w:p w:rsidR="002347CA" w:rsidRDefault="004F4F64">
                  <w:pPr>
                    <w:jc w:val="center"/>
                    <w:rPr>
                      <w:sz w:val="21"/>
                      <w:szCs w:val="21"/>
                    </w:rPr>
                  </w:pPr>
                  <w:r>
                    <w:rPr>
                      <w:rFonts w:hint="eastAsia"/>
                      <w:sz w:val="21"/>
                      <w:szCs w:val="21"/>
                    </w:rPr>
                    <w:t>13</w:t>
                  </w:r>
                </w:p>
              </w:tc>
            </w:tr>
            <w:tr w:rsidR="002347CA">
              <w:trPr>
                <w:jc w:val="center"/>
              </w:trPr>
              <w:tc>
                <w:tcPr>
                  <w:tcW w:w="848" w:type="dxa"/>
                  <w:tcBorders>
                    <w:tl2br w:val="nil"/>
                    <w:tr2bl w:val="nil"/>
                  </w:tcBorders>
                  <w:vAlign w:val="bottom"/>
                </w:tcPr>
                <w:p w:rsidR="002347CA" w:rsidRDefault="004F4F64">
                  <w:pPr>
                    <w:autoSpaceDN w:val="0"/>
                    <w:jc w:val="center"/>
                    <w:textAlignment w:val="bottom"/>
                    <w:rPr>
                      <w:sz w:val="21"/>
                      <w:szCs w:val="21"/>
                    </w:rPr>
                  </w:pPr>
                  <w:r>
                    <w:rPr>
                      <w:rFonts w:hint="eastAsia"/>
                      <w:sz w:val="21"/>
                      <w:szCs w:val="21"/>
                    </w:rPr>
                    <w:t>15</w:t>
                  </w:r>
                </w:p>
              </w:tc>
              <w:tc>
                <w:tcPr>
                  <w:tcW w:w="2268" w:type="dxa"/>
                  <w:tcBorders>
                    <w:tl2br w:val="nil"/>
                    <w:tr2bl w:val="nil"/>
                  </w:tcBorders>
                  <w:vAlign w:val="center"/>
                </w:tcPr>
                <w:p w:rsidR="002347CA" w:rsidRDefault="004F4F64">
                  <w:pPr>
                    <w:autoSpaceDN w:val="0"/>
                    <w:jc w:val="center"/>
                    <w:textAlignment w:val="center"/>
                    <w:rPr>
                      <w:sz w:val="21"/>
                      <w:szCs w:val="21"/>
                    </w:rPr>
                  </w:pPr>
                  <w:r>
                    <w:rPr>
                      <w:rFonts w:ascii="宋体" w:hAnsi="宋体"/>
                      <w:sz w:val="21"/>
                      <w:szCs w:val="21"/>
                    </w:rPr>
                    <w:t>数控车床</w:t>
                  </w:r>
                </w:p>
              </w:tc>
              <w:tc>
                <w:tcPr>
                  <w:tcW w:w="1843" w:type="dxa"/>
                  <w:tcBorders>
                    <w:tl2br w:val="nil"/>
                    <w:tr2bl w:val="nil"/>
                  </w:tcBorders>
                  <w:vAlign w:val="center"/>
                </w:tcPr>
                <w:p w:rsidR="002347CA" w:rsidRDefault="004F4F64">
                  <w:pPr>
                    <w:autoSpaceDN w:val="0"/>
                    <w:jc w:val="center"/>
                    <w:textAlignment w:val="center"/>
                    <w:rPr>
                      <w:sz w:val="21"/>
                      <w:szCs w:val="21"/>
                    </w:rPr>
                  </w:pPr>
                  <w:r>
                    <w:rPr>
                      <w:sz w:val="21"/>
                      <w:szCs w:val="21"/>
                    </w:rPr>
                    <w:t>Ø500×1500</w:t>
                  </w:r>
                </w:p>
              </w:tc>
              <w:tc>
                <w:tcPr>
                  <w:tcW w:w="1560" w:type="dxa"/>
                  <w:tcBorders>
                    <w:tl2br w:val="nil"/>
                    <w:tr2bl w:val="nil"/>
                  </w:tcBorders>
                </w:tcPr>
                <w:p w:rsidR="002347CA" w:rsidRDefault="004F4F64">
                  <w:pPr>
                    <w:jc w:val="center"/>
                    <w:rPr>
                      <w:sz w:val="21"/>
                      <w:szCs w:val="21"/>
                    </w:rPr>
                  </w:pPr>
                  <w:r>
                    <w:rPr>
                      <w:rFonts w:hint="eastAsia"/>
                      <w:sz w:val="21"/>
                      <w:szCs w:val="21"/>
                    </w:rPr>
                    <w:t>厂房</w:t>
                  </w:r>
                  <w:r>
                    <w:rPr>
                      <w:rFonts w:hint="eastAsia"/>
                      <w:sz w:val="21"/>
                      <w:szCs w:val="21"/>
                    </w:rPr>
                    <w:t>5</w:t>
                  </w:r>
                </w:p>
              </w:tc>
              <w:tc>
                <w:tcPr>
                  <w:tcW w:w="1781" w:type="dxa"/>
                  <w:tcBorders>
                    <w:tl2br w:val="nil"/>
                    <w:tr2bl w:val="nil"/>
                  </w:tcBorders>
                  <w:vAlign w:val="center"/>
                </w:tcPr>
                <w:p w:rsidR="002347CA" w:rsidRDefault="004F4F64">
                  <w:pPr>
                    <w:jc w:val="center"/>
                    <w:rPr>
                      <w:sz w:val="21"/>
                      <w:szCs w:val="21"/>
                    </w:rPr>
                  </w:pPr>
                  <w:r>
                    <w:rPr>
                      <w:rFonts w:hint="eastAsia"/>
                      <w:sz w:val="21"/>
                      <w:szCs w:val="21"/>
                    </w:rPr>
                    <w:t>2</w:t>
                  </w:r>
                </w:p>
              </w:tc>
            </w:tr>
            <w:tr w:rsidR="002347CA">
              <w:trPr>
                <w:jc w:val="center"/>
              </w:trPr>
              <w:tc>
                <w:tcPr>
                  <w:tcW w:w="848" w:type="dxa"/>
                  <w:tcBorders>
                    <w:tl2br w:val="nil"/>
                    <w:tr2bl w:val="nil"/>
                  </w:tcBorders>
                  <w:vAlign w:val="bottom"/>
                </w:tcPr>
                <w:p w:rsidR="002347CA" w:rsidRDefault="004F4F64">
                  <w:pPr>
                    <w:autoSpaceDN w:val="0"/>
                    <w:jc w:val="center"/>
                    <w:textAlignment w:val="bottom"/>
                    <w:rPr>
                      <w:sz w:val="21"/>
                      <w:szCs w:val="21"/>
                    </w:rPr>
                  </w:pPr>
                  <w:r>
                    <w:rPr>
                      <w:rFonts w:hint="eastAsia"/>
                      <w:sz w:val="21"/>
                      <w:szCs w:val="21"/>
                    </w:rPr>
                    <w:t>16</w:t>
                  </w:r>
                </w:p>
              </w:tc>
              <w:tc>
                <w:tcPr>
                  <w:tcW w:w="2268" w:type="dxa"/>
                  <w:tcBorders>
                    <w:tl2br w:val="nil"/>
                    <w:tr2bl w:val="nil"/>
                  </w:tcBorders>
                  <w:vAlign w:val="center"/>
                </w:tcPr>
                <w:p w:rsidR="002347CA" w:rsidRDefault="004F4F64">
                  <w:pPr>
                    <w:autoSpaceDN w:val="0"/>
                    <w:jc w:val="center"/>
                    <w:textAlignment w:val="center"/>
                    <w:rPr>
                      <w:sz w:val="21"/>
                      <w:szCs w:val="21"/>
                    </w:rPr>
                  </w:pPr>
                  <w:r>
                    <w:rPr>
                      <w:rFonts w:ascii="宋体" w:hAnsi="宋体"/>
                      <w:sz w:val="21"/>
                      <w:szCs w:val="21"/>
                    </w:rPr>
                    <w:t>卧式镗床</w:t>
                  </w:r>
                </w:p>
              </w:tc>
              <w:tc>
                <w:tcPr>
                  <w:tcW w:w="1843" w:type="dxa"/>
                  <w:tcBorders>
                    <w:tl2br w:val="nil"/>
                    <w:tr2bl w:val="nil"/>
                  </w:tcBorders>
                  <w:vAlign w:val="center"/>
                </w:tcPr>
                <w:p w:rsidR="002347CA" w:rsidRDefault="004F4F64">
                  <w:pPr>
                    <w:autoSpaceDN w:val="0"/>
                    <w:jc w:val="center"/>
                    <w:textAlignment w:val="center"/>
                    <w:rPr>
                      <w:sz w:val="21"/>
                      <w:szCs w:val="21"/>
                    </w:rPr>
                  </w:pPr>
                  <w:r>
                    <w:rPr>
                      <w:sz w:val="21"/>
                      <w:szCs w:val="21"/>
                    </w:rPr>
                    <w:t>主轴</w:t>
                  </w:r>
                  <w:r>
                    <w:rPr>
                      <w:sz w:val="21"/>
                      <w:szCs w:val="21"/>
                    </w:rPr>
                    <w:t>130</w:t>
                  </w:r>
                </w:p>
              </w:tc>
              <w:tc>
                <w:tcPr>
                  <w:tcW w:w="1560" w:type="dxa"/>
                  <w:tcBorders>
                    <w:tl2br w:val="nil"/>
                    <w:tr2bl w:val="nil"/>
                  </w:tcBorders>
                </w:tcPr>
                <w:p w:rsidR="002347CA" w:rsidRDefault="004F4F64">
                  <w:pPr>
                    <w:jc w:val="center"/>
                    <w:rPr>
                      <w:sz w:val="21"/>
                      <w:szCs w:val="21"/>
                    </w:rPr>
                  </w:pPr>
                  <w:r>
                    <w:rPr>
                      <w:rFonts w:hint="eastAsia"/>
                      <w:sz w:val="21"/>
                      <w:szCs w:val="21"/>
                    </w:rPr>
                    <w:t>厂房</w:t>
                  </w:r>
                  <w:r>
                    <w:rPr>
                      <w:rFonts w:hint="eastAsia"/>
                      <w:sz w:val="21"/>
                      <w:szCs w:val="21"/>
                    </w:rPr>
                    <w:t>5</w:t>
                  </w:r>
                </w:p>
              </w:tc>
              <w:tc>
                <w:tcPr>
                  <w:tcW w:w="1781" w:type="dxa"/>
                  <w:tcBorders>
                    <w:tl2br w:val="nil"/>
                    <w:tr2bl w:val="nil"/>
                  </w:tcBorders>
                  <w:vAlign w:val="center"/>
                </w:tcPr>
                <w:p w:rsidR="002347CA" w:rsidRDefault="004F4F64">
                  <w:pPr>
                    <w:jc w:val="center"/>
                    <w:rPr>
                      <w:sz w:val="21"/>
                      <w:szCs w:val="21"/>
                    </w:rPr>
                  </w:pPr>
                  <w:r>
                    <w:rPr>
                      <w:rFonts w:hint="eastAsia"/>
                      <w:sz w:val="21"/>
                      <w:szCs w:val="21"/>
                    </w:rPr>
                    <w:t>1</w:t>
                  </w:r>
                </w:p>
              </w:tc>
            </w:tr>
            <w:tr w:rsidR="002347CA">
              <w:trPr>
                <w:jc w:val="center"/>
              </w:trPr>
              <w:tc>
                <w:tcPr>
                  <w:tcW w:w="848" w:type="dxa"/>
                  <w:tcBorders>
                    <w:tl2br w:val="nil"/>
                    <w:tr2bl w:val="nil"/>
                  </w:tcBorders>
                  <w:vAlign w:val="center"/>
                </w:tcPr>
                <w:p w:rsidR="002347CA" w:rsidRDefault="004F4F64">
                  <w:pPr>
                    <w:jc w:val="center"/>
                    <w:rPr>
                      <w:sz w:val="21"/>
                      <w:szCs w:val="21"/>
                    </w:rPr>
                  </w:pPr>
                  <w:r>
                    <w:rPr>
                      <w:rFonts w:hint="eastAsia"/>
                      <w:sz w:val="21"/>
                      <w:szCs w:val="21"/>
                    </w:rPr>
                    <w:t>17</w:t>
                  </w:r>
                </w:p>
              </w:tc>
              <w:tc>
                <w:tcPr>
                  <w:tcW w:w="2268" w:type="dxa"/>
                  <w:tcBorders>
                    <w:tl2br w:val="nil"/>
                    <w:tr2bl w:val="nil"/>
                  </w:tcBorders>
                  <w:vAlign w:val="center"/>
                </w:tcPr>
                <w:p w:rsidR="002347CA" w:rsidRDefault="004F4F64">
                  <w:pPr>
                    <w:autoSpaceDN w:val="0"/>
                    <w:jc w:val="center"/>
                    <w:textAlignment w:val="center"/>
                    <w:rPr>
                      <w:sz w:val="21"/>
                      <w:szCs w:val="21"/>
                    </w:rPr>
                  </w:pPr>
                  <w:r>
                    <w:rPr>
                      <w:rFonts w:ascii="宋体" w:hAnsi="宋体"/>
                      <w:sz w:val="21"/>
                      <w:szCs w:val="21"/>
                    </w:rPr>
                    <w:t>摇壁钻床</w:t>
                  </w:r>
                </w:p>
              </w:tc>
              <w:tc>
                <w:tcPr>
                  <w:tcW w:w="1843" w:type="dxa"/>
                  <w:tcBorders>
                    <w:tl2br w:val="nil"/>
                    <w:tr2bl w:val="nil"/>
                  </w:tcBorders>
                  <w:vAlign w:val="center"/>
                </w:tcPr>
                <w:p w:rsidR="002347CA" w:rsidRDefault="004F4F64">
                  <w:pPr>
                    <w:autoSpaceDN w:val="0"/>
                    <w:jc w:val="center"/>
                    <w:textAlignment w:val="center"/>
                    <w:rPr>
                      <w:sz w:val="21"/>
                      <w:szCs w:val="21"/>
                    </w:rPr>
                  </w:pPr>
                  <w:r>
                    <w:rPr>
                      <w:sz w:val="21"/>
                      <w:szCs w:val="21"/>
                    </w:rPr>
                    <w:t>最大直径</w:t>
                  </w:r>
                  <w:r>
                    <w:rPr>
                      <w:sz w:val="21"/>
                      <w:szCs w:val="21"/>
                    </w:rPr>
                    <w:t>80mm</w:t>
                  </w:r>
                </w:p>
              </w:tc>
              <w:tc>
                <w:tcPr>
                  <w:tcW w:w="1560" w:type="dxa"/>
                  <w:tcBorders>
                    <w:tl2br w:val="nil"/>
                    <w:tr2bl w:val="nil"/>
                  </w:tcBorders>
                </w:tcPr>
                <w:p w:rsidR="002347CA" w:rsidRDefault="004F4F64">
                  <w:pPr>
                    <w:jc w:val="center"/>
                    <w:rPr>
                      <w:sz w:val="21"/>
                      <w:szCs w:val="21"/>
                    </w:rPr>
                  </w:pPr>
                  <w:r>
                    <w:rPr>
                      <w:rFonts w:hint="eastAsia"/>
                      <w:sz w:val="21"/>
                      <w:szCs w:val="21"/>
                    </w:rPr>
                    <w:t>厂房</w:t>
                  </w:r>
                  <w:r>
                    <w:rPr>
                      <w:rFonts w:hint="eastAsia"/>
                      <w:sz w:val="21"/>
                      <w:szCs w:val="21"/>
                    </w:rPr>
                    <w:t>5</w:t>
                  </w:r>
                </w:p>
              </w:tc>
              <w:tc>
                <w:tcPr>
                  <w:tcW w:w="1781" w:type="dxa"/>
                  <w:tcBorders>
                    <w:tl2br w:val="nil"/>
                    <w:tr2bl w:val="nil"/>
                  </w:tcBorders>
                  <w:vAlign w:val="center"/>
                </w:tcPr>
                <w:p w:rsidR="002347CA" w:rsidRDefault="004F4F64">
                  <w:pPr>
                    <w:jc w:val="center"/>
                    <w:rPr>
                      <w:sz w:val="21"/>
                      <w:szCs w:val="21"/>
                    </w:rPr>
                  </w:pPr>
                  <w:r>
                    <w:rPr>
                      <w:rFonts w:hint="eastAsia"/>
                      <w:sz w:val="21"/>
                      <w:szCs w:val="21"/>
                    </w:rPr>
                    <w:t>2</w:t>
                  </w:r>
                </w:p>
              </w:tc>
            </w:tr>
            <w:tr w:rsidR="002347CA">
              <w:trPr>
                <w:jc w:val="center"/>
              </w:trPr>
              <w:tc>
                <w:tcPr>
                  <w:tcW w:w="848" w:type="dxa"/>
                  <w:tcBorders>
                    <w:tl2br w:val="nil"/>
                    <w:tr2bl w:val="nil"/>
                  </w:tcBorders>
                  <w:vAlign w:val="center"/>
                </w:tcPr>
                <w:p w:rsidR="002347CA" w:rsidRDefault="004F4F64">
                  <w:pPr>
                    <w:jc w:val="center"/>
                    <w:rPr>
                      <w:sz w:val="21"/>
                      <w:szCs w:val="21"/>
                    </w:rPr>
                  </w:pPr>
                  <w:r>
                    <w:rPr>
                      <w:rFonts w:hint="eastAsia"/>
                      <w:sz w:val="21"/>
                      <w:szCs w:val="21"/>
                    </w:rPr>
                    <w:t>18</w:t>
                  </w:r>
                </w:p>
              </w:tc>
              <w:tc>
                <w:tcPr>
                  <w:tcW w:w="2268" w:type="dxa"/>
                  <w:tcBorders>
                    <w:tl2br w:val="nil"/>
                    <w:tr2bl w:val="nil"/>
                  </w:tcBorders>
                  <w:vAlign w:val="center"/>
                </w:tcPr>
                <w:p w:rsidR="002347CA" w:rsidRDefault="004F4F64">
                  <w:pPr>
                    <w:autoSpaceDN w:val="0"/>
                    <w:jc w:val="center"/>
                    <w:textAlignment w:val="center"/>
                    <w:rPr>
                      <w:sz w:val="21"/>
                      <w:szCs w:val="21"/>
                    </w:rPr>
                  </w:pPr>
                  <w:r>
                    <w:rPr>
                      <w:rFonts w:ascii="宋体" w:hAnsi="宋体"/>
                      <w:sz w:val="21"/>
                      <w:szCs w:val="21"/>
                    </w:rPr>
                    <w:t>精密仪表车</w:t>
                  </w:r>
                </w:p>
              </w:tc>
              <w:tc>
                <w:tcPr>
                  <w:tcW w:w="1843" w:type="dxa"/>
                  <w:tcBorders>
                    <w:tl2br w:val="nil"/>
                    <w:tr2bl w:val="nil"/>
                  </w:tcBorders>
                  <w:vAlign w:val="center"/>
                </w:tcPr>
                <w:p w:rsidR="002347CA" w:rsidRDefault="004F4F64">
                  <w:pPr>
                    <w:autoSpaceDN w:val="0"/>
                    <w:jc w:val="center"/>
                    <w:textAlignment w:val="center"/>
                    <w:rPr>
                      <w:sz w:val="21"/>
                      <w:szCs w:val="21"/>
                    </w:rPr>
                  </w:pPr>
                  <w:r>
                    <w:rPr>
                      <w:sz w:val="21"/>
                      <w:szCs w:val="21"/>
                    </w:rPr>
                    <w:t>Ø250×350</w:t>
                  </w:r>
                </w:p>
              </w:tc>
              <w:tc>
                <w:tcPr>
                  <w:tcW w:w="1560" w:type="dxa"/>
                  <w:tcBorders>
                    <w:tl2br w:val="nil"/>
                    <w:tr2bl w:val="nil"/>
                  </w:tcBorders>
                </w:tcPr>
                <w:p w:rsidR="002347CA" w:rsidRDefault="004F4F64">
                  <w:pPr>
                    <w:jc w:val="center"/>
                    <w:rPr>
                      <w:sz w:val="21"/>
                      <w:szCs w:val="21"/>
                    </w:rPr>
                  </w:pPr>
                  <w:r>
                    <w:rPr>
                      <w:rFonts w:hint="eastAsia"/>
                      <w:sz w:val="21"/>
                      <w:szCs w:val="21"/>
                    </w:rPr>
                    <w:t>厂房</w:t>
                  </w:r>
                  <w:r>
                    <w:rPr>
                      <w:rFonts w:hint="eastAsia"/>
                      <w:sz w:val="21"/>
                      <w:szCs w:val="21"/>
                    </w:rPr>
                    <w:t>5</w:t>
                  </w:r>
                </w:p>
              </w:tc>
              <w:tc>
                <w:tcPr>
                  <w:tcW w:w="1781" w:type="dxa"/>
                  <w:tcBorders>
                    <w:tl2br w:val="nil"/>
                    <w:tr2bl w:val="nil"/>
                  </w:tcBorders>
                  <w:vAlign w:val="center"/>
                </w:tcPr>
                <w:p w:rsidR="002347CA" w:rsidRDefault="00D865EE">
                  <w:pPr>
                    <w:jc w:val="center"/>
                    <w:rPr>
                      <w:sz w:val="21"/>
                      <w:szCs w:val="21"/>
                    </w:rPr>
                  </w:pPr>
                  <w:r>
                    <w:rPr>
                      <w:rFonts w:hint="eastAsia"/>
                      <w:sz w:val="21"/>
                      <w:szCs w:val="21"/>
                    </w:rPr>
                    <w:t>1</w:t>
                  </w:r>
                </w:p>
              </w:tc>
            </w:tr>
            <w:tr w:rsidR="002347CA">
              <w:trPr>
                <w:jc w:val="center"/>
              </w:trPr>
              <w:tc>
                <w:tcPr>
                  <w:tcW w:w="848" w:type="dxa"/>
                  <w:tcBorders>
                    <w:tl2br w:val="nil"/>
                    <w:tr2bl w:val="nil"/>
                  </w:tcBorders>
                  <w:vAlign w:val="center"/>
                </w:tcPr>
                <w:p w:rsidR="002347CA" w:rsidRDefault="004F4F64">
                  <w:pPr>
                    <w:jc w:val="center"/>
                    <w:rPr>
                      <w:sz w:val="21"/>
                      <w:szCs w:val="21"/>
                    </w:rPr>
                  </w:pPr>
                  <w:r>
                    <w:rPr>
                      <w:rFonts w:hint="eastAsia"/>
                      <w:sz w:val="21"/>
                      <w:szCs w:val="21"/>
                    </w:rPr>
                    <w:t>19</w:t>
                  </w:r>
                </w:p>
              </w:tc>
              <w:tc>
                <w:tcPr>
                  <w:tcW w:w="2268" w:type="dxa"/>
                  <w:tcBorders>
                    <w:tl2br w:val="nil"/>
                    <w:tr2bl w:val="nil"/>
                  </w:tcBorders>
                  <w:vAlign w:val="center"/>
                </w:tcPr>
                <w:p w:rsidR="002347CA" w:rsidRDefault="004F4F64">
                  <w:pPr>
                    <w:autoSpaceDN w:val="0"/>
                    <w:jc w:val="center"/>
                    <w:textAlignment w:val="center"/>
                    <w:rPr>
                      <w:sz w:val="21"/>
                      <w:szCs w:val="21"/>
                    </w:rPr>
                  </w:pPr>
                  <w:r>
                    <w:rPr>
                      <w:rFonts w:ascii="宋体" w:hAnsi="宋体"/>
                      <w:sz w:val="21"/>
                      <w:szCs w:val="21"/>
                    </w:rPr>
                    <w:t>落地式抛光机</w:t>
                  </w:r>
                </w:p>
              </w:tc>
              <w:tc>
                <w:tcPr>
                  <w:tcW w:w="1843" w:type="dxa"/>
                  <w:tcBorders>
                    <w:tl2br w:val="nil"/>
                    <w:tr2bl w:val="nil"/>
                  </w:tcBorders>
                  <w:vAlign w:val="center"/>
                </w:tcPr>
                <w:p w:rsidR="002347CA" w:rsidRDefault="004F4F64">
                  <w:pPr>
                    <w:jc w:val="center"/>
                    <w:rPr>
                      <w:sz w:val="21"/>
                      <w:szCs w:val="21"/>
                    </w:rPr>
                  </w:pPr>
                  <w:r>
                    <w:rPr>
                      <w:rFonts w:hint="eastAsia"/>
                      <w:sz w:val="21"/>
                      <w:szCs w:val="21"/>
                    </w:rPr>
                    <w:t>/</w:t>
                  </w:r>
                </w:p>
              </w:tc>
              <w:tc>
                <w:tcPr>
                  <w:tcW w:w="1560" w:type="dxa"/>
                  <w:tcBorders>
                    <w:tl2br w:val="nil"/>
                    <w:tr2bl w:val="nil"/>
                  </w:tcBorders>
                </w:tcPr>
                <w:p w:rsidR="002347CA" w:rsidRDefault="004F4F64">
                  <w:pPr>
                    <w:jc w:val="center"/>
                    <w:rPr>
                      <w:sz w:val="21"/>
                      <w:szCs w:val="21"/>
                    </w:rPr>
                  </w:pPr>
                  <w:r>
                    <w:rPr>
                      <w:rFonts w:hint="eastAsia"/>
                      <w:sz w:val="21"/>
                      <w:szCs w:val="21"/>
                    </w:rPr>
                    <w:t>厂房</w:t>
                  </w:r>
                  <w:r>
                    <w:rPr>
                      <w:rFonts w:hint="eastAsia"/>
                      <w:sz w:val="21"/>
                      <w:szCs w:val="21"/>
                    </w:rPr>
                    <w:t>4</w:t>
                  </w:r>
                </w:p>
              </w:tc>
              <w:tc>
                <w:tcPr>
                  <w:tcW w:w="1781" w:type="dxa"/>
                  <w:tcBorders>
                    <w:tl2br w:val="nil"/>
                    <w:tr2bl w:val="nil"/>
                  </w:tcBorders>
                  <w:vAlign w:val="center"/>
                </w:tcPr>
                <w:p w:rsidR="002347CA" w:rsidRDefault="004F4F64">
                  <w:pPr>
                    <w:jc w:val="center"/>
                    <w:rPr>
                      <w:sz w:val="21"/>
                      <w:szCs w:val="21"/>
                    </w:rPr>
                  </w:pPr>
                  <w:r>
                    <w:rPr>
                      <w:rFonts w:hint="eastAsia"/>
                      <w:sz w:val="21"/>
                      <w:szCs w:val="21"/>
                    </w:rPr>
                    <w:t>22</w:t>
                  </w:r>
                </w:p>
              </w:tc>
            </w:tr>
            <w:tr w:rsidR="002347CA">
              <w:trPr>
                <w:jc w:val="center"/>
              </w:trPr>
              <w:tc>
                <w:tcPr>
                  <w:tcW w:w="848" w:type="dxa"/>
                  <w:tcBorders>
                    <w:tl2br w:val="nil"/>
                    <w:tr2bl w:val="nil"/>
                  </w:tcBorders>
                  <w:vAlign w:val="center"/>
                </w:tcPr>
                <w:p w:rsidR="002347CA" w:rsidRDefault="004F4F64">
                  <w:pPr>
                    <w:jc w:val="center"/>
                    <w:rPr>
                      <w:sz w:val="21"/>
                      <w:szCs w:val="21"/>
                    </w:rPr>
                  </w:pPr>
                  <w:r>
                    <w:rPr>
                      <w:rFonts w:hint="eastAsia"/>
                      <w:sz w:val="21"/>
                      <w:szCs w:val="21"/>
                    </w:rPr>
                    <w:t>20</w:t>
                  </w:r>
                </w:p>
              </w:tc>
              <w:tc>
                <w:tcPr>
                  <w:tcW w:w="2268" w:type="dxa"/>
                  <w:tcBorders>
                    <w:tl2br w:val="nil"/>
                    <w:tr2bl w:val="nil"/>
                  </w:tcBorders>
                  <w:vAlign w:val="center"/>
                </w:tcPr>
                <w:p w:rsidR="002347CA" w:rsidRDefault="004F4F64">
                  <w:pPr>
                    <w:autoSpaceDN w:val="0"/>
                    <w:jc w:val="center"/>
                    <w:textAlignment w:val="center"/>
                    <w:rPr>
                      <w:sz w:val="21"/>
                      <w:szCs w:val="21"/>
                    </w:rPr>
                  </w:pPr>
                  <w:r>
                    <w:rPr>
                      <w:rFonts w:ascii="宋体" w:hAnsi="宋体"/>
                      <w:sz w:val="21"/>
                      <w:szCs w:val="21"/>
                    </w:rPr>
                    <w:t>电火花线切割机床</w:t>
                  </w:r>
                </w:p>
              </w:tc>
              <w:tc>
                <w:tcPr>
                  <w:tcW w:w="1843" w:type="dxa"/>
                  <w:tcBorders>
                    <w:tl2br w:val="nil"/>
                    <w:tr2bl w:val="nil"/>
                  </w:tcBorders>
                  <w:vAlign w:val="center"/>
                </w:tcPr>
                <w:p w:rsidR="002347CA" w:rsidRDefault="004F4F64">
                  <w:pPr>
                    <w:autoSpaceDN w:val="0"/>
                    <w:jc w:val="center"/>
                    <w:textAlignment w:val="center"/>
                    <w:rPr>
                      <w:sz w:val="21"/>
                      <w:szCs w:val="21"/>
                    </w:rPr>
                  </w:pPr>
                  <w:r>
                    <w:rPr>
                      <w:sz w:val="21"/>
                      <w:szCs w:val="21"/>
                    </w:rPr>
                    <w:t>450×550×700</w:t>
                  </w:r>
                </w:p>
              </w:tc>
              <w:tc>
                <w:tcPr>
                  <w:tcW w:w="1560" w:type="dxa"/>
                  <w:tcBorders>
                    <w:tl2br w:val="nil"/>
                    <w:tr2bl w:val="nil"/>
                  </w:tcBorders>
                  <w:vAlign w:val="center"/>
                </w:tcPr>
                <w:p w:rsidR="002347CA" w:rsidRDefault="004F4F64">
                  <w:pPr>
                    <w:jc w:val="center"/>
                    <w:rPr>
                      <w:sz w:val="21"/>
                      <w:szCs w:val="21"/>
                    </w:rPr>
                  </w:pPr>
                  <w:r>
                    <w:rPr>
                      <w:rFonts w:hint="eastAsia"/>
                      <w:sz w:val="21"/>
                      <w:szCs w:val="21"/>
                    </w:rPr>
                    <w:t>厂房</w:t>
                  </w:r>
                  <w:r>
                    <w:rPr>
                      <w:rFonts w:hint="eastAsia"/>
                      <w:sz w:val="21"/>
                      <w:szCs w:val="21"/>
                    </w:rPr>
                    <w:t>3</w:t>
                  </w:r>
                </w:p>
              </w:tc>
              <w:tc>
                <w:tcPr>
                  <w:tcW w:w="1781" w:type="dxa"/>
                  <w:tcBorders>
                    <w:tl2br w:val="nil"/>
                    <w:tr2bl w:val="nil"/>
                  </w:tcBorders>
                  <w:vAlign w:val="center"/>
                </w:tcPr>
                <w:p w:rsidR="002347CA" w:rsidRDefault="004F4F64">
                  <w:pPr>
                    <w:autoSpaceDN w:val="0"/>
                    <w:jc w:val="center"/>
                    <w:textAlignment w:val="center"/>
                    <w:rPr>
                      <w:sz w:val="21"/>
                      <w:szCs w:val="21"/>
                    </w:rPr>
                  </w:pPr>
                  <w:r>
                    <w:rPr>
                      <w:sz w:val="21"/>
                      <w:szCs w:val="21"/>
                    </w:rPr>
                    <w:t>4</w:t>
                  </w:r>
                </w:p>
              </w:tc>
            </w:tr>
            <w:tr w:rsidR="002347CA">
              <w:trPr>
                <w:jc w:val="center"/>
              </w:trPr>
              <w:tc>
                <w:tcPr>
                  <w:tcW w:w="848" w:type="dxa"/>
                  <w:tcBorders>
                    <w:tl2br w:val="nil"/>
                    <w:tr2bl w:val="nil"/>
                  </w:tcBorders>
                  <w:vAlign w:val="center"/>
                </w:tcPr>
                <w:p w:rsidR="002347CA" w:rsidRDefault="004F4F64">
                  <w:pPr>
                    <w:jc w:val="center"/>
                    <w:rPr>
                      <w:sz w:val="21"/>
                      <w:szCs w:val="21"/>
                    </w:rPr>
                  </w:pPr>
                  <w:r>
                    <w:rPr>
                      <w:rFonts w:hint="eastAsia"/>
                      <w:sz w:val="21"/>
                      <w:szCs w:val="21"/>
                    </w:rPr>
                    <w:t>21</w:t>
                  </w:r>
                </w:p>
              </w:tc>
              <w:tc>
                <w:tcPr>
                  <w:tcW w:w="2268" w:type="dxa"/>
                  <w:tcBorders>
                    <w:tl2br w:val="nil"/>
                    <w:tr2bl w:val="nil"/>
                  </w:tcBorders>
                  <w:vAlign w:val="center"/>
                </w:tcPr>
                <w:p w:rsidR="002347CA" w:rsidRDefault="004F4F64">
                  <w:pPr>
                    <w:autoSpaceDN w:val="0"/>
                    <w:jc w:val="center"/>
                    <w:textAlignment w:val="center"/>
                    <w:rPr>
                      <w:sz w:val="21"/>
                      <w:szCs w:val="21"/>
                    </w:rPr>
                  </w:pPr>
                  <w:r>
                    <w:rPr>
                      <w:rFonts w:ascii="宋体" w:hAnsi="宋体"/>
                      <w:sz w:val="21"/>
                      <w:szCs w:val="21"/>
                    </w:rPr>
                    <w:t>吊车</w:t>
                  </w:r>
                </w:p>
              </w:tc>
              <w:tc>
                <w:tcPr>
                  <w:tcW w:w="1843" w:type="dxa"/>
                  <w:tcBorders>
                    <w:tl2br w:val="nil"/>
                    <w:tr2bl w:val="nil"/>
                  </w:tcBorders>
                  <w:vAlign w:val="center"/>
                </w:tcPr>
                <w:p w:rsidR="002347CA" w:rsidRDefault="004F4F64">
                  <w:pPr>
                    <w:autoSpaceDN w:val="0"/>
                    <w:jc w:val="center"/>
                    <w:textAlignment w:val="center"/>
                    <w:rPr>
                      <w:sz w:val="21"/>
                      <w:szCs w:val="21"/>
                    </w:rPr>
                  </w:pPr>
                  <w:r>
                    <w:rPr>
                      <w:sz w:val="21"/>
                      <w:szCs w:val="21"/>
                    </w:rPr>
                    <w:t>1T</w:t>
                  </w:r>
                </w:p>
              </w:tc>
              <w:tc>
                <w:tcPr>
                  <w:tcW w:w="1560" w:type="dxa"/>
                  <w:tcBorders>
                    <w:tl2br w:val="nil"/>
                    <w:tr2bl w:val="nil"/>
                  </w:tcBorders>
                </w:tcPr>
                <w:p w:rsidR="002347CA" w:rsidRDefault="004F4F64">
                  <w:pPr>
                    <w:jc w:val="center"/>
                    <w:rPr>
                      <w:sz w:val="21"/>
                      <w:szCs w:val="21"/>
                    </w:rPr>
                  </w:pPr>
                  <w:r>
                    <w:rPr>
                      <w:rFonts w:hint="eastAsia"/>
                      <w:sz w:val="21"/>
                      <w:szCs w:val="21"/>
                    </w:rPr>
                    <w:t>厂房</w:t>
                  </w:r>
                  <w:r>
                    <w:rPr>
                      <w:rFonts w:hint="eastAsia"/>
                      <w:sz w:val="21"/>
                      <w:szCs w:val="21"/>
                    </w:rPr>
                    <w:t>5</w:t>
                  </w:r>
                </w:p>
              </w:tc>
              <w:tc>
                <w:tcPr>
                  <w:tcW w:w="1781" w:type="dxa"/>
                  <w:tcBorders>
                    <w:tl2br w:val="nil"/>
                    <w:tr2bl w:val="nil"/>
                  </w:tcBorders>
                  <w:vAlign w:val="center"/>
                </w:tcPr>
                <w:p w:rsidR="002347CA" w:rsidRDefault="004F4F64">
                  <w:pPr>
                    <w:autoSpaceDN w:val="0"/>
                    <w:jc w:val="center"/>
                    <w:textAlignment w:val="center"/>
                    <w:rPr>
                      <w:sz w:val="21"/>
                      <w:szCs w:val="21"/>
                    </w:rPr>
                  </w:pPr>
                  <w:r>
                    <w:rPr>
                      <w:rFonts w:hint="eastAsia"/>
                      <w:sz w:val="21"/>
                      <w:szCs w:val="21"/>
                    </w:rPr>
                    <w:t>2</w:t>
                  </w:r>
                </w:p>
              </w:tc>
            </w:tr>
            <w:tr w:rsidR="002347CA">
              <w:trPr>
                <w:jc w:val="center"/>
              </w:trPr>
              <w:tc>
                <w:tcPr>
                  <w:tcW w:w="848" w:type="dxa"/>
                  <w:tcBorders>
                    <w:tl2br w:val="nil"/>
                    <w:tr2bl w:val="nil"/>
                  </w:tcBorders>
                  <w:vAlign w:val="center"/>
                </w:tcPr>
                <w:p w:rsidR="002347CA" w:rsidRDefault="004F4F64">
                  <w:pPr>
                    <w:jc w:val="center"/>
                    <w:rPr>
                      <w:sz w:val="21"/>
                      <w:szCs w:val="21"/>
                    </w:rPr>
                  </w:pPr>
                  <w:r>
                    <w:rPr>
                      <w:rFonts w:hint="eastAsia"/>
                      <w:sz w:val="21"/>
                      <w:szCs w:val="21"/>
                    </w:rPr>
                    <w:t>22</w:t>
                  </w:r>
                </w:p>
              </w:tc>
              <w:tc>
                <w:tcPr>
                  <w:tcW w:w="2268" w:type="dxa"/>
                  <w:tcBorders>
                    <w:tl2br w:val="nil"/>
                    <w:tr2bl w:val="nil"/>
                  </w:tcBorders>
                  <w:vAlign w:val="center"/>
                </w:tcPr>
                <w:p w:rsidR="002347CA" w:rsidRDefault="004F4F64">
                  <w:pPr>
                    <w:autoSpaceDN w:val="0"/>
                    <w:jc w:val="center"/>
                    <w:textAlignment w:val="center"/>
                    <w:rPr>
                      <w:sz w:val="21"/>
                      <w:szCs w:val="21"/>
                    </w:rPr>
                  </w:pPr>
                  <w:r>
                    <w:rPr>
                      <w:rFonts w:ascii="宋体" w:hAnsi="宋体"/>
                      <w:sz w:val="21"/>
                      <w:szCs w:val="21"/>
                    </w:rPr>
                    <w:t>半自动压力机</w:t>
                  </w:r>
                </w:p>
              </w:tc>
              <w:tc>
                <w:tcPr>
                  <w:tcW w:w="1843" w:type="dxa"/>
                  <w:tcBorders>
                    <w:tl2br w:val="nil"/>
                    <w:tr2bl w:val="nil"/>
                  </w:tcBorders>
                  <w:vAlign w:val="center"/>
                </w:tcPr>
                <w:p w:rsidR="002347CA" w:rsidRDefault="004F4F64">
                  <w:pPr>
                    <w:autoSpaceDN w:val="0"/>
                    <w:jc w:val="center"/>
                    <w:textAlignment w:val="center"/>
                    <w:rPr>
                      <w:sz w:val="21"/>
                      <w:szCs w:val="21"/>
                    </w:rPr>
                  </w:pPr>
                  <w:r>
                    <w:rPr>
                      <w:rFonts w:hint="eastAsia"/>
                      <w:sz w:val="21"/>
                      <w:szCs w:val="21"/>
                    </w:rPr>
                    <w:t>/</w:t>
                  </w:r>
                </w:p>
              </w:tc>
              <w:tc>
                <w:tcPr>
                  <w:tcW w:w="1560" w:type="dxa"/>
                  <w:tcBorders>
                    <w:tl2br w:val="nil"/>
                    <w:tr2bl w:val="nil"/>
                  </w:tcBorders>
                </w:tcPr>
                <w:p w:rsidR="002347CA" w:rsidRDefault="004F4F64">
                  <w:pPr>
                    <w:jc w:val="center"/>
                    <w:rPr>
                      <w:sz w:val="21"/>
                      <w:szCs w:val="21"/>
                    </w:rPr>
                  </w:pPr>
                  <w:r>
                    <w:rPr>
                      <w:rFonts w:hint="eastAsia"/>
                      <w:sz w:val="21"/>
                      <w:szCs w:val="21"/>
                    </w:rPr>
                    <w:t>厂房</w:t>
                  </w:r>
                  <w:r>
                    <w:rPr>
                      <w:rFonts w:hint="eastAsia"/>
                      <w:sz w:val="21"/>
                      <w:szCs w:val="21"/>
                    </w:rPr>
                    <w:t>3</w:t>
                  </w:r>
                </w:p>
              </w:tc>
              <w:tc>
                <w:tcPr>
                  <w:tcW w:w="1781" w:type="dxa"/>
                  <w:tcBorders>
                    <w:tl2br w:val="nil"/>
                    <w:tr2bl w:val="nil"/>
                  </w:tcBorders>
                  <w:vAlign w:val="center"/>
                </w:tcPr>
                <w:p w:rsidR="002347CA" w:rsidRDefault="004F4F64">
                  <w:pPr>
                    <w:autoSpaceDN w:val="0"/>
                    <w:jc w:val="center"/>
                    <w:textAlignment w:val="center"/>
                    <w:rPr>
                      <w:sz w:val="21"/>
                      <w:szCs w:val="21"/>
                    </w:rPr>
                  </w:pPr>
                  <w:r>
                    <w:rPr>
                      <w:sz w:val="21"/>
                      <w:szCs w:val="21"/>
                    </w:rPr>
                    <w:t>1</w:t>
                  </w:r>
                </w:p>
              </w:tc>
            </w:tr>
            <w:tr w:rsidR="002347CA">
              <w:trPr>
                <w:jc w:val="center"/>
              </w:trPr>
              <w:tc>
                <w:tcPr>
                  <w:tcW w:w="848" w:type="dxa"/>
                  <w:tcBorders>
                    <w:tl2br w:val="nil"/>
                    <w:tr2bl w:val="nil"/>
                  </w:tcBorders>
                  <w:vAlign w:val="center"/>
                </w:tcPr>
                <w:p w:rsidR="002347CA" w:rsidRDefault="004F4F64">
                  <w:pPr>
                    <w:jc w:val="center"/>
                    <w:rPr>
                      <w:sz w:val="21"/>
                      <w:szCs w:val="21"/>
                    </w:rPr>
                  </w:pPr>
                  <w:r>
                    <w:rPr>
                      <w:rFonts w:hint="eastAsia"/>
                      <w:sz w:val="21"/>
                      <w:szCs w:val="21"/>
                    </w:rPr>
                    <w:t>23</w:t>
                  </w:r>
                </w:p>
              </w:tc>
              <w:tc>
                <w:tcPr>
                  <w:tcW w:w="2268" w:type="dxa"/>
                  <w:tcBorders>
                    <w:tl2br w:val="nil"/>
                    <w:tr2bl w:val="nil"/>
                  </w:tcBorders>
                  <w:vAlign w:val="center"/>
                </w:tcPr>
                <w:p w:rsidR="002347CA" w:rsidRDefault="004F4F64">
                  <w:pPr>
                    <w:autoSpaceDN w:val="0"/>
                    <w:jc w:val="center"/>
                    <w:textAlignment w:val="center"/>
                    <w:rPr>
                      <w:sz w:val="21"/>
                      <w:szCs w:val="21"/>
                    </w:rPr>
                  </w:pPr>
                  <w:r>
                    <w:rPr>
                      <w:rFonts w:ascii="宋体" w:hAnsi="宋体"/>
                      <w:sz w:val="21"/>
                      <w:szCs w:val="21"/>
                    </w:rPr>
                    <w:t>空气等离子切割机</w:t>
                  </w:r>
                </w:p>
              </w:tc>
              <w:tc>
                <w:tcPr>
                  <w:tcW w:w="1843" w:type="dxa"/>
                  <w:tcBorders>
                    <w:tl2br w:val="nil"/>
                    <w:tr2bl w:val="nil"/>
                  </w:tcBorders>
                  <w:vAlign w:val="center"/>
                </w:tcPr>
                <w:p w:rsidR="002347CA" w:rsidRDefault="004F4F64">
                  <w:pPr>
                    <w:autoSpaceDN w:val="0"/>
                    <w:jc w:val="center"/>
                    <w:textAlignment w:val="center"/>
                    <w:rPr>
                      <w:sz w:val="21"/>
                      <w:szCs w:val="21"/>
                    </w:rPr>
                  </w:pPr>
                  <w:r>
                    <w:rPr>
                      <w:sz w:val="21"/>
                      <w:szCs w:val="21"/>
                    </w:rPr>
                    <w:t>L04-160</w:t>
                  </w:r>
                </w:p>
              </w:tc>
              <w:tc>
                <w:tcPr>
                  <w:tcW w:w="1560" w:type="dxa"/>
                  <w:tcBorders>
                    <w:tl2br w:val="nil"/>
                    <w:tr2bl w:val="nil"/>
                  </w:tcBorders>
                </w:tcPr>
                <w:p w:rsidR="002347CA" w:rsidRDefault="004F4F64">
                  <w:pPr>
                    <w:jc w:val="center"/>
                    <w:rPr>
                      <w:sz w:val="21"/>
                      <w:szCs w:val="21"/>
                    </w:rPr>
                  </w:pPr>
                  <w:r>
                    <w:rPr>
                      <w:rFonts w:hint="eastAsia"/>
                      <w:sz w:val="21"/>
                      <w:szCs w:val="21"/>
                    </w:rPr>
                    <w:t>厂房</w:t>
                  </w:r>
                  <w:r>
                    <w:rPr>
                      <w:rFonts w:hint="eastAsia"/>
                      <w:sz w:val="21"/>
                      <w:szCs w:val="21"/>
                    </w:rPr>
                    <w:t>5</w:t>
                  </w:r>
                </w:p>
              </w:tc>
              <w:tc>
                <w:tcPr>
                  <w:tcW w:w="1781" w:type="dxa"/>
                  <w:tcBorders>
                    <w:tl2br w:val="nil"/>
                    <w:tr2bl w:val="nil"/>
                  </w:tcBorders>
                  <w:vAlign w:val="center"/>
                </w:tcPr>
                <w:p w:rsidR="002347CA" w:rsidRDefault="004F4F64">
                  <w:pPr>
                    <w:autoSpaceDN w:val="0"/>
                    <w:jc w:val="center"/>
                    <w:textAlignment w:val="center"/>
                    <w:rPr>
                      <w:sz w:val="21"/>
                      <w:szCs w:val="21"/>
                    </w:rPr>
                  </w:pPr>
                  <w:r>
                    <w:rPr>
                      <w:sz w:val="21"/>
                      <w:szCs w:val="21"/>
                    </w:rPr>
                    <w:t>1</w:t>
                  </w:r>
                </w:p>
              </w:tc>
            </w:tr>
            <w:tr w:rsidR="002347CA">
              <w:trPr>
                <w:jc w:val="center"/>
              </w:trPr>
              <w:tc>
                <w:tcPr>
                  <w:tcW w:w="848" w:type="dxa"/>
                  <w:tcBorders>
                    <w:tl2br w:val="nil"/>
                    <w:tr2bl w:val="nil"/>
                  </w:tcBorders>
                  <w:vAlign w:val="center"/>
                </w:tcPr>
                <w:p w:rsidR="002347CA" w:rsidRDefault="004F4F64">
                  <w:pPr>
                    <w:jc w:val="center"/>
                    <w:rPr>
                      <w:sz w:val="21"/>
                      <w:szCs w:val="21"/>
                    </w:rPr>
                  </w:pPr>
                  <w:r>
                    <w:rPr>
                      <w:rFonts w:hint="eastAsia"/>
                      <w:sz w:val="21"/>
                      <w:szCs w:val="21"/>
                    </w:rPr>
                    <w:t>24</w:t>
                  </w:r>
                </w:p>
              </w:tc>
              <w:tc>
                <w:tcPr>
                  <w:tcW w:w="2268" w:type="dxa"/>
                  <w:tcBorders>
                    <w:tl2br w:val="nil"/>
                    <w:tr2bl w:val="nil"/>
                  </w:tcBorders>
                  <w:vAlign w:val="center"/>
                </w:tcPr>
                <w:p w:rsidR="002347CA" w:rsidRDefault="004F4F64">
                  <w:pPr>
                    <w:autoSpaceDN w:val="0"/>
                    <w:jc w:val="center"/>
                    <w:textAlignment w:val="center"/>
                    <w:rPr>
                      <w:sz w:val="21"/>
                      <w:szCs w:val="21"/>
                    </w:rPr>
                  </w:pPr>
                  <w:r>
                    <w:rPr>
                      <w:rFonts w:ascii="宋体" w:hAnsi="宋体"/>
                      <w:sz w:val="21"/>
                      <w:szCs w:val="21"/>
                    </w:rPr>
                    <w:t>空气压缩机</w:t>
                  </w:r>
                </w:p>
              </w:tc>
              <w:tc>
                <w:tcPr>
                  <w:tcW w:w="1843" w:type="dxa"/>
                  <w:tcBorders>
                    <w:tl2br w:val="nil"/>
                    <w:tr2bl w:val="nil"/>
                  </w:tcBorders>
                  <w:vAlign w:val="center"/>
                </w:tcPr>
                <w:p w:rsidR="002347CA" w:rsidRDefault="004F4F64">
                  <w:pPr>
                    <w:jc w:val="center"/>
                    <w:rPr>
                      <w:sz w:val="21"/>
                      <w:szCs w:val="21"/>
                    </w:rPr>
                  </w:pPr>
                  <w:r>
                    <w:rPr>
                      <w:rFonts w:hint="eastAsia"/>
                      <w:sz w:val="21"/>
                      <w:szCs w:val="21"/>
                    </w:rPr>
                    <w:t>/</w:t>
                  </w:r>
                </w:p>
              </w:tc>
              <w:tc>
                <w:tcPr>
                  <w:tcW w:w="1560" w:type="dxa"/>
                  <w:tcBorders>
                    <w:tl2br w:val="nil"/>
                    <w:tr2bl w:val="nil"/>
                  </w:tcBorders>
                </w:tcPr>
                <w:p w:rsidR="002347CA" w:rsidRDefault="004F4F64">
                  <w:pPr>
                    <w:jc w:val="center"/>
                    <w:rPr>
                      <w:sz w:val="21"/>
                      <w:szCs w:val="21"/>
                    </w:rPr>
                  </w:pPr>
                  <w:r>
                    <w:rPr>
                      <w:rFonts w:hint="eastAsia"/>
                      <w:sz w:val="21"/>
                      <w:szCs w:val="21"/>
                    </w:rPr>
                    <w:t>厂房</w:t>
                  </w:r>
                  <w:r>
                    <w:rPr>
                      <w:rFonts w:hint="eastAsia"/>
                      <w:sz w:val="21"/>
                      <w:szCs w:val="21"/>
                    </w:rPr>
                    <w:t>4</w:t>
                  </w:r>
                </w:p>
              </w:tc>
              <w:tc>
                <w:tcPr>
                  <w:tcW w:w="1781" w:type="dxa"/>
                  <w:tcBorders>
                    <w:tl2br w:val="nil"/>
                    <w:tr2bl w:val="nil"/>
                  </w:tcBorders>
                  <w:vAlign w:val="center"/>
                </w:tcPr>
                <w:p w:rsidR="002347CA" w:rsidRDefault="004F4F64">
                  <w:pPr>
                    <w:autoSpaceDN w:val="0"/>
                    <w:jc w:val="center"/>
                    <w:textAlignment w:val="center"/>
                    <w:rPr>
                      <w:sz w:val="21"/>
                      <w:szCs w:val="21"/>
                    </w:rPr>
                  </w:pPr>
                  <w:r>
                    <w:rPr>
                      <w:sz w:val="21"/>
                      <w:szCs w:val="21"/>
                    </w:rPr>
                    <w:t>1</w:t>
                  </w:r>
                </w:p>
              </w:tc>
            </w:tr>
          </w:tbl>
          <w:p w:rsidR="002347CA" w:rsidRDefault="004F4F64">
            <w:pPr>
              <w:spacing w:line="520" w:lineRule="exact"/>
              <w:ind w:firstLineChars="200" w:firstLine="560"/>
              <w:outlineLvl w:val="0"/>
              <w:rPr>
                <w:rFonts w:eastAsia="黑体"/>
                <w:bCs/>
                <w:szCs w:val="28"/>
              </w:rPr>
            </w:pPr>
            <w:r>
              <w:rPr>
                <w:rFonts w:eastAsia="黑体" w:hint="eastAsia"/>
                <w:bCs/>
                <w:szCs w:val="28"/>
              </w:rPr>
              <w:t>五、公用工程</w:t>
            </w:r>
          </w:p>
          <w:p w:rsidR="002347CA" w:rsidRDefault="004F4F64">
            <w:pPr>
              <w:spacing w:line="520" w:lineRule="exact"/>
              <w:ind w:firstLineChars="200" w:firstLine="480"/>
              <w:rPr>
                <w:sz w:val="24"/>
              </w:rPr>
            </w:pPr>
            <w:r>
              <w:rPr>
                <w:rFonts w:hint="eastAsia"/>
                <w:sz w:val="24"/>
              </w:rPr>
              <w:t>本项目公用工程主要包括给水、排水、供电等。</w:t>
            </w:r>
          </w:p>
          <w:p w:rsidR="002347CA" w:rsidRDefault="004F4F64">
            <w:pPr>
              <w:spacing w:line="520" w:lineRule="exact"/>
              <w:ind w:firstLineChars="200" w:firstLine="480"/>
              <w:rPr>
                <w:sz w:val="24"/>
              </w:rPr>
            </w:pPr>
            <w:r>
              <w:rPr>
                <w:rFonts w:hint="eastAsia"/>
                <w:sz w:val="24"/>
              </w:rPr>
              <w:t>1</w:t>
            </w:r>
            <w:r>
              <w:rPr>
                <w:rFonts w:hint="eastAsia"/>
                <w:sz w:val="24"/>
              </w:rPr>
              <w:t>、给水</w:t>
            </w:r>
          </w:p>
          <w:p w:rsidR="002347CA" w:rsidRDefault="004F4F64">
            <w:pPr>
              <w:spacing w:line="520" w:lineRule="exact"/>
              <w:ind w:firstLineChars="200" w:firstLine="480"/>
              <w:rPr>
                <w:sz w:val="24"/>
              </w:rPr>
            </w:pPr>
            <w:r>
              <w:rPr>
                <w:rFonts w:hint="eastAsia"/>
                <w:sz w:val="24"/>
              </w:rPr>
              <w:t>本项目供水由自备井提供，供水主要为生活用水。</w:t>
            </w:r>
          </w:p>
          <w:p w:rsidR="002347CA" w:rsidRDefault="004F4F64">
            <w:pPr>
              <w:spacing w:line="520" w:lineRule="exact"/>
              <w:ind w:firstLineChars="200" w:firstLine="480"/>
              <w:rPr>
                <w:sz w:val="24"/>
              </w:rPr>
            </w:pPr>
            <w:r>
              <w:rPr>
                <w:rFonts w:hint="eastAsia"/>
                <w:sz w:val="24"/>
              </w:rPr>
              <w:t>2</w:t>
            </w:r>
            <w:r>
              <w:rPr>
                <w:rFonts w:hint="eastAsia"/>
                <w:sz w:val="24"/>
              </w:rPr>
              <w:t>、排水</w:t>
            </w:r>
          </w:p>
          <w:p w:rsidR="002347CA" w:rsidRDefault="004F4F64">
            <w:pPr>
              <w:spacing w:line="520" w:lineRule="exact"/>
              <w:ind w:firstLineChars="200" w:firstLine="480"/>
              <w:rPr>
                <w:sz w:val="24"/>
              </w:rPr>
            </w:pPr>
            <w:r>
              <w:rPr>
                <w:rFonts w:hint="eastAsia"/>
                <w:sz w:val="24"/>
              </w:rPr>
              <w:t>项目排水设雨污分流，餐饮废水经油水分离器预处理后与其他生活污水一起进入化粪池后，定期清运肥田，不外排。</w:t>
            </w:r>
          </w:p>
          <w:p w:rsidR="002347CA" w:rsidRDefault="004F4F64">
            <w:pPr>
              <w:spacing w:line="520" w:lineRule="exact"/>
              <w:ind w:firstLineChars="200" w:firstLine="480"/>
              <w:rPr>
                <w:sz w:val="24"/>
              </w:rPr>
            </w:pPr>
            <w:r>
              <w:rPr>
                <w:rFonts w:hint="eastAsia"/>
                <w:sz w:val="24"/>
              </w:rPr>
              <w:t>3</w:t>
            </w:r>
            <w:r>
              <w:rPr>
                <w:rFonts w:hint="eastAsia"/>
                <w:sz w:val="24"/>
              </w:rPr>
              <w:t>、供电</w:t>
            </w:r>
          </w:p>
          <w:p w:rsidR="002347CA" w:rsidRDefault="004F4F64">
            <w:pPr>
              <w:spacing w:line="520" w:lineRule="exact"/>
              <w:ind w:firstLineChars="200" w:firstLine="480"/>
              <w:rPr>
                <w:sz w:val="24"/>
              </w:rPr>
            </w:pPr>
            <w:r>
              <w:rPr>
                <w:rFonts w:hint="eastAsia"/>
                <w:sz w:val="24"/>
              </w:rPr>
              <w:t>本项目供电由当地市政电网供给。</w:t>
            </w:r>
          </w:p>
          <w:p w:rsidR="002347CA" w:rsidRDefault="004F4F64">
            <w:pPr>
              <w:spacing w:line="520" w:lineRule="exact"/>
              <w:ind w:firstLineChars="200" w:firstLine="480"/>
              <w:rPr>
                <w:sz w:val="24"/>
              </w:rPr>
            </w:pPr>
            <w:r>
              <w:rPr>
                <w:rFonts w:hint="eastAsia"/>
                <w:sz w:val="24"/>
              </w:rPr>
              <w:lastRenderedPageBreak/>
              <w:t>4</w:t>
            </w:r>
            <w:r>
              <w:rPr>
                <w:rFonts w:hint="eastAsia"/>
                <w:sz w:val="24"/>
              </w:rPr>
              <w:t>、供暖制冷</w:t>
            </w:r>
          </w:p>
          <w:p w:rsidR="002347CA" w:rsidRDefault="004F4F64">
            <w:pPr>
              <w:spacing w:line="520" w:lineRule="exact"/>
              <w:ind w:firstLineChars="200" w:firstLine="480"/>
              <w:rPr>
                <w:sz w:val="24"/>
              </w:rPr>
            </w:pPr>
            <w:r>
              <w:rPr>
                <w:rFonts w:hint="eastAsia"/>
                <w:sz w:val="24"/>
              </w:rPr>
              <w:t>项目供暖制冷采用分体式空调。</w:t>
            </w:r>
          </w:p>
          <w:p w:rsidR="002347CA" w:rsidRDefault="004F4F64">
            <w:pPr>
              <w:spacing w:line="520" w:lineRule="exact"/>
              <w:ind w:firstLineChars="200" w:firstLine="480"/>
              <w:rPr>
                <w:sz w:val="24"/>
              </w:rPr>
            </w:pPr>
            <w:r>
              <w:rPr>
                <w:rFonts w:hint="eastAsia"/>
                <w:sz w:val="24"/>
              </w:rPr>
              <w:t>5</w:t>
            </w:r>
            <w:r>
              <w:rPr>
                <w:rFonts w:hint="eastAsia"/>
                <w:sz w:val="24"/>
              </w:rPr>
              <w:t>、消防</w:t>
            </w:r>
          </w:p>
          <w:p w:rsidR="002347CA" w:rsidRDefault="004F4F64">
            <w:pPr>
              <w:spacing w:line="520" w:lineRule="exact"/>
              <w:ind w:firstLineChars="200" w:firstLine="480"/>
              <w:rPr>
                <w:sz w:val="24"/>
              </w:rPr>
            </w:pPr>
            <w:r>
              <w:rPr>
                <w:rFonts w:hint="eastAsia"/>
                <w:sz w:val="24"/>
              </w:rPr>
              <w:t>在各疏散通道处设应急照明灯具，设报警装置，根据不同场所的要求，设消</w:t>
            </w:r>
          </w:p>
          <w:p w:rsidR="002347CA" w:rsidRDefault="004F4F64">
            <w:pPr>
              <w:spacing w:line="520" w:lineRule="exact"/>
              <w:rPr>
                <w:sz w:val="24"/>
              </w:rPr>
            </w:pPr>
            <w:r>
              <w:rPr>
                <w:rFonts w:hint="eastAsia"/>
                <w:sz w:val="24"/>
              </w:rPr>
              <w:t>防灭火器材。</w:t>
            </w:r>
          </w:p>
          <w:p w:rsidR="002347CA" w:rsidRDefault="004F4F64">
            <w:pPr>
              <w:spacing w:line="520" w:lineRule="exact"/>
              <w:ind w:firstLineChars="200" w:firstLine="560"/>
              <w:outlineLvl w:val="0"/>
              <w:rPr>
                <w:rFonts w:eastAsia="黑体"/>
                <w:bCs/>
                <w:szCs w:val="28"/>
              </w:rPr>
            </w:pPr>
            <w:r>
              <w:rPr>
                <w:rFonts w:eastAsia="黑体" w:hint="eastAsia"/>
                <w:bCs/>
                <w:szCs w:val="28"/>
              </w:rPr>
              <w:t>六、劳动定员与工作制度</w:t>
            </w:r>
          </w:p>
          <w:p w:rsidR="002347CA" w:rsidRDefault="004F4F64">
            <w:pPr>
              <w:spacing w:line="520" w:lineRule="exact"/>
              <w:ind w:firstLineChars="200" w:firstLine="480"/>
              <w:rPr>
                <w:sz w:val="24"/>
              </w:rPr>
            </w:pPr>
            <w:r>
              <w:rPr>
                <w:rFonts w:hint="eastAsia"/>
                <w:sz w:val="24"/>
              </w:rPr>
              <w:t>项目劳动定员</w:t>
            </w:r>
            <w:r>
              <w:rPr>
                <w:rFonts w:hint="eastAsia"/>
                <w:sz w:val="24"/>
              </w:rPr>
              <w:t>70</w:t>
            </w:r>
            <w:r>
              <w:rPr>
                <w:rFonts w:hint="eastAsia"/>
                <w:sz w:val="24"/>
              </w:rPr>
              <w:t>人，其中</w:t>
            </w:r>
            <w:r>
              <w:rPr>
                <w:rFonts w:hint="eastAsia"/>
                <w:sz w:val="24"/>
              </w:rPr>
              <w:t>50</w:t>
            </w:r>
            <w:r>
              <w:rPr>
                <w:rFonts w:hint="eastAsia"/>
                <w:sz w:val="24"/>
              </w:rPr>
              <w:t>人在厂区食宿；员工工作</w:t>
            </w:r>
            <w:r>
              <w:rPr>
                <w:rFonts w:hint="eastAsia"/>
                <w:sz w:val="24"/>
              </w:rPr>
              <w:t>8h/d</w:t>
            </w:r>
            <w:r>
              <w:rPr>
                <w:rFonts w:hint="eastAsia"/>
                <w:sz w:val="24"/>
              </w:rPr>
              <w:t>，</w:t>
            </w:r>
            <w:r>
              <w:rPr>
                <w:rFonts w:hint="eastAsia"/>
                <w:sz w:val="24"/>
              </w:rPr>
              <w:t>300d/a</w:t>
            </w:r>
            <w:r>
              <w:rPr>
                <w:rFonts w:hint="eastAsia"/>
                <w:sz w:val="24"/>
              </w:rPr>
              <w:t>，仅昼间生产，夜间不生产。</w:t>
            </w:r>
          </w:p>
          <w:p w:rsidR="002347CA" w:rsidRDefault="004F4F64">
            <w:pPr>
              <w:spacing w:line="520" w:lineRule="exact"/>
              <w:ind w:firstLineChars="200" w:firstLine="560"/>
              <w:outlineLvl w:val="0"/>
              <w:rPr>
                <w:rFonts w:eastAsia="黑体"/>
                <w:bCs/>
                <w:szCs w:val="28"/>
              </w:rPr>
            </w:pPr>
            <w:r>
              <w:rPr>
                <w:rFonts w:eastAsia="黑体" w:hint="eastAsia"/>
                <w:bCs/>
                <w:szCs w:val="28"/>
              </w:rPr>
              <w:t>七、平面布置图及合理性分析</w:t>
            </w:r>
          </w:p>
          <w:p w:rsidR="002347CA" w:rsidRDefault="004F4F64">
            <w:pPr>
              <w:spacing w:line="520" w:lineRule="exact"/>
              <w:ind w:firstLineChars="200" w:firstLine="480"/>
              <w:jc w:val="left"/>
              <w:rPr>
                <w:b/>
              </w:rPr>
            </w:pPr>
            <w:r>
              <w:rPr>
                <w:sz w:val="24"/>
              </w:rPr>
              <w:t>项目</w:t>
            </w:r>
            <w:r>
              <w:rPr>
                <w:rFonts w:hint="eastAsia"/>
                <w:sz w:val="24"/>
              </w:rPr>
              <w:t>厂区整体成不规则形状，</w:t>
            </w:r>
            <w:r>
              <w:rPr>
                <w:sz w:val="24"/>
              </w:rPr>
              <w:t>出入口位于正东面，便于原料、产品的运输。生产区分布在厂房的</w:t>
            </w:r>
            <w:r>
              <w:rPr>
                <w:rFonts w:hint="eastAsia"/>
                <w:sz w:val="24"/>
              </w:rPr>
              <w:t>中部和东部</w:t>
            </w:r>
            <w:r>
              <w:rPr>
                <w:sz w:val="24"/>
              </w:rPr>
              <w:t>，</w:t>
            </w:r>
            <w:r>
              <w:rPr>
                <w:rFonts w:hint="eastAsia"/>
                <w:sz w:val="24"/>
              </w:rPr>
              <w:t>配套</w:t>
            </w:r>
            <w:r>
              <w:rPr>
                <w:sz w:val="24"/>
              </w:rPr>
              <w:t>办公</w:t>
            </w:r>
            <w:r>
              <w:rPr>
                <w:rFonts w:hint="eastAsia"/>
                <w:sz w:val="24"/>
              </w:rPr>
              <w:t>楼</w:t>
            </w:r>
            <w:r>
              <w:rPr>
                <w:sz w:val="24"/>
              </w:rPr>
              <w:t>位于</w:t>
            </w:r>
            <w:r>
              <w:rPr>
                <w:rFonts w:hint="eastAsia"/>
                <w:sz w:val="24"/>
              </w:rPr>
              <w:t>厂区西侧，向西依次是宿舍楼和食堂</w:t>
            </w:r>
            <w:r>
              <w:rPr>
                <w:sz w:val="24"/>
              </w:rPr>
              <w:t>。项目平面布置根据产品的工艺流程、运输、防火、安全、卫生防护距离预留了发展空间及节约用地的要求，结合地形等因素，并按照国家有关标准和要求，对建筑物、运输、管线进行了布置，配备了较为完善的供电、供水、排水等基础设施。项目平面布置见附图</w:t>
            </w:r>
            <w:r>
              <w:rPr>
                <w:sz w:val="24"/>
              </w:rPr>
              <w:t>3</w:t>
            </w:r>
            <w:r>
              <w:rPr>
                <w:sz w:val="24"/>
              </w:rPr>
              <w:t>。</w:t>
            </w:r>
          </w:p>
          <w:p w:rsidR="002347CA" w:rsidRDefault="004F4F64">
            <w:pPr>
              <w:spacing w:line="520" w:lineRule="exact"/>
              <w:ind w:firstLineChars="200" w:firstLine="560"/>
              <w:outlineLvl w:val="0"/>
              <w:rPr>
                <w:rFonts w:eastAsia="黑体"/>
                <w:bCs/>
                <w:szCs w:val="28"/>
              </w:rPr>
            </w:pPr>
            <w:r>
              <w:rPr>
                <w:rFonts w:eastAsia="黑体" w:hint="eastAsia"/>
                <w:bCs/>
                <w:szCs w:val="28"/>
              </w:rPr>
              <w:t>八、厂区存在的环境问题及整改措施</w:t>
            </w:r>
          </w:p>
          <w:p w:rsidR="002347CA" w:rsidRDefault="004F4F64">
            <w:pPr>
              <w:spacing w:line="520" w:lineRule="exact"/>
              <w:ind w:firstLineChars="200" w:firstLine="480"/>
              <w:jc w:val="left"/>
              <w:rPr>
                <w:sz w:val="24"/>
              </w:rPr>
            </w:pPr>
            <w:r>
              <w:rPr>
                <w:rFonts w:hint="eastAsia"/>
                <w:sz w:val="24"/>
              </w:rPr>
              <w:t>本项目存在的环境问题及环保整改措施见下表。</w:t>
            </w:r>
          </w:p>
          <w:p w:rsidR="002347CA" w:rsidRDefault="004F4F64">
            <w:pPr>
              <w:jc w:val="center"/>
              <w:rPr>
                <w:rFonts w:eastAsia="黑体"/>
                <w:kern w:val="0"/>
                <w:sz w:val="24"/>
              </w:rPr>
            </w:pPr>
            <w:r>
              <w:rPr>
                <w:rFonts w:eastAsia="黑体" w:hint="eastAsia"/>
                <w:kern w:val="0"/>
                <w:sz w:val="24"/>
              </w:rPr>
              <w:t>表</w:t>
            </w:r>
            <w:r>
              <w:rPr>
                <w:rFonts w:eastAsia="黑体" w:hint="eastAsia"/>
                <w:kern w:val="0"/>
                <w:sz w:val="24"/>
              </w:rPr>
              <w:t xml:space="preserve">5   </w:t>
            </w:r>
            <w:r>
              <w:rPr>
                <w:rFonts w:eastAsia="黑体" w:hint="eastAsia"/>
                <w:kern w:val="0"/>
                <w:sz w:val="24"/>
              </w:rPr>
              <w:t>厂区目前存在的主要环境问题及整改措施</w:t>
            </w:r>
          </w:p>
          <w:tbl>
            <w:tblPr>
              <w:tblW w:w="8300" w:type="dxa"/>
              <w:jc w:val="center"/>
              <w:tblBorders>
                <w:top w:val="single" w:sz="12" w:space="0" w:color="auto"/>
                <w:bottom w:val="single" w:sz="12" w:space="0" w:color="auto"/>
                <w:insideH w:val="single" w:sz="4" w:space="0" w:color="auto"/>
                <w:insideV w:val="single" w:sz="4" w:space="0" w:color="auto"/>
              </w:tblBorders>
              <w:tblLayout w:type="fixed"/>
              <w:tblLook w:val="04A0"/>
            </w:tblPr>
            <w:tblGrid>
              <w:gridCol w:w="946"/>
              <w:gridCol w:w="1909"/>
              <w:gridCol w:w="3096"/>
              <w:gridCol w:w="2349"/>
            </w:tblGrid>
            <w:tr w:rsidR="002347CA" w:rsidTr="00DF3E24">
              <w:trPr>
                <w:jc w:val="center"/>
              </w:trPr>
              <w:tc>
                <w:tcPr>
                  <w:tcW w:w="946" w:type="dxa"/>
                  <w:shd w:val="clear" w:color="auto" w:fill="auto"/>
                  <w:vAlign w:val="center"/>
                </w:tcPr>
                <w:p w:rsidR="002347CA" w:rsidRDefault="004F4F64">
                  <w:pPr>
                    <w:jc w:val="center"/>
                    <w:rPr>
                      <w:sz w:val="21"/>
                      <w:szCs w:val="21"/>
                    </w:rPr>
                  </w:pPr>
                  <w:r>
                    <w:rPr>
                      <w:sz w:val="21"/>
                      <w:szCs w:val="21"/>
                    </w:rPr>
                    <w:t>序号</w:t>
                  </w:r>
                </w:p>
              </w:tc>
              <w:tc>
                <w:tcPr>
                  <w:tcW w:w="1909" w:type="dxa"/>
                  <w:vAlign w:val="center"/>
                </w:tcPr>
                <w:p w:rsidR="002347CA" w:rsidRDefault="004F4F64">
                  <w:pPr>
                    <w:jc w:val="center"/>
                    <w:rPr>
                      <w:sz w:val="21"/>
                      <w:szCs w:val="21"/>
                    </w:rPr>
                  </w:pPr>
                  <w:r>
                    <w:rPr>
                      <w:rFonts w:hint="eastAsia"/>
                      <w:sz w:val="21"/>
                      <w:szCs w:val="21"/>
                    </w:rPr>
                    <w:t>存在的环保问题</w:t>
                  </w:r>
                </w:p>
              </w:tc>
              <w:tc>
                <w:tcPr>
                  <w:tcW w:w="3096" w:type="dxa"/>
                  <w:vAlign w:val="center"/>
                </w:tcPr>
                <w:p w:rsidR="002347CA" w:rsidRDefault="004F4F64">
                  <w:pPr>
                    <w:jc w:val="center"/>
                    <w:rPr>
                      <w:sz w:val="21"/>
                      <w:szCs w:val="21"/>
                    </w:rPr>
                  </w:pPr>
                  <w:r>
                    <w:rPr>
                      <w:rFonts w:hint="eastAsia"/>
                      <w:sz w:val="21"/>
                      <w:szCs w:val="21"/>
                    </w:rPr>
                    <w:t>整改措施</w:t>
                  </w:r>
                </w:p>
              </w:tc>
              <w:tc>
                <w:tcPr>
                  <w:tcW w:w="2349" w:type="dxa"/>
                </w:tcPr>
                <w:p w:rsidR="002347CA" w:rsidRDefault="004F4F64">
                  <w:pPr>
                    <w:jc w:val="center"/>
                    <w:rPr>
                      <w:sz w:val="21"/>
                      <w:szCs w:val="21"/>
                    </w:rPr>
                  </w:pPr>
                  <w:r>
                    <w:rPr>
                      <w:rFonts w:hint="eastAsia"/>
                      <w:sz w:val="21"/>
                      <w:szCs w:val="21"/>
                    </w:rPr>
                    <w:t>整改时限</w:t>
                  </w:r>
                </w:p>
              </w:tc>
            </w:tr>
            <w:tr w:rsidR="002347CA" w:rsidTr="00DF3E24">
              <w:trPr>
                <w:jc w:val="center"/>
              </w:trPr>
              <w:tc>
                <w:tcPr>
                  <w:tcW w:w="946" w:type="dxa"/>
                  <w:shd w:val="clear" w:color="auto" w:fill="auto"/>
                  <w:vAlign w:val="center"/>
                </w:tcPr>
                <w:p w:rsidR="002347CA" w:rsidRDefault="004F4F64">
                  <w:pPr>
                    <w:jc w:val="center"/>
                    <w:rPr>
                      <w:sz w:val="21"/>
                      <w:szCs w:val="21"/>
                    </w:rPr>
                  </w:pPr>
                  <w:r>
                    <w:rPr>
                      <w:sz w:val="21"/>
                      <w:szCs w:val="21"/>
                    </w:rPr>
                    <w:t>1</w:t>
                  </w:r>
                </w:p>
              </w:tc>
              <w:tc>
                <w:tcPr>
                  <w:tcW w:w="1909" w:type="dxa"/>
                  <w:vAlign w:val="center"/>
                </w:tcPr>
                <w:p w:rsidR="002347CA" w:rsidRDefault="004F4F64">
                  <w:pPr>
                    <w:pStyle w:val="a5"/>
                    <w:autoSpaceDN w:val="0"/>
                    <w:ind w:firstLine="0"/>
                    <w:jc w:val="center"/>
                    <w:rPr>
                      <w:rFonts w:ascii="Times New Roman" w:eastAsia="宋体" w:hAnsi="Times New Roman"/>
                      <w:szCs w:val="21"/>
                    </w:rPr>
                  </w:pPr>
                  <w:r>
                    <w:rPr>
                      <w:rFonts w:ascii="Times New Roman" w:eastAsia="宋体" w:hAnsi="Times New Roman" w:hint="eastAsia"/>
                      <w:szCs w:val="21"/>
                    </w:rPr>
                    <w:t>抛光粉尘</w:t>
                  </w:r>
                  <w:r w:rsidR="00DF3E24">
                    <w:rPr>
                      <w:rFonts w:ascii="Times New Roman" w:eastAsia="宋体" w:hAnsi="Times New Roman" w:hint="eastAsia"/>
                      <w:szCs w:val="21"/>
                    </w:rPr>
                    <w:t>为</w:t>
                  </w:r>
                  <w:r>
                    <w:rPr>
                      <w:rFonts w:ascii="Times New Roman" w:eastAsia="宋体" w:hAnsi="Times New Roman" w:hint="eastAsia"/>
                      <w:szCs w:val="21"/>
                    </w:rPr>
                    <w:t>无组织排放</w:t>
                  </w:r>
                </w:p>
              </w:tc>
              <w:tc>
                <w:tcPr>
                  <w:tcW w:w="3096" w:type="dxa"/>
                  <w:vAlign w:val="center"/>
                </w:tcPr>
                <w:p w:rsidR="002347CA" w:rsidRDefault="00DF3E24" w:rsidP="00DF3E24">
                  <w:pPr>
                    <w:jc w:val="center"/>
                    <w:rPr>
                      <w:sz w:val="21"/>
                      <w:szCs w:val="21"/>
                    </w:rPr>
                  </w:pPr>
                  <w:r>
                    <w:rPr>
                      <w:rFonts w:hint="eastAsia"/>
                      <w:sz w:val="21"/>
                      <w:szCs w:val="21"/>
                    </w:rPr>
                    <w:t>要求</w:t>
                  </w:r>
                  <w:r w:rsidR="004F4F64">
                    <w:rPr>
                      <w:rFonts w:hint="eastAsia"/>
                      <w:sz w:val="21"/>
                      <w:szCs w:val="21"/>
                    </w:rPr>
                    <w:t>车间密闭，</w:t>
                  </w:r>
                  <w:r w:rsidR="003344BB">
                    <w:rPr>
                      <w:rFonts w:hint="eastAsia"/>
                      <w:sz w:val="21"/>
                      <w:szCs w:val="21"/>
                    </w:rPr>
                    <w:t>加强换气通风；</w:t>
                  </w:r>
                  <w:r w:rsidR="004F4F64">
                    <w:rPr>
                      <w:rFonts w:hint="eastAsia"/>
                      <w:sz w:val="21"/>
                      <w:szCs w:val="21"/>
                    </w:rPr>
                    <w:t>所有抛光粉尘经</w:t>
                  </w:r>
                  <w:r w:rsidR="003344BB">
                    <w:rPr>
                      <w:rFonts w:hint="eastAsia"/>
                      <w:sz w:val="21"/>
                      <w:szCs w:val="21"/>
                    </w:rPr>
                    <w:t>低悬式</w:t>
                  </w:r>
                  <w:r w:rsidR="004F4F64">
                    <w:rPr>
                      <w:rFonts w:hint="eastAsia"/>
                      <w:sz w:val="21"/>
                      <w:szCs w:val="21"/>
                    </w:rPr>
                    <w:t>集气罩收集后</w:t>
                  </w:r>
                  <w:r w:rsidR="003344BB">
                    <w:rPr>
                      <w:rFonts w:hint="eastAsia"/>
                      <w:sz w:val="21"/>
                      <w:szCs w:val="21"/>
                    </w:rPr>
                    <w:t>通过管道</w:t>
                  </w:r>
                  <w:r w:rsidR="004F4F64">
                    <w:rPr>
                      <w:rFonts w:hint="eastAsia"/>
                      <w:sz w:val="21"/>
                      <w:szCs w:val="21"/>
                    </w:rPr>
                    <w:t>进入集中式脉冲除尘器处理后</w:t>
                  </w:r>
                  <w:r>
                    <w:rPr>
                      <w:rFonts w:hint="eastAsia"/>
                      <w:sz w:val="21"/>
                      <w:szCs w:val="21"/>
                    </w:rPr>
                    <w:t>通过</w:t>
                  </w:r>
                  <w:r w:rsidR="004F4F64">
                    <w:rPr>
                      <w:rFonts w:hint="eastAsia"/>
                      <w:sz w:val="21"/>
                      <w:szCs w:val="21"/>
                    </w:rPr>
                    <w:t>15m</w:t>
                  </w:r>
                  <w:r w:rsidR="004F4F64">
                    <w:rPr>
                      <w:rFonts w:hint="eastAsia"/>
                      <w:sz w:val="21"/>
                      <w:szCs w:val="21"/>
                    </w:rPr>
                    <w:t>高的排气筒</w:t>
                  </w:r>
                  <w:r>
                    <w:rPr>
                      <w:rFonts w:hint="eastAsia"/>
                      <w:sz w:val="21"/>
                      <w:szCs w:val="21"/>
                    </w:rPr>
                    <w:t>有组织</w:t>
                  </w:r>
                  <w:r w:rsidR="004F4F64">
                    <w:rPr>
                      <w:rFonts w:hint="eastAsia"/>
                      <w:sz w:val="21"/>
                      <w:szCs w:val="21"/>
                    </w:rPr>
                    <w:t>排放</w:t>
                  </w:r>
                </w:p>
              </w:tc>
              <w:tc>
                <w:tcPr>
                  <w:tcW w:w="2349" w:type="dxa"/>
                  <w:vMerge w:val="restart"/>
                  <w:vAlign w:val="center"/>
                </w:tcPr>
                <w:p w:rsidR="002347CA" w:rsidRDefault="004F4F64">
                  <w:pPr>
                    <w:jc w:val="center"/>
                    <w:rPr>
                      <w:sz w:val="21"/>
                      <w:szCs w:val="21"/>
                    </w:rPr>
                  </w:pPr>
                  <w:r>
                    <w:rPr>
                      <w:rFonts w:hint="eastAsia"/>
                      <w:sz w:val="21"/>
                      <w:szCs w:val="21"/>
                    </w:rPr>
                    <w:t>在主体工程投运前整改措施要求完全到位</w:t>
                  </w:r>
                </w:p>
              </w:tc>
            </w:tr>
            <w:tr w:rsidR="002347CA" w:rsidTr="00DF3E24">
              <w:trPr>
                <w:jc w:val="center"/>
              </w:trPr>
              <w:tc>
                <w:tcPr>
                  <w:tcW w:w="946" w:type="dxa"/>
                  <w:shd w:val="clear" w:color="auto" w:fill="auto"/>
                  <w:vAlign w:val="center"/>
                </w:tcPr>
                <w:p w:rsidR="002347CA" w:rsidRDefault="004F4F64">
                  <w:pPr>
                    <w:jc w:val="center"/>
                    <w:rPr>
                      <w:sz w:val="21"/>
                      <w:szCs w:val="21"/>
                    </w:rPr>
                  </w:pPr>
                  <w:r>
                    <w:rPr>
                      <w:rFonts w:hint="eastAsia"/>
                      <w:sz w:val="21"/>
                      <w:szCs w:val="21"/>
                    </w:rPr>
                    <w:t>2</w:t>
                  </w:r>
                </w:p>
              </w:tc>
              <w:tc>
                <w:tcPr>
                  <w:tcW w:w="1909" w:type="dxa"/>
                  <w:vAlign w:val="center"/>
                </w:tcPr>
                <w:p w:rsidR="002347CA" w:rsidRDefault="004F4F64">
                  <w:pPr>
                    <w:pStyle w:val="a5"/>
                    <w:autoSpaceDN w:val="0"/>
                    <w:ind w:firstLine="0"/>
                    <w:jc w:val="center"/>
                    <w:rPr>
                      <w:rFonts w:ascii="Times New Roman" w:eastAsia="宋体" w:hAnsi="Times New Roman"/>
                      <w:szCs w:val="21"/>
                    </w:rPr>
                  </w:pPr>
                  <w:r>
                    <w:rPr>
                      <w:rFonts w:ascii="Times New Roman" w:eastAsia="宋体" w:hAnsi="Times New Roman" w:hint="eastAsia"/>
                      <w:szCs w:val="21"/>
                    </w:rPr>
                    <w:t>设备未减振</w:t>
                  </w:r>
                </w:p>
              </w:tc>
              <w:tc>
                <w:tcPr>
                  <w:tcW w:w="3096" w:type="dxa"/>
                  <w:vAlign w:val="center"/>
                </w:tcPr>
                <w:p w:rsidR="002347CA" w:rsidRDefault="004F4F64">
                  <w:pPr>
                    <w:jc w:val="center"/>
                    <w:rPr>
                      <w:sz w:val="21"/>
                      <w:szCs w:val="21"/>
                    </w:rPr>
                  </w:pPr>
                  <w:r>
                    <w:rPr>
                      <w:rFonts w:hint="eastAsia"/>
                      <w:sz w:val="21"/>
                      <w:szCs w:val="21"/>
                    </w:rPr>
                    <w:t>生产设备设置基础减振措施</w:t>
                  </w:r>
                </w:p>
              </w:tc>
              <w:tc>
                <w:tcPr>
                  <w:tcW w:w="2349" w:type="dxa"/>
                  <w:vMerge/>
                </w:tcPr>
                <w:p w:rsidR="002347CA" w:rsidRDefault="002347CA">
                  <w:pPr>
                    <w:jc w:val="center"/>
                    <w:rPr>
                      <w:color w:val="FF0000"/>
                      <w:sz w:val="21"/>
                      <w:szCs w:val="21"/>
                    </w:rPr>
                  </w:pPr>
                </w:p>
              </w:tc>
            </w:tr>
            <w:tr w:rsidR="002347CA" w:rsidTr="00DF3E24">
              <w:trPr>
                <w:jc w:val="center"/>
              </w:trPr>
              <w:tc>
                <w:tcPr>
                  <w:tcW w:w="946" w:type="dxa"/>
                  <w:shd w:val="clear" w:color="auto" w:fill="auto"/>
                  <w:vAlign w:val="center"/>
                </w:tcPr>
                <w:p w:rsidR="002347CA" w:rsidRDefault="004F4F64">
                  <w:pPr>
                    <w:jc w:val="center"/>
                    <w:rPr>
                      <w:sz w:val="21"/>
                      <w:szCs w:val="21"/>
                    </w:rPr>
                  </w:pPr>
                  <w:r>
                    <w:rPr>
                      <w:rFonts w:hint="eastAsia"/>
                      <w:sz w:val="21"/>
                      <w:szCs w:val="21"/>
                    </w:rPr>
                    <w:t>3</w:t>
                  </w:r>
                </w:p>
              </w:tc>
              <w:tc>
                <w:tcPr>
                  <w:tcW w:w="1909" w:type="dxa"/>
                  <w:vAlign w:val="center"/>
                </w:tcPr>
                <w:p w:rsidR="002347CA" w:rsidRDefault="004F4F64">
                  <w:pPr>
                    <w:pStyle w:val="a5"/>
                    <w:autoSpaceDN w:val="0"/>
                    <w:ind w:firstLine="0"/>
                    <w:jc w:val="center"/>
                    <w:rPr>
                      <w:rFonts w:ascii="Times New Roman" w:eastAsia="宋体" w:hAnsi="Times New Roman"/>
                      <w:szCs w:val="21"/>
                    </w:rPr>
                  </w:pPr>
                  <w:r>
                    <w:rPr>
                      <w:rFonts w:ascii="Times New Roman" w:eastAsia="宋体" w:hAnsi="Times New Roman" w:hint="eastAsia"/>
                      <w:szCs w:val="21"/>
                    </w:rPr>
                    <w:t>食堂废油脂</w:t>
                  </w:r>
                </w:p>
              </w:tc>
              <w:tc>
                <w:tcPr>
                  <w:tcW w:w="3096" w:type="dxa"/>
                  <w:vAlign w:val="center"/>
                </w:tcPr>
                <w:p w:rsidR="002347CA" w:rsidRDefault="004F4F64">
                  <w:pPr>
                    <w:jc w:val="center"/>
                    <w:rPr>
                      <w:sz w:val="21"/>
                      <w:szCs w:val="21"/>
                    </w:rPr>
                  </w:pPr>
                  <w:r>
                    <w:rPr>
                      <w:rFonts w:hint="eastAsia"/>
                      <w:sz w:val="21"/>
                      <w:szCs w:val="21"/>
                    </w:rPr>
                    <w:t>设</w:t>
                  </w:r>
                  <w:r w:rsidR="00DF3E24">
                    <w:rPr>
                      <w:rFonts w:hint="eastAsia"/>
                      <w:sz w:val="21"/>
                      <w:szCs w:val="21"/>
                    </w:rPr>
                    <w:t>食堂废油脂</w:t>
                  </w:r>
                  <w:r>
                    <w:rPr>
                      <w:rFonts w:hint="eastAsia"/>
                      <w:sz w:val="21"/>
                      <w:szCs w:val="21"/>
                    </w:rPr>
                    <w:t>专用收集桶</w:t>
                  </w:r>
                  <w:r w:rsidR="003344BB">
                    <w:rPr>
                      <w:rFonts w:hint="eastAsia"/>
                      <w:sz w:val="21"/>
                      <w:szCs w:val="21"/>
                    </w:rPr>
                    <w:t>，收集后交由专门机构处理</w:t>
                  </w:r>
                </w:p>
              </w:tc>
              <w:tc>
                <w:tcPr>
                  <w:tcW w:w="2349" w:type="dxa"/>
                  <w:vMerge/>
                </w:tcPr>
                <w:p w:rsidR="002347CA" w:rsidRDefault="002347CA">
                  <w:pPr>
                    <w:jc w:val="center"/>
                    <w:rPr>
                      <w:color w:val="FF0000"/>
                      <w:sz w:val="21"/>
                      <w:szCs w:val="21"/>
                    </w:rPr>
                  </w:pPr>
                </w:p>
              </w:tc>
            </w:tr>
            <w:tr w:rsidR="002347CA" w:rsidTr="00DF3E24">
              <w:trPr>
                <w:jc w:val="center"/>
              </w:trPr>
              <w:tc>
                <w:tcPr>
                  <w:tcW w:w="946" w:type="dxa"/>
                  <w:shd w:val="clear" w:color="auto" w:fill="auto"/>
                  <w:vAlign w:val="center"/>
                </w:tcPr>
                <w:p w:rsidR="002347CA" w:rsidRDefault="004F4F64">
                  <w:pPr>
                    <w:jc w:val="center"/>
                    <w:rPr>
                      <w:sz w:val="21"/>
                      <w:szCs w:val="21"/>
                    </w:rPr>
                  </w:pPr>
                  <w:r>
                    <w:rPr>
                      <w:rFonts w:hint="eastAsia"/>
                      <w:sz w:val="21"/>
                      <w:szCs w:val="21"/>
                    </w:rPr>
                    <w:t>4</w:t>
                  </w:r>
                </w:p>
              </w:tc>
              <w:tc>
                <w:tcPr>
                  <w:tcW w:w="1909" w:type="dxa"/>
                  <w:vAlign w:val="center"/>
                </w:tcPr>
                <w:p w:rsidR="002347CA" w:rsidRDefault="004F4F64">
                  <w:pPr>
                    <w:pStyle w:val="a5"/>
                    <w:autoSpaceDN w:val="0"/>
                    <w:ind w:firstLine="0"/>
                    <w:jc w:val="center"/>
                    <w:rPr>
                      <w:rFonts w:ascii="Times New Roman" w:eastAsia="宋体" w:hAnsi="Times New Roman"/>
                      <w:szCs w:val="21"/>
                    </w:rPr>
                  </w:pPr>
                  <w:r>
                    <w:rPr>
                      <w:rFonts w:hAnsi="Calibri" w:hint="eastAsia"/>
                      <w:kern w:val="24"/>
                      <w:szCs w:val="21"/>
                    </w:rPr>
                    <w:t>厂区内危险废物未得到及时处理</w:t>
                  </w:r>
                </w:p>
              </w:tc>
              <w:tc>
                <w:tcPr>
                  <w:tcW w:w="3096" w:type="dxa"/>
                  <w:vAlign w:val="center"/>
                </w:tcPr>
                <w:p w:rsidR="002347CA" w:rsidRDefault="004F4F64">
                  <w:pPr>
                    <w:jc w:val="center"/>
                    <w:rPr>
                      <w:color w:val="FF0000"/>
                      <w:sz w:val="21"/>
                      <w:szCs w:val="21"/>
                    </w:rPr>
                  </w:pPr>
                  <w:r>
                    <w:rPr>
                      <w:rFonts w:hAnsi="Calibri" w:hint="eastAsia"/>
                      <w:kern w:val="24"/>
                      <w:sz w:val="21"/>
                      <w:szCs w:val="21"/>
                    </w:rPr>
                    <w:t>设危废暂存间</w:t>
                  </w:r>
                  <w:r w:rsidR="00DF3E24">
                    <w:rPr>
                      <w:rFonts w:hAnsi="Calibri" w:hint="eastAsia"/>
                      <w:kern w:val="24"/>
                      <w:sz w:val="21"/>
                      <w:szCs w:val="21"/>
                    </w:rPr>
                    <w:t>，危险废物</w:t>
                  </w:r>
                  <w:r>
                    <w:rPr>
                      <w:rFonts w:hAnsi="Calibri" w:hint="eastAsia"/>
                      <w:kern w:val="24"/>
                      <w:sz w:val="21"/>
                      <w:szCs w:val="21"/>
                    </w:rPr>
                    <w:t>暂存后交由有资质单位处置</w:t>
                  </w:r>
                </w:p>
              </w:tc>
              <w:tc>
                <w:tcPr>
                  <w:tcW w:w="2349" w:type="dxa"/>
                  <w:vMerge/>
                </w:tcPr>
                <w:p w:rsidR="002347CA" w:rsidRDefault="002347CA">
                  <w:pPr>
                    <w:jc w:val="center"/>
                    <w:rPr>
                      <w:color w:val="FF0000"/>
                      <w:sz w:val="21"/>
                      <w:szCs w:val="21"/>
                    </w:rPr>
                  </w:pPr>
                </w:p>
              </w:tc>
            </w:tr>
          </w:tbl>
          <w:p w:rsidR="002347CA" w:rsidRDefault="002347CA" w:rsidP="000B2E0D">
            <w:pPr>
              <w:spacing w:beforeLines="50" w:line="360" w:lineRule="auto"/>
              <w:rPr>
                <w:b/>
                <w:sz w:val="30"/>
                <w:szCs w:val="30"/>
              </w:rPr>
            </w:pPr>
          </w:p>
          <w:p w:rsidR="002347CA" w:rsidRDefault="004F4F64" w:rsidP="000B2E0D">
            <w:pPr>
              <w:spacing w:beforeLines="50" w:line="360" w:lineRule="auto"/>
              <w:rPr>
                <w:rFonts w:eastAsia="黑体"/>
                <w:b/>
                <w:sz w:val="30"/>
                <w:szCs w:val="30"/>
              </w:rPr>
            </w:pPr>
            <w:r>
              <w:rPr>
                <w:b/>
                <w:sz w:val="30"/>
                <w:szCs w:val="30"/>
              </w:rPr>
              <w:lastRenderedPageBreak/>
              <w:t>本项目有关的原有污染情况及主要环境问题</w:t>
            </w:r>
          </w:p>
          <w:p w:rsidR="002347CA" w:rsidRPr="00496E17" w:rsidRDefault="004F4F64" w:rsidP="00496E17">
            <w:pPr>
              <w:spacing w:line="520" w:lineRule="exact"/>
              <w:ind w:firstLineChars="200" w:firstLine="480"/>
              <w:jc w:val="left"/>
              <w:rPr>
                <w:sz w:val="24"/>
              </w:rPr>
            </w:pPr>
            <w:r>
              <w:rPr>
                <w:sz w:val="24"/>
              </w:rPr>
              <w:t>本项目</w:t>
            </w:r>
            <w:r w:rsidR="003344BB">
              <w:rPr>
                <w:rFonts w:hint="eastAsia"/>
                <w:sz w:val="24"/>
              </w:rPr>
              <w:t>已于</w:t>
            </w:r>
            <w:r w:rsidR="003344BB">
              <w:rPr>
                <w:rFonts w:hint="eastAsia"/>
                <w:sz w:val="24"/>
              </w:rPr>
              <w:t>2010</w:t>
            </w:r>
            <w:r w:rsidR="003344BB">
              <w:rPr>
                <w:rFonts w:hint="eastAsia"/>
                <w:sz w:val="24"/>
              </w:rPr>
              <w:t>年建成投产</w:t>
            </w:r>
            <w:r>
              <w:rPr>
                <w:sz w:val="24"/>
              </w:rPr>
              <w:t>，</w:t>
            </w:r>
            <w:r>
              <w:rPr>
                <w:rFonts w:hint="eastAsia"/>
                <w:sz w:val="24"/>
              </w:rPr>
              <w:t>未履行环保手续。</w:t>
            </w:r>
            <w:r w:rsidR="00496E17">
              <w:rPr>
                <w:rFonts w:hint="eastAsia"/>
                <w:sz w:val="24"/>
              </w:rPr>
              <w:t>根据走访调查，项目施工期间、运营期间，未发生扰民纠纷事件，未发生环保投诉问题。根据现场勘查，目前已停产，待环评手续办理完毕后方可进行生产。</w:t>
            </w:r>
          </w:p>
          <w:p w:rsidR="002347CA" w:rsidRDefault="002347CA"/>
          <w:p w:rsidR="002347CA" w:rsidRDefault="002347CA">
            <w:pPr>
              <w:pStyle w:val="2"/>
              <w:ind w:firstLine="560"/>
            </w:pPr>
          </w:p>
          <w:p w:rsidR="002347CA" w:rsidRDefault="002347CA"/>
          <w:p w:rsidR="002347CA" w:rsidRDefault="002347CA">
            <w:pPr>
              <w:pStyle w:val="2"/>
              <w:ind w:firstLine="560"/>
            </w:pPr>
          </w:p>
          <w:p w:rsidR="002347CA" w:rsidRDefault="002347CA"/>
          <w:p w:rsidR="002347CA" w:rsidRDefault="002347CA">
            <w:pPr>
              <w:pStyle w:val="2"/>
              <w:ind w:firstLine="560"/>
            </w:pPr>
          </w:p>
          <w:p w:rsidR="002347CA" w:rsidRDefault="002347CA"/>
          <w:p w:rsidR="002347CA" w:rsidRDefault="002347CA">
            <w:pPr>
              <w:pStyle w:val="2"/>
              <w:ind w:firstLine="560"/>
            </w:pPr>
          </w:p>
          <w:p w:rsidR="002347CA" w:rsidRDefault="002347CA"/>
          <w:p w:rsidR="002347CA" w:rsidRDefault="002347CA">
            <w:pPr>
              <w:pStyle w:val="2"/>
              <w:ind w:firstLine="560"/>
            </w:pPr>
          </w:p>
          <w:p w:rsidR="002347CA" w:rsidRDefault="002347CA"/>
          <w:p w:rsidR="002347CA" w:rsidRDefault="002347CA">
            <w:pPr>
              <w:pStyle w:val="2"/>
              <w:ind w:firstLine="560"/>
            </w:pPr>
          </w:p>
          <w:p w:rsidR="002347CA" w:rsidRDefault="002347CA"/>
          <w:p w:rsidR="002347CA" w:rsidRDefault="002347CA">
            <w:pPr>
              <w:pStyle w:val="2"/>
              <w:ind w:firstLine="560"/>
            </w:pPr>
          </w:p>
          <w:p w:rsidR="002347CA" w:rsidRDefault="002347CA"/>
          <w:p w:rsidR="002347CA" w:rsidRDefault="002347CA">
            <w:pPr>
              <w:pStyle w:val="2"/>
              <w:ind w:firstLine="560"/>
            </w:pPr>
          </w:p>
          <w:p w:rsidR="002347CA" w:rsidRDefault="002347CA"/>
          <w:p w:rsidR="002347CA" w:rsidRDefault="002347CA"/>
        </w:tc>
      </w:tr>
    </w:tbl>
    <w:p w:rsidR="002347CA" w:rsidRDefault="004F4F64">
      <w:pPr>
        <w:pStyle w:val="1"/>
      </w:pPr>
      <w:r>
        <w:rPr>
          <w:rFonts w:hint="eastAsia"/>
        </w:rPr>
        <w:lastRenderedPageBreak/>
        <w:t>建设项目所在地自然环境简况</w:t>
      </w:r>
    </w:p>
    <w:tbl>
      <w:tblPr>
        <w:tblW w:w="853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tblPr>
      <w:tblGrid>
        <w:gridCol w:w="8532"/>
      </w:tblGrid>
      <w:tr w:rsidR="002347CA">
        <w:trPr>
          <w:trHeight w:val="13026"/>
        </w:trPr>
        <w:tc>
          <w:tcPr>
            <w:tcW w:w="8532" w:type="dxa"/>
          </w:tcPr>
          <w:p w:rsidR="002347CA" w:rsidRDefault="004F4F64">
            <w:pPr>
              <w:spacing w:line="360" w:lineRule="auto"/>
              <w:rPr>
                <w:b/>
                <w:sz w:val="30"/>
                <w:szCs w:val="30"/>
              </w:rPr>
            </w:pPr>
            <w:r>
              <w:rPr>
                <w:b/>
                <w:sz w:val="30"/>
                <w:szCs w:val="30"/>
              </w:rPr>
              <w:t>自然环境简况（地形、地貌、地质、气候、气象、水文、植被、生物多样性等）</w:t>
            </w:r>
          </w:p>
          <w:p w:rsidR="002347CA" w:rsidRDefault="004F4F64">
            <w:pPr>
              <w:pStyle w:val="22"/>
              <w:spacing w:line="520" w:lineRule="exact"/>
              <w:ind w:firstLineChars="200" w:firstLine="480"/>
              <w:outlineLvl w:val="0"/>
              <w:rPr>
                <w:b w:val="0"/>
                <w:sz w:val="24"/>
              </w:rPr>
            </w:pPr>
            <w:bookmarkStart w:id="2" w:name="_Toc20612"/>
            <w:r>
              <w:rPr>
                <w:b w:val="0"/>
                <w:sz w:val="24"/>
              </w:rPr>
              <w:t>1</w:t>
            </w:r>
            <w:r>
              <w:rPr>
                <w:b w:val="0"/>
                <w:sz w:val="24"/>
              </w:rPr>
              <w:t>、地理位置</w:t>
            </w:r>
            <w:bookmarkEnd w:id="2"/>
          </w:p>
          <w:p w:rsidR="002347CA" w:rsidRDefault="004F4F64">
            <w:pPr>
              <w:spacing w:line="520" w:lineRule="exact"/>
              <w:ind w:firstLine="482"/>
              <w:rPr>
                <w:kern w:val="0"/>
                <w:sz w:val="24"/>
              </w:rPr>
            </w:pPr>
            <w:r>
              <w:rPr>
                <w:kern w:val="0"/>
                <w:sz w:val="24"/>
              </w:rPr>
              <w:t>泾河新城位于西安大都市主城区北缘，南临秦汉新城及经开区、东接泾渭新城、北枕三原县、西靠空港物流区，地处未来大西安北部拓展区的核心。泾河新城南距西安旧城中心</w:t>
            </w:r>
            <w:r>
              <w:rPr>
                <w:kern w:val="0"/>
                <w:sz w:val="24"/>
              </w:rPr>
              <w:t>28</w:t>
            </w:r>
            <w:r>
              <w:rPr>
                <w:kern w:val="0"/>
                <w:sz w:val="24"/>
              </w:rPr>
              <w:t>公里，西南距咸阳市中心</w:t>
            </w:r>
            <w:r>
              <w:rPr>
                <w:kern w:val="0"/>
                <w:sz w:val="24"/>
              </w:rPr>
              <w:t>27</w:t>
            </w:r>
            <w:r>
              <w:rPr>
                <w:kern w:val="0"/>
                <w:sz w:val="24"/>
              </w:rPr>
              <w:t>公里，西距咸阳国际机场</w:t>
            </w:r>
            <w:r>
              <w:rPr>
                <w:kern w:val="0"/>
                <w:sz w:val="24"/>
              </w:rPr>
              <w:t>13</w:t>
            </w:r>
            <w:r>
              <w:rPr>
                <w:kern w:val="0"/>
                <w:sz w:val="24"/>
              </w:rPr>
              <w:t>公里，北距铜川市中心</w:t>
            </w:r>
            <w:r>
              <w:rPr>
                <w:kern w:val="0"/>
                <w:sz w:val="24"/>
              </w:rPr>
              <w:t>42</w:t>
            </w:r>
            <w:r>
              <w:rPr>
                <w:kern w:val="0"/>
                <w:sz w:val="24"/>
              </w:rPr>
              <w:t>公里，东距阎良副中心</w:t>
            </w:r>
            <w:r>
              <w:rPr>
                <w:kern w:val="0"/>
                <w:sz w:val="24"/>
              </w:rPr>
              <w:t>40</w:t>
            </w:r>
            <w:r>
              <w:rPr>
                <w:kern w:val="0"/>
                <w:sz w:val="24"/>
              </w:rPr>
              <w:t>公里，规划区面积</w:t>
            </w:r>
            <w:r>
              <w:rPr>
                <w:kern w:val="0"/>
                <w:sz w:val="24"/>
              </w:rPr>
              <w:t>146.00</w:t>
            </w:r>
            <w:r>
              <w:rPr>
                <w:kern w:val="0"/>
                <w:sz w:val="24"/>
              </w:rPr>
              <w:t>平方公里，其中建设用地</w:t>
            </w:r>
            <w:r>
              <w:rPr>
                <w:kern w:val="0"/>
                <w:sz w:val="24"/>
              </w:rPr>
              <w:t>46.87</w:t>
            </w:r>
            <w:r>
              <w:rPr>
                <w:kern w:val="0"/>
                <w:sz w:val="24"/>
              </w:rPr>
              <w:t>平方公里。</w:t>
            </w:r>
            <w:r>
              <w:rPr>
                <w:rFonts w:hint="eastAsia"/>
                <w:kern w:val="0"/>
                <w:sz w:val="24"/>
              </w:rPr>
              <w:t>项目距离西安市</w:t>
            </w:r>
            <w:r>
              <w:rPr>
                <w:rFonts w:hint="eastAsia"/>
                <w:kern w:val="0"/>
                <w:sz w:val="24"/>
              </w:rPr>
              <w:t>24.7km</w:t>
            </w:r>
            <w:r>
              <w:rPr>
                <w:rFonts w:hint="eastAsia"/>
                <w:kern w:val="0"/>
                <w:sz w:val="24"/>
              </w:rPr>
              <w:t>，距离咸阳市</w:t>
            </w:r>
            <w:r>
              <w:rPr>
                <w:rFonts w:hint="eastAsia"/>
                <w:kern w:val="0"/>
                <w:sz w:val="24"/>
              </w:rPr>
              <w:t>25.5km</w:t>
            </w:r>
            <w:r>
              <w:rPr>
                <w:rFonts w:hint="eastAsia"/>
                <w:kern w:val="0"/>
                <w:sz w:val="24"/>
              </w:rPr>
              <w:t>，</w:t>
            </w:r>
          </w:p>
          <w:p w:rsidR="002347CA" w:rsidRDefault="004F4F64">
            <w:pPr>
              <w:spacing w:line="520" w:lineRule="exact"/>
              <w:ind w:firstLine="482"/>
              <w:rPr>
                <w:sz w:val="24"/>
              </w:rPr>
            </w:pPr>
            <w:r>
              <w:rPr>
                <w:sz w:val="24"/>
              </w:rPr>
              <w:t>本项目位于</w:t>
            </w:r>
            <w:r>
              <w:rPr>
                <w:rFonts w:hint="eastAsia"/>
                <w:sz w:val="24"/>
              </w:rPr>
              <w:t>西咸新区泾河新城永乐镇南街油脂厂（</w:t>
            </w:r>
            <w:r>
              <w:rPr>
                <w:sz w:val="24"/>
              </w:rPr>
              <w:t>N34°</w:t>
            </w:r>
            <w:r>
              <w:rPr>
                <w:rFonts w:hint="eastAsia"/>
                <w:sz w:val="24"/>
              </w:rPr>
              <w:t>31</w:t>
            </w:r>
            <w:r>
              <w:rPr>
                <w:sz w:val="24"/>
              </w:rPr>
              <w:t>'</w:t>
            </w:r>
            <w:r>
              <w:rPr>
                <w:rFonts w:hint="eastAsia"/>
                <w:sz w:val="24"/>
              </w:rPr>
              <w:t>40.57</w:t>
            </w:r>
            <w:r>
              <w:rPr>
                <w:sz w:val="24"/>
              </w:rPr>
              <w:t>"</w:t>
            </w:r>
            <w:r>
              <w:rPr>
                <w:sz w:val="24"/>
              </w:rPr>
              <w:t>、</w:t>
            </w:r>
            <w:r>
              <w:rPr>
                <w:sz w:val="24"/>
              </w:rPr>
              <w:t>E108°</w:t>
            </w:r>
            <w:r>
              <w:rPr>
                <w:rFonts w:hint="eastAsia"/>
                <w:sz w:val="24"/>
              </w:rPr>
              <w:t>56</w:t>
            </w:r>
            <w:r>
              <w:rPr>
                <w:sz w:val="24"/>
              </w:rPr>
              <w:t>'</w:t>
            </w:r>
            <w:r>
              <w:rPr>
                <w:rFonts w:hint="eastAsia"/>
                <w:sz w:val="24"/>
              </w:rPr>
              <w:t>40.90</w:t>
            </w:r>
            <w:r>
              <w:rPr>
                <w:sz w:val="24"/>
              </w:rPr>
              <w:t>"</w:t>
            </w:r>
            <w:r>
              <w:rPr>
                <w:rFonts w:hint="eastAsia"/>
                <w:sz w:val="24"/>
              </w:rPr>
              <w:t>），项目东邻废弃厂房，南侧为永丰村，西侧为永乐镇，西北侧为粮站，东北侧为木材厂。</w:t>
            </w:r>
            <w:r>
              <w:rPr>
                <w:sz w:val="24"/>
              </w:rPr>
              <w:t>项目地理</w:t>
            </w:r>
            <w:r>
              <w:rPr>
                <w:kern w:val="0"/>
                <w:sz w:val="24"/>
              </w:rPr>
              <w:t>位置见附图</w:t>
            </w:r>
            <w:r>
              <w:rPr>
                <w:kern w:val="0"/>
                <w:sz w:val="24"/>
              </w:rPr>
              <w:t>1</w:t>
            </w:r>
            <w:r>
              <w:rPr>
                <w:kern w:val="0"/>
                <w:sz w:val="24"/>
              </w:rPr>
              <w:t>，四邻关系见附图</w:t>
            </w:r>
            <w:r>
              <w:rPr>
                <w:kern w:val="0"/>
                <w:sz w:val="24"/>
              </w:rPr>
              <w:t>2</w:t>
            </w:r>
            <w:r>
              <w:rPr>
                <w:kern w:val="0"/>
                <w:sz w:val="24"/>
              </w:rPr>
              <w:t>。</w:t>
            </w:r>
          </w:p>
          <w:p w:rsidR="002347CA" w:rsidRDefault="004F4F64" w:rsidP="000B2E0D">
            <w:pPr>
              <w:pStyle w:val="22"/>
              <w:spacing w:beforeLines="10" w:afterLines="10" w:line="520" w:lineRule="exact"/>
              <w:ind w:firstLineChars="200" w:firstLine="480"/>
              <w:outlineLvl w:val="0"/>
              <w:rPr>
                <w:b w:val="0"/>
                <w:bCs/>
                <w:sz w:val="24"/>
              </w:rPr>
            </w:pPr>
            <w:bookmarkStart w:id="3" w:name="_Toc14336"/>
            <w:r>
              <w:rPr>
                <w:b w:val="0"/>
                <w:bCs/>
                <w:sz w:val="24"/>
              </w:rPr>
              <w:t>2</w:t>
            </w:r>
            <w:r>
              <w:rPr>
                <w:b w:val="0"/>
                <w:bCs/>
                <w:sz w:val="24"/>
              </w:rPr>
              <w:t>、地形、地貌和地质</w:t>
            </w:r>
            <w:bookmarkEnd w:id="3"/>
          </w:p>
          <w:p w:rsidR="002347CA" w:rsidRDefault="004F4F64">
            <w:pPr>
              <w:spacing w:line="520" w:lineRule="exact"/>
              <w:ind w:firstLine="480"/>
              <w:rPr>
                <w:sz w:val="24"/>
              </w:rPr>
            </w:pPr>
            <w:r>
              <w:rPr>
                <w:sz w:val="24"/>
              </w:rPr>
              <w:t>泾河新城位于渭河地堑北缘中段，岐山至富平断裂带两侧。地势西北高、东南低，自西向东逐渐展宽降低，大部分海拔</w:t>
            </w:r>
            <w:r>
              <w:rPr>
                <w:sz w:val="24"/>
              </w:rPr>
              <w:t>400</w:t>
            </w:r>
            <w:r>
              <w:rPr>
                <w:sz w:val="24"/>
              </w:rPr>
              <w:t>米左右，地势平坦，主要为黄土台塬，位于泾河以南，塬面开阔，海拔为</w:t>
            </w:r>
            <w:r>
              <w:rPr>
                <w:sz w:val="24"/>
              </w:rPr>
              <w:t>430-500</w:t>
            </w:r>
            <w:r>
              <w:rPr>
                <w:sz w:val="24"/>
              </w:rPr>
              <w:t>米。</w:t>
            </w:r>
          </w:p>
          <w:p w:rsidR="002347CA" w:rsidRDefault="004F4F64" w:rsidP="000B2E0D">
            <w:pPr>
              <w:pStyle w:val="22"/>
              <w:spacing w:beforeLines="10" w:afterLines="10" w:line="520" w:lineRule="exact"/>
              <w:ind w:firstLineChars="200" w:firstLine="480"/>
              <w:outlineLvl w:val="0"/>
              <w:rPr>
                <w:b w:val="0"/>
                <w:bCs/>
                <w:sz w:val="24"/>
              </w:rPr>
            </w:pPr>
            <w:bookmarkStart w:id="4" w:name="_Toc7384"/>
            <w:r>
              <w:rPr>
                <w:b w:val="0"/>
                <w:bCs/>
                <w:sz w:val="24"/>
              </w:rPr>
              <w:t>3</w:t>
            </w:r>
            <w:r>
              <w:rPr>
                <w:b w:val="0"/>
                <w:bCs/>
                <w:sz w:val="24"/>
              </w:rPr>
              <w:t>、气候和气象</w:t>
            </w:r>
            <w:bookmarkEnd w:id="4"/>
          </w:p>
          <w:p w:rsidR="002347CA" w:rsidRDefault="004F4F64">
            <w:pPr>
              <w:spacing w:line="520" w:lineRule="exact"/>
              <w:ind w:firstLine="480"/>
              <w:rPr>
                <w:sz w:val="24"/>
              </w:rPr>
            </w:pPr>
            <w:r>
              <w:rPr>
                <w:sz w:val="24"/>
              </w:rPr>
              <w:t>泾河新城属暖温带大陆性季风气候，四季冷暖、干湿分明。年平均气温</w:t>
            </w:r>
            <w:r>
              <w:rPr>
                <w:sz w:val="24"/>
              </w:rPr>
              <w:t>13</w:t>
            </w:r>
            <w:r>
              <w:rPr>
                <w:rFonts w:ascii="宋体" w:hAnsi="宋体" w:cs="宋体" w:hint="eastAsia"/>
                <w:sz w:val="24"/>
              </w:rPr>
              <w:t>℃</w:t>
            </w:r>
            <w:r>
              <w:rPr>
                <w:sz w:val="24"/>
              </w:rPr>
              <w:t>，冬季（</w:t>
            </w:r>
            <w:r>
              <w:rPr>
                <w:sz w:val="24"/>
              </w:rPr>
              <w:t>1</w:t>
            </w:r>
            <w:r>
              <w:rPr>
                <w:sz w:val="24"/>
              </w:rPr>
              <w:t>月）最冷为</w:t>
            </w:r>
            <w:r>
              <w:rPr>
                <w:sz w:val="24"/>
              </w:rPr>
              <w:t>-20.8</w:t>
            </w:r>
            <w:r>
              <w:rPr>
                <w:rFonts w:ascii="宋体" w:hAnsi="宋体" w:cs="宋体" w:hint="eastAsia"/>
                <w:sz w:val="24"/>
              </w:rPr>
              <w:t>℃</w:t>
            </w:r>
            <w:r>
              <w:rPr>
                <w:sz w:val="24"/>
              </w:rPr>
              <w:t>，夏季最热（</w:t>
            </w:r>
            <w:r>
              <w:rPr>
                <w:sz w:val="24"/>
              </w:rPr>
              <w:t>7</w:t>
            </w:r>
            <w:r>
              <w:rPr>
                <w:sz w:val="24"/>
              </w:rPr>
              <w:t>月）为</w:t>
            </w:r>
            <w:r>
              <w:rPr>
                <w:sz w:val="24"/>
              </w:rPr>
              <w:t>41.4</w:t>
            </w:r>
            <w:r>
              <w:rPr>
                <w:rFonts w:ascii="宋体" w:hAnsi="宋体" w:cs="宋体" w:hint="eastAsia"/>
                <w:sz w:val="24"/>
              </w:rPr>
              <w:t>℃</w:t>
            </w:r>
            <w:r>
              <w:rPr>
                <w:sz w:val="24"/>
              </w:rPr>
              <w:t>。年均降水量</w:t>
            </w:r>
            <w:r>
              <w:rPr>
                <w:sz w:val="24"/>
              </w:rPr>
              <w:t>548.7</w:t>
            </w:r>
            <w:r>
              <w:rPr>
                <w:sz w:val="24"/>
              </w:rPr>
              <w:t>毫米，最多降水量</w:t>
            </w:r>
            <w:r>
              <w:rPr>
                <w:sz w:val="24"/>
              </w:rPr>
              <w:t>829.7</w:t>
            </w:r>
            <w:r>
              <w:rPr>
                <w:sz w:val="24"/>
              </w:rPr>
              <w:t>毫米，最少为</w:t>
            </w:r>
            <w:r>
              <w:rPr>
                <w:sz w:val="24"/>
              </w:rPr>
              <w:t>349.2</w:t>
            </w:r>
            <w:r>
              <w:rPr>
                <w:sz w:val="24"/>
              </w:rPr>
              <w:t>毫米。日照时数年平均为</w:t>
            </w:r>
            <w:r>
              <w:rPr>
                <w:sz w:val="24"/>
              </w:rPr>
              <w:t>2195.2</w:t>
            </w:r>
            <w:r>
              <w:rPr>
                <w:sz w:val="24"/>
              </w:rPr>
              <w:t>小时，最多（</w:t>
            </w:r>
            <w:r>
              <w:rPr>
                <w:sz w:val="24"/>
              </w:rPr>
              <w:t>8</w:t>
            </w:r>
            <w:r>
              <w:rPr>
                <w:sz w:val="24"/>
              </w:rPr>
              <w:t>月）为</w:t>
            </w:r>
            <w:r>
              <w:rPr>
                <w:sz w:val="24"/>
              </w:rPr>
              <w:t>241.6</w:t>
            </w:r>
            <w:r>
              <w:rPr>
                <w:sz w:val="24"/>
              </w:rPr>
              <w:t>小时，最少（</w:t>
            </w:r>
            <w:r>
              <w:rPr>
                <w:sz w:val="24"/>
              </w:rPr>
              <w:t>2</w:t>
            </w:r>
            <w:r>
              <w:rPr>
                <w:sz w:val="24"/>
              </w:rPr>
              <w:t>月）为</w:t>
            </w:r>
            <w:r>
              <w:rPr>
                <w:sz w:val="24"/>
              </w:rPr>
              <w:t>146.2</w:t>
            </w:r>
            <w:r>
              <w:rPr>
                <w:sz w:val="24"/>
              </w:rPr>
              <w:t>小时。无霜期年均</w:t>
            </w:r>
            <w:r>
              <w:rPr>
                <w:sz w:val="24"/>
              </w:rPr>
              <w:t>213</w:t>
            </w:r>
            <w:r>
              <w:rPr>
                <w:sz w:val="24"/>
              </w:rPr>
              <w:t>天。受季风影响，泾阳县冬季多北风和西北风，夏季多南风和东南风，全年主导风向为</w:t>
            </w:r>
            <w:r>
              <w:rPr>
                <w:sz w:val="24"/>
              </w:rPr>
              <w:t>NE</w:t>
            </w:r>
            <w:r>
              <w:rPr>
                <w:sz w:val="24"/>
              </w:rPr>
              <w:t>风（频率为</w:t>
            </w:r>
            <w:r>
              <w:rPr>
                <w:sz w:val="24"/>
              </w:rPr>
              <w:t>16.2%</w:t>
            </w:r>
            <w:r>
              <w:rPr>
                <w:sz w:val="24"/>
              </w:rPr>
              <w:t>），次主导风向为</w:t>
            </w:r>
            <w:r>
              <w:rPr>
                <w:sz w:val="24"/>
              </w:rPr>
              <w:t>ENE</w:t>
            </w:r>
            <w:r>
              <w:rPr>
                <w:sz w:val="24"/>
              </w:rPr>
              <w:t>风（频率为</w:t>
            </w:r>
            <w:r>
              <w:rPr>
                <w:sz w:val="24"/>
              </w:rPr>
              <w:t>14.4%</w:t>
            </w:r>
            <w:r>
              <w:rPr>
                <w:sz w:val="24"/>
              </w:rPr>
              <w:t>），静风频率</w:t>
            </w:r>
            <w:r>
              <w:rPr>
                <w:sz w:val="24"/>
              </w:rPr>
              <w:t>23%</w:t>
            </w:r>
            <w:r>
              <w:rPr>
                <w:sz w:val="24"/>
              </w:rPr>
              <w:t>；年平均风速</w:t>
            </w:r>
            <w:r>
              <w:rPr>
                <w:sz w:val="24"/>
              </w:rPr>
              <w:t>2.7m/s</w:t>
            </w:r>
            <w:r>
              <w:rPr>
                <w:sz w:val="24"/>
              </w:rPr>
              <w:t>，最大风速</w:t>
            </w:r>
            <w:r>
              <w:rPr>
                <w:sz w:val="24"/>
              </w:rPr>
              <w:t>18.0m/s</w:t>
            </w:r>
            <w:r>
              <w:rPr>
                <w:sz w:val="24"/>
              </w:rPr>
              <w:t>。</w:t>
            </w:r>
          </w:p>
          <w:p w:rsidR="002347CA" w:rsidRDefault="004F4F64" w:rsidP="000B2E0D">
            <w:pPr>
              <w:pStyle w:val="22"/>
              <w:spacing w:beforeLines="10" w:afterLines="10" w:line="520" w:lineRule="exact"/>
              <w:ind w:firstLineChars="200" w:firstLine="480"/>
              <w:outlineLvl w:val="0"/>
              <w:rPr>
                <w:b w:val="0"/>
                <w:bCs/>
                <w:sz w:val="24"/>
              </w:rPr>
            </w:pPr>
            <w:bookmarkStart w:id="5" w:name="_Toc15575"/>
            <w:r>
              <w:rPr>
                <w:b w:val="0"/>
                <w:bCs/>
                <w:sz w:val="24"/>
              </w:rPr>
              <w:t>4</w:t>
            </w:r>
            <w:r>
              <w:rPr>
                <w:b w:val="0"/>
                <w:bCs/>
                <w:sz w:val="24"/>
              </w:rPr>
              <w:t>、水文和水系</w:t>
            </w:r>
            <w:bookmarkEnd w:id="5"/>
          </w:p>
          <w:p w:rsidR="002347CA" w:rsidRDefault="004F4F64">
            <w:pPr>
              <w:spacing w:line="520" w:lineRule="exact"/>
              <w:ind w:firstLine="480"/>
              <w:rPr>
                <w:sz w:val="24"/>
              </w:rPr>
            </w:pPr>
            <w:r>
              <w:rPr>
                <w:sz w:val="24"/>
              </w:rPr>
              <w:lastRenderedPageBreak/>
              <w:t>泾河新城主要的地表水为泾河</w:t>
            </w:r>
            <w:r>
              <w:rPr>
                <w:rFonts w:hint="eastAsia"/>
                <w:sz w:val="24"/>
              </w:rPr>
              <w:t>，距离本项目西南侧</w:t>
            </w:r>
            <w:r>
              <w:rPr>
                <w:rFonts w:hint="eastAsia"/>
                <w:sz w:val="24"/>
              </w:rPr>
              <w:t>5.2km</w:t>
            </w:r>
            <w:r>
              <w:rPr>
                <w:rFonts w:hint="eastAsia"/>
                <w:sz w:val="24"/>
              </w:rPr>
              <w:t>。</w:t>
            </w:r>
            <w:r>
              <w:rPr>
                <w:sz w:val="24"/>
              </w:rPr>
              <w:t>泾河是黄河中游支流渭河的支流，长</w:t>
            </w:r>
            <w:r>
              <w:rPr>
                <w:sz w:val="24"/>
              </w:rPr>
              <w:t>451</w:t>
            </w:r>
            <w:r>
              <w:rPr>
                <w:sz w:val="24"/>
              </w:rPr>
              <w:t>公里，流域面积约</w:t>
            </w:r>
            <w:r>
              <w:rPr>
                <w:sz w:val="24"/>
              </w:rPr>
              <w:t>45400</w:t>
            </w:r>
            <w:r>
              <w:rPr>
                <w:sz w:val="24"/>
              </w:rPr>
              <w:t>平方公里。大部分支流位于黄土丘陂和黄土高原，河谷狭窄。陕西境内多险滩，跌降高差</w:t>
            </w:r>
            <w:r>
              <w:rPr>
                <w:sz w:val="24"/>
              </w:rPr>
              <w:t>3 ~7</w:t>
            </w:r>
            <w:r>
              <w:rPr>
                <w:sz w:val="24"/>
              </w:rPr>
              <w:t>公尺，多形成瀑布急流。夏秋多暴雨，故以洪水猛、泥沙多著称。泾河流域水利开发很早，秦时开郑国渠引泾水灌溉关中平原；上游平凉、泾川等地也远自唐代即已开渠兴利。现在上、中游修筑水库，下游扩建泾惠渠灌溉工程，增加了灌溉面积。</w:t>
            </w:r>
          </w:p>
          <w:p w:rsidR="002347CA" w:rsidRDefault="004F4F64" w:rsidP="000B2E0D">
            <w:pPr>
              <w:pStyle w:val="22"/>
              <w:spacing w:beforeLines="10" w:afterLines="10" w:line="520" w:lineRule="exact"/>
              <w:ind w:firstLineChars="200" w:firstLine="480"/>
              <w:outlineLvl w:val="0"/>
              <w:rPr>
                <w:b w:val="0"/>
                <w:bCs/>
                <w:sz w:val="24"/>
              </w:rPr>
            </w:pPr>
            <w:bookmarkStart w:id="6" w:name="_Toc20466"/>
            <w:r>
              <w:rPr>
                <w:b w:val="0"/>
                <w:bCs/>
                <w:sz w:val="24"/>
              </w:rPr>
              <w:t>5</w:t>
            </w:r>
            <w:r>
              <w:rPr>
                <w:b w:val="0"/>
                <w:bCs/>
                <w:sz w:val="24"/>
              </w:rPr>
              <w:t>、动植物和植被</w:t>
            </w:r>
            <w:bookmarkEnd w:id="6"/>
          </w:p>
          <w:p w:rsidR="002347CA" w:rsidRDefault="004F4F64">
            <w:pPr>
              <w:spacing w:line="520" w:lineRule="exact"/>
              <w:ind w:firstLine="480"/>
              <w:rPr>
                <w:sz w:val="24"/>
              </w:rPr>
            </w:pPr>
            <w:r>
              <w:rPr>
                <w:sz w:val="24"/>
              </w:rPr>
              <w:t>泾河新城土壤类型有黄绵土、娄土、黑垆土、褐土、红粘土、新积土、潮土、石质土、盐土、沼泽土、水稻土等</w:t>
            </w:r>
            <w:r>
              <w:rPr>
                <w:sz w:val="24"/>
              </w:rPr>
              <w:t>11</w:t>
            </w:r>
            <w:r>
              <w:rPr>
                <w:sz w:val="24"/>
              </w:rPr>
              <w:t>个土类。泾河新城主要以黄绵土为主，分布面积广，占面积的</w:t>
            </w:r>
            <w:r>
              <w:rPr>
                <w:sz w:val="24"/>
              </w:rPr>
              <w:t>32.8%</w:t>
            </w:r>
            <w:r>
              <w:rPr>
                <w:sz w:val="24"/>
              </w:rPr>
              <w:t>以上，土层深厚松散，透水性好，唯抗蚀性弱，易流失；娄土近次子黄绵土，冲积平原、黄土台塬均有分布，土质比重大、孔隙小、透水性差；黑土主要分布在高塬面；新积土分布在河漫滩，土质松散、透水性</w:t>
            </w:r>
            <w:r>
              <w:rPr>
                <w:sz w:val="24"/>
              </w:rPr>
              <w:t>4</w:t>
            </w:r>
            <w:r>
              <w:rPr>
                <w:sz w:val="24"/>
              </w:rPr>
              <w:t>项目周围环境概况强。</w:t>
            </w:r>
          </w:p>
          <w:p w:rsidR="002347CA" w:rsidRDefault="002347CA">
            <w:pPr>
              <w:spacing w:line="520" w:lineRule="exact"/>
              <w:ind w:firstLine="480"/>
              <w:rPr>
                <w:sz w:val="24"/>
              </w:rPr>
            </w:pPr>
          </w:p>
          <w:p w:rsidR="002347CA" w:rsidRDefault="002347CA">
            <w:pPr>
              <w:rPr>
                <w:sz w:val="24"/>
              </w:rPr>
            </w:pPr>
          </w:p>
          <w:p w:rsidR="002347CA" w:rsidRDefault="002347CA">
            <w:pPr>
              <w:pStyle w:val="2"/>
              <w:ind w:firstLine="480"/>
              <w:rPr>
                <w:sz w:val="24"/>
              </w:rPr>
            </w:pPr>
          </w:p>
          <w:p w:rsidR="002347CA" w:rsidRDefault="002347CA">
            <w:pPr>
              <w:rPr>
                <w:sz w:val="24"/>
              </w:rPr>
            </w:pPr>
          </w:p>
          <w:p w:rsidR="002347CA" w:rsidRDefault="002347CA">
            <w:pPr>
              <w:pStyle w:val="2"/>
              <w:ind w:firstLine="480"/>
              <w:rPr>
                <w:sz w:val="24"/>
              </w:rPr>
            </w:pPr>
          </w:p>
          <w:p w:rsidR="002347CA" w:rsidRDefault="002347CA">
            <w:pPr>
              <w:rPr>
                <w:sz w:val="24"/>
              </w:rPr>
            </w:pPr>
          </w:p>
          <w:p w:rsidR="002347CA" w:rsidRDefault="002347CA">
            <w:pPr>
              <w:pStyle w:val="2"/>
              <w:ind w:firstLine="480"/>
              <w:rPr>
                <w:sz w:val="24"/>
              </w:rPr>
            </w:pPr>
          </w:p>
          <w:p w:rsidR="002347CA" w:rsidRDefault="002347CA">
            <w:pPr>
              <w:rPr>
                <w:sz w:val="24"/>
              </w:rPr>
            </w:pPr>
          </w:p>
          <w:p w:rsidR="002347CA" w:rsidRDefault="002347CA">
            <w:pPr>
              <w:pStyle w:val="a5"/>
              <w:rPr>
                <w:sz w:val="24"/>
              </w:rPr>
            </w:pPr>
          </w:p>
          <w:p w:rsidR="002347CA" w:rsidRDefault="002347CA">
            <w:pPr>
              <w:pStyle w:val="a5"/>
              <w:rPr>
                <w:sz w:val="24"/>
              </w:rPr>
            </w:pPr>
          </w:p>
          <w:p w:rsidR="002347CA" w:rsidRDefault="002347CA">
            <w:pPr>
              <w:pStyle w:val="a5"/>
              <w:rPr>
                <w:sz w:val="24"/>
              </w:rPr>
            </w:pPr>
          </w:p>
          <w:p w:rsidR="002347CA" w:rsidRDefault="002347CA">
            <w:pPr>
              <w:pStyle w:val="a5"/>
              <w:rPr>
                <w:sz w:val="24"/>
              </w:rPr>
            </w:pPr>
          </w:p>
          <w:p w:rsidR="002347CA" w:rsidRDefault="002347CA">
            <w:pPr>
              <w:pStyle w:val="a5"/>
              <w:rPr>
                <w:sz w:val="24"/>
              </w:rPr>
            </w:pPr>
          </w:p>
          <w:p w:rsidR="002347CA" w:rsidRDefault="002347CA">
            <w:pPr>
              <w:pStyle w:val="a5"/>
              <w:rPr>
                <w:sz w:val="24"/>
              </w:rPr>
            </w:pPr>
          </w:p>
          <w:p w:rsidR="002347CA" w:rsidRDefault="002347CA">
            <w:pPr>
              <w:pStyle w:val="a5"/>
              <w:rPr>
                <w:sz w:val="24"/>
              </w:rPr>
            </w:pPr>
          </w:p>
          <w:p w:rsidR="002347CA" w:rsidRDefault="002347CA">
            <w:pPr>
              <w:pStyle w:val="a5"/>
              <w:rPr>
                <w:sz w:val="24"/>
              </w:rPr>
            </w:pPr>
          </w:p>
          <w:p w:rsidR="002347CA" w:rsidRDefault="002347CA">
            <w:pPr>
              <w:pStyle w:val="a5"/>
              <w:rPr>
                <w:sz w:val="24"/>
              </w:rPr>
            </w:pPr>
          </w:p>
          <w:p w:rsidR="002347CA" w:rsidRDefault="002347CA">
            <w:pPr>
              <w:pStyle w:val="a5"/>
              <w:rPr>
                <w:sz w:val="24"/>
              </w:rPr>
            </w:pPr>
          </w:p>
          <w:p w:rsidR="002347CA" w:rsidRDefault="002347CA">
            <w:pPr>
              <w:pStyle w:val="a5"/>
              <w:rPr>
                <w:sz w:val="24"/>
              </w:rPr>
            </w:pPr>
          </w:p>
          <w:p w:rsidR="002347CA" w:rsidRDefault="002347CA">
            <w:pPr>
              <w:pStyle w:val="a5"/>
              <w:rPr>
                <w:sz w:val="24"/>
              </w:rPr>
            </w:pPr>
          </w:p>
          <w:p w:rsidR="002347CA" w:rsidRDefault="002347CA">
            <w:pPr>
              <w:rPr>
                <w:sz w:val="24"/>
              </w:rPr>
            </w:pPr>
          </w:p>
          <w:p w:rsidR="002347CA" w:rsidRDefault="002347CA">
            <w:pPr>
              <w:rPr>
                <w:sz w:val="24"/>
              </w:rPr>
            </w:pPr>
          </w:p>
        </w:tc>
      </w:tr>
    </w:tbl>
    <w:p w:rsidR="002347CA" w:rsidRDefault="004F4F64">
      <w:pPr>
        <w:rPr>
          <w:rFonts w:eastAsia="黑体" w:cs="黑体"/>
          <w:bCs/>
          <w:sz w:val="32"/>
          <w:szCs w:val="32"/>
        </w:rPr>
      </w:pPr>
      <w:r>
        <w:rPr>
          <w:rFonts w:eastAsia="黑体" w:cs="黑体" w:hint="eastAsia"/>
          <w:bCs/>
          <w:sz w:val="32"/>
          <w:szCs w:val="32"/>
        </w:rPr>
        <w:lastRenderedPageBreak/>
        <w:br w:type="page"/>
      </w:r>
      <w:r>
        <w:rPr>
          <w:rFonts w:eastAsia="黑体" w:hint="eastAsia"/>
          <w:kern w:val="44"/>
          <w:sz w:val="32"/>
          <w:szCs w:val="20"/>
        </w:rPr>
        <w:lastRenderedPageBreak/>
        <w:t>环境质量状况</w:t>
      </w:r>
    </w:p>
    <w:tbl>
      <w:tblPr>
        <w:tblW w:w="85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8522"/>
      </w:tblGrid>
      <w:tr w:rsidR="002347CA" w:rsidTr="005D24D7">
        <w:tc>
          <w:tcPr>
            <w:tcW w:w="8522" w:type="dxa"/>
          </w:tcPr>
          <w:p w:rsidR="002347CA" w:rsidRDefault="004F4F64">
            <w:pPr>
              <w:spacing w:line="520" w:lineRule="exact"/>
              <w:rPr>
                <w:b/>
                <w:sz w:val="30"/>
                <w:szCs w:val="30"/>
              </w:rPr>
            </w:pPr>
            <w:r>
              <w:rPr>
                <w:b/>
                <w:sz w:val="30"/>
                <w:szCs w:val="30"/>
              </w:rPr>
              <w:t>建设项目所在地区域环境质量现状及主要环境问题</w:t>
            </w:r>
          </w:p>
          <w:p w:rsidR="002347CA" w:rsidRDefault="004F4F64">
            <w:pPr>
              <w:pStyle w:val="21"/>
              <w:adjustRightInd w:val="0"/>
              <w:snapToGrid w:val="0"/>
              <w:spacing w:line="520" w:lineRule="exact"/>
              <w:ind w:firstLine="480"/>
              <w:rPr>
                <w:rFonts w:eastAsia="黑体"/>
                <w:sz w:val="24"/>
              </w:rPr>
            </w:pPr>
            <w:r>
              <w:rPr>
                <w:rFonts w:eastAsia="黑体"/>
                <w:sz w:val="24"/>
              </w:rPr>
              <w:t>一、大气环境质量现状</w:t>
            </w:r>
          </w:p>
          <w:p w:rsidR="00AB41A6" w:rsidRPr="000B2E0D" w:rsidRDefault="000B2E0D" w:rsidP="000B2E0D">
            <w:pPr>
              <w:adjustRightInd w:val="0"/>
              <w:snapToGrid w:val="0"/>
              <w:spacing w:line="520" w:lineRule="exact"/>
              <w:ind w:firstLineChars="200" w:firstLine="480"/>
              <w:jc w:val="left"/>
              <w:rPr>
                <w:kern w:val="0"/>
                <w:sz w:val="24"/>
              </w:rPr>
            </w:pPr>
            <w:r>
              <w:rPr>
                <w:rFonts w:hint="eastAsia"/>
                <w:kern w:val="0"/>
                <w:sz w:val="24"/>
              </w:rPr>
              <w:t>1</w:t>
            </w:r>
            <w:r>
              <w:rPr>
                <w:rFonts w:hint="eastAsia"/>
                <w:kern w:val="0"/>
                <w:sz w:val="24"/>
              </w:rPr>
              <w:t>、</w:t>
            </w:r>
            <w:r w:rsidR="00AB41A6" w:rsidRPr="000B2E0D">
              <w:rPr>
                <w:rFonts w:hint="eastAsia"/>
                <w:kern w:val="0"/>
                <w:sz w:val="24"/>
              </w:rPr>
              <w:t>项目所在区域达标区判定</w:t>
            </w:r>
          </w:p>
          <w:p w:rsidR="00AB41A6" w:rsidRDefault="00AB41A6" w:rsidP="00AB41A6">
            <w:pPr>
              <w:pStyle w:val="11"/>
              <w:adjustRightInd w:val="0"/>
              <w:ind w:firstLine="480"/>
              <w:rPr>
                <w:rFonts w:eastAsiaTheme="minorEastAsia"/>
                <w:lang w:val="en-US"/>
              </w:rPr>
            </w:pPr>
            <w:r>
              <w:rPr>
                <w:rFonts w:eastAsiaTheme="minorEastAsia" w:hint="eastAsia"/>
                <w:lang w:val="en-US"/>
              </w:rPr>
              <w:t>根据陕西省发布的</w:t>
            </w:r>
            <w:r>
              <w:rPr>
                <w:rFonts w:eastAsiaTheme="minorEastAsia"/>
                <w:lang w:val="en-US"/>
              </w:rPr>
              <w:t>20</w:t>
            </w:r>
            <w:r>
              <w:rPr>
                <w:rFonts w:eastAsiaTheme="minorEastAsia" w:hint="eastAsia"/>
                <w:lang w:val="en-US"/>
              </w:rPr>
              <w:t>17</w:t>
            </w:r>
            <w:r>
              <w:rPr>
                <w:rFonts w:eastAsiaTheme="minorEastAsia" w:hint="eastAsia"/>
                <w:lang w:val="en-US"/>
              </w:rPr>
              <w:t>年环境状况公报，本项目所在的西咸区环境质量为</w:t>
            </w:r>
            <w:r w:rsidR="0009479D">
              <w:rPr>
                <w:rFonts w:eastAsiaTheme="minorEastAsia" w:hint="eastAsia"/>
                <w:lang w:val="en-US"/>
              </w:rPr>
              <w:t>较差</w:t>
            </w:r>
            <w:r>
              <w:rPr>
                <w:rFonts w:eastAsiaTheme="minorEastAsia" w:hint="eastAsia"/>
                <w:lang w:val="en-US"/>
              </w:rPr>
              <w:t>，因</w:t>
            </w:r>
            <w:r w:rsidR="00380237">
              <w:rPr>
                <w:rFonts w:eastAsiaTheme="minorEastAsia" w:hint="eastAsia"/>
                <w:lang w:val="en-US"/>
              </w:rPr>
              <w:t>NO</w:t>
            </w:r>
            <w:r w:rsidR="00380237" w:rsidRPr="00380237">
              <w:rPr>
                <w:rFonts w:eastAsiaTheme="minorEastAsia" w:hint="eastAsia"/>
                <w:vertAlign w:val="subscript"/>
                <w:lang w:val="en-US"/>
              </w:rPr>
              <w:t>2</w:t>
            </w:r>
            <w:r w:rsidR="00380237">
              <w:rPr>
                <w:rFonts w:eastAsiaTheme="minorEastAsia" w:hint="eastAsia"/>
                <w:lang w:val="en-US"/>
              </w:rPr>
              <w:t>、</w:t>
            </w:r>
            <w:r w:rsidR="00380237">
              <w:rPr>
                <w:rFonts w:eastAsiaTheme="minorEastAsia" w:hint="eastAsia"/>
                <w:lang w:val="en-US"/>
              </w:rPr>
              <w:t>PM</w:t>
            </w:r>
            <w:r w:rsidR="00380237" w:rsidRPr="00380237">
              <w:rPr>
                <w:rFonts w:eastAsiaTheme="minorEastAsia" w:hint="eastAsia"/>
                <w:vertAlign w:val="subscript"/>
                <w:lang w:val="en-US"/>
              </w:rPr>
              <w:t>10</w:t>
            </w:r>
            <w:r w:rsidR="00380237">
              <w:rPr>
                <w:rFonts w:eastAsiaTheme="minorEastAsia" w:hint="eastAsia"/>
                <w:lang w:val="en-US"/>
              </w:rPr>
              <w:t>、</w:t>
            </w:r>
            <w:r w:rsidR="00380237">
              <w:rPr>
                <w:rFonts w:eastAsiaTheme="minorEastAsia" w:hint="eastAsia"/>
                <w:lang w:val="en-US"/>
              </w:rPr>
              <w:t>PM</w:t>
            </w:r>
            <w:r w:rsidR="00380237">
              <w:rPr>
                <w:rFonts w:eastAsiaTheme="minorEastAsia" w:hint="eastAsia"/>
                <w:vertAlign w:val="subscript"/>
                <w:lang w:val="en-US"/>
              </w:rPr>
              <w:t>2.5</w:t>
            </w:r>
            <w:r w:rsidR="00380237">
              <w:rPr>
                <w:rFonts w:eastAsiaTheme="minorEastAsia" w:hint="eastAsia"/>
                <w:lang w:val="en-US"/>
              </w:rPr>
              <w:t>、</w:t>
            </w:r>
            <w:r w:rsidR="00380237">
              <w:rPr>
                <w:rFonts w:eastAsiaTheme="minorEastAsia" w:hint="eastAsia"/>
                <w:lang w:val="en-US"/>
              </w:rPr>
              <w:t>O</w:t>
            </w:r>
            <w:r w:rsidR="00380237" w:rsidRPr="00380237">
              <w:rPr>
                <w:rFonts w:eastAsiaTheme="minorEastAsia" w:hint="eastAsia"/>
                <w:vertAlign w:val="subscript"/>
                <w:lang w:val="en-US"/>
              </w:rPr>
              <w:t>3</w:t>
            </w:r>
            <w:r>
              <w:rPr>
                <w:rFonts w:eastAsiaTheme="minorEastAsia" w:hint="eastAsia"/>
                <w:lang w:val="en-US"/>
              </w:rPr>
              <w:t>年</w:t>
            </w:r>
            <w:r w:rsidR="00034655">
              <w:rPr>
                <w:rFonts w:eastAsiaTheme="minorEastAsia" w:hint="eastAsia"/>
                <w:lang w:val="en-US"/>
              </w:rPr>
              <w:t>平均</w:t>
            </w:r>
            <w:r w:rsidR="0009479D">
              <w:rPr>
                <w:rFonts w:eastAsiaTheme="minorEastAsia" w:hint="eastAsia"/>
                <w:lang w:val="en-US"/>
              </w:rPr>
              <w:t>均</w:t>
            </w:r>
            <w:r>
              <w:rPr>
                <w:rFonts w:eastAsiaTheme="minorEastAsia" w:hint="eastAsia"/>
                <w:lang w:val="en-US"/>
              </w:rPr>
              <w:t>浓度超标，</w:t>
            </w:r>
            <w:r w:rsidR="00034655">
              <w:rPr>
                <w:rFonts w:eastAsiaTheme="minorEastAsia" w:hint="eastAsia"/>
                <w:lang w:val="en-US"/>
              </w:rPr>
              <w:t>西咸</w:t>
            </w:r>
            <w:r w:rsidR="008B589B">
              <w:rPr>
                <w:rFonts w:eastAsiaTheme="minorEastAsia" w:hint="eastAsia"/>
                <w:lang w:val="en-US"/>
              </w:rPr>
              <w:t>区</w:t>
            </w:r>
            <w:r>
              <w:rPr>
                <w:rFonts w:eastAsiaTheme="minorEastAsia" w:hint="eastAsia"/>
                <w:lang w:val="en-US"/>
              </w:rPr>
              <w:t>为大气环境质量非达标区。</w:t>
            </w:r>
          </w:p>
          <w:p w:rsidR="00AB41A6" w:rsidRPr="000B2E0D" w:rsidRDefault="000B2E0D" w:rsidP="000B2E0D">
            <w:pPr>
              <w:adjustRightInd w:val="0"/>
              <w:snapToGrid w:val="0"/>
              <w:spacing w:line="520" w:lineRule="exact"/>
              <w:ind w:firstLineChars="200" w:firstLine="480"/>
              <w:jc w:val="left"/>
              <w:rPr>
                <w:kern w:val="0"/>
                <w:sz w:val="24"/>
              </w:rPr>
            </w:pPr>
            <w:r>
              <w:rPr>
                <w:rFonts w:hint="eastAsia"/>
                <w:kern w:val="0"/>
                <w:sz w:val="24"/>
              </w:rPr>
              <w:t>2</w:t>
            </w:r>
            <w:r>
              <w:rPr>
                <w:rFonts w:hint="eastAsia"/>
                <w:kern w:val="0"/>
                <w:sz w:val="24"/>
              </w:rPr>
              <w:t>、</w:t>
            </w:r>
            <w:r w:rsidR="00AB41A6" w:rsidRPr="000B2E0D">
              <w:rPr>
                <w:rFonts w:hint="eastAsia"/>
                <w:kern w:val="0"/>
                <w:sz w:val="24"/>
              </w:rPr>
              <w:t>基本污染物环境质量现状数据</w:t>
            </w:r>
          </w:p>
          <w:p w:rsidR="00AB41A6" w:rsidRPr="00D1262C" w:rsidRDefault="00252D48" w:rsidP="00AB41A6">
            <w:pPr>
              <w:pStyle w:val="11"/>
              <w:adjustRightInd w:val="0"/>
              <w:ind w:firstLine="480"/>
              <w:rPr>
                <w:rFonts w:eastAsiaTheme="minorEastAsia"/>
                <w:lang w:val="en-US"/>
              </w:rPr>
            </w:pPr>
            <w:r w:rsidRPr="00D1262C">
              <w:rPr>
                <w:rFonts w:eastAsiaTheme="minorEastAsia" w:hint="eastAsia"/>
                <w:lang w:val="en-US"/>
              </w:rPr>
              <w:t>因西咸新区</w:t>
            </w:r>
            <w:r w:rsidR="002A7054" w:rsidRPr="00D1262C">
              <w:rPr>
                <w:rFonts w:eastAsiaTheme="minorEastAsia" w:hint="eastAsia"/>
                <w:lang w:val="en-US"/>
              </w:rPr>
              <w:t>未找到</w:t>
            </w:r>
            <w:r w:rsidR="0039752F" w:rsidRPr="00D1262C">
              <w:rPr>
                <w:rFonts w:eastAsiaTheme="minorEastAsia" w:hint="eastAsia"/>
                <w:lang w:val="en-US"/>
              </w:rPr>
              <w:t>近</w:t>
            </w:r>
            <w:r w:rsidR="0039752F" w:rsidRPr="00D1262C">
              <w:rPr>
                <w:rFonts w:eastAsiaTheme="minorEastAsia" w:hint="eastAsia"/>
                <w:lang w:val="en-US"/>
              </w:rPr>
              <w:t>3</w:t>
            </w:r>
            <w:r w:rsidR="0039752F" w:rsidRPr="00D1262C">
              <w:rPr>
                <w:rFonts w:eastAsiaTheme="minorEastAsia" w:hint="eastAsia"/>
                <w:lang w:val="en-US"/>
              </w:rPr>
              <w:t>年中数据相对完整的</w:t>
            </w:r>
            <w:r w:rsidR="0039752F" w:rsidRPr="00D1262C">
              <w:rPr>
                <w:rFonts w:eastAsiaTheme="minorEastAsia" w:hint="eastAsia"/>
                <w:lang w:val="en-US"/>
              </w:rPr>
              <w:t>1</w:t>
            </w:r>
            <w:r w:rsidR="0039752F" w:rsidRPr="00D1262C">
              <w:rPr>
                <w:rFonts w:eastAsiaTheme="minorEastAsia" w:hint="eastAsia"/>
                <w:lang w:val="en-US"/>
              </w:rPr>
              <w:t>个日历年，故</w:t>
            </w:r>
            <w:r w:rsidR="002A7054" w:rsidRPr="00D1262C">
              <w:rPr>
                <w:rFonts w:eastAsiaTheme="minorEastAsia" w:hint="eastAsia"/>
                <w:lang w:val="en-US"/>
              </w:rPr>
              <w:t>参照</w:t>
            </w:r>
            <w:r w:rsidR="0039752F" w:rsidRPr="00D1262C">
              <w:rPr>
                <w:rFonts w:eastAsiaTheme="minorEastAsia" w:hint="eastAsia"/>
                <w:lang w:val="en-US"/>
              </w:rPr>
              <w:t>临近区域西安市</w:t>
            </w:r>
            <w:r w:rsidR="00292AAE">
              <w:rPr>
                <w:rFonts w:eastAsiaTheme="minorEastAsia" w:hint="eastAsia"/>
                <w:lang w:val="en-US"/>
              </w:rPr>
              <w:t>2017</w:t>
            </w:r>
            <w:r w:rsidR="00292AAE">
              <w:rPr>
                <w:rFonts w:eastAsiaTheme="minorEastAsia" w:hint="eastAsia"/>
                <w:lang w:val="en-US"/>
              </w:rPr>
              <w:t>年</w:t>
            </w:r>
            <w:r w:rsidR="002A7054" w:rsidRPr="00D1262C">
              <w:rPr>
                <w:rFonts w:eastAsiaTheme="minorEastAsia" w:hint="eastAsia"/>
                <w:lang w:val="en-US"/>
              </w:rPr>
              <w:t>环境空气质量公报。</w:t>
            </w:r>
            <w:r w:rsidR="00AB41A6" w:rsidRPr="00D1262C">
              <w:rPr>
                <w:rFonts w:eastAsiaTheme="minorEastAsia" w:hint="eastAsia"/>
                <w:lang w:val="en-US"/>
              </w:rPr>
              <w:t>具体区域空气质量现状评价表见表</w:t>
            </w:r>
            <w:r w:rsidR="00B4103E" w:rsidRPr="00D1262C">
              <w:rPr>
                <w:rFonts w:eastAsiaTheme="minorEastAsia" w:hint="eastAsia"/>
                <w:lang w:val="en-US"/>
              </w:rPr>
              <w:t>6</w:t>
            </w:r>
            <w:r w:rsidR="00D1262C" w:rsidRPr="00D1262C">
              <w:rPr>
                <w:rFonts w:eastAsiaTheme="minorEastAsia" w:hint="eastAsia"/>
                <w:lang w:val="en-US"/>
              </w:rPr>
              <w:t>。</w:t>
            </w:r>
            <w:r w:rsidR="00D1262C" w:rsidRPr="00D1262C">
              <w:rPr>
                <w:rFonts w:eastAsiaTheme="minorEastAsia"/>
                <w:lang w:val="en-US"/>
              </w:rPr>
              <w:t xml:space="preserve"> </w:t>
            </w:r>
          </w:p>
          <w:p w:rsidR="009463DF" w:rsidRPr="00D1262C" w:rsidRDefault="009463DF" w:rsidP="009463DF">
            <w:pPr>
              <w:pStyle w:val="11"/>
              <w:adjustRightInd w:val="0"/>
              <w:ind w:firstLine="482"/>
              <w:jc w:val="center"/>
              <w:rPr>
                <w:rFonts w:eastAsiaTheme="minorEastAsia"/>
                <w:lang w:val="en-US"/>
              </w:rPr>
            </w:pPr>
            <w:r w:rsidRPr="00D1262C">
              <w:rPr>
                <w:rFonts w:eastAsiaTheme="minorEastAsia" w:hint="eastAsia"/>
                <w:b/>
                <w:szCs w:val="22"/>
              </w:rPr>
              <w:t>表</w:t>
            </w:r>
            <w:r w:rsidR="005526FA" w:rsidRPr="00D1262C">
              <w:rPr>
                <w:rFonts w:eastAsiaTheme="minorEastAsia" w:hint="eastAsia"/>
                <w:b/>
                <w:szCs w:val="22"/>
              </w:rPr>
              <w:t>6</w:t>
            </w:r>
            <w:r w:rsidRPr="00D1262C">
              <w:rPr>
                <w:rFonts w:eastAsiaTheme="minorEastAsia"/>
                <w:b/>
                <w:szCs w:val="22"/>
              </w:rPr>
              <w:t xml:space="preserve">   </w:t>
            </w:r>
            <w:r w:rsidRPr="00D1262C">
              <w:rPr>
                <w:rFonts w:eastAsiaTheme="minorEastAsia" w:hint="eastAsia"/>
                <w:b/>
                <w:szCs w:val="22"/>
                <w:lang w:val="en-US"/>
              </w:rPr>
              <w:t>区域空气质量现状评价表（</w:t>
            </w:r>
            <w:r w:rsidRPr="00D1262C">
              <w:rPr>
                <w:rFonts w:eastAsiaTheme="minorEastAsia"/>
                <w:b/>
                <w:szCs w:val="22"/>
                <w:lang w:val="en-US"/>
              </w:rPr>
              <w:t>201</w:t>
            </w:r>
            <w:r w:rsidRPr="00D1262C">
              <w:rPr>
                <w:rFonts w:eastAsiaTheme="minorEastAsia" w:hint="eastAsia"/>
                <w:b/>
                <w:szCs w:val="22"/>
                <w:lang w:val="en-US"/>
              </w:rPr>
              <w:t>7</w:t>
            </w:r>
            <w:r w:rsidRPr="00D1262C">
              <w:rPr>
                <w:rFonts w:eastAsiaTheme="minorEastAsia" w:hint="eastAsia"/>
                <w:b/>
                <w:szCs w:val="22"/>
                <w:lang w:val="en-US"/>
              </w:rPr>
              <w:t>年）</w:t>
            </w:r>
          </w:p>
          <w:tbl>
            <w:tblPr>
              <w:tblW w:w="5000" w:type="pct"/>
              <w:jc w:val="center"/>
              <w:tblBorders>
                <w:top w:val="single" w:sz="12" w:space="0" w:color="000000"/>
                <w:bottom w:val="single" w:sz="12" w:space="0" w:color="000000"/>
                <w:insideH w:val="single" w:sz="4" w:space="0" w:color="000000"/>
                <w:insideV w:val="single" w:sz="4" w:space="0" w:color="000000"/>
              </w:tblBorders>
              <w:tblLook w:val="04A0"/>
            </w:tblPr>
            <w:tblGrid>
              <w:gridCol w:w="929"/>
              <w:gridCol w:w="1623"/>
              <w:gridCol w:w="1543"/>
              <w:gridCol w:w="1435"/>
              <w:gridCol w:w="1553"/>
              <w:gridCol w:w="1223"/>
            </w:tblGrid>
            <w:tr w:rsidR="009463DF" w:rsidRPr="00D1262C" w:rsidTr="002071D2">
              <w:trPr>
                <w:trHeight w:val="546"/>
                <w:jc w:val="center"/>
              </w:trPr>
              <w:tc>
                <w:tcPr>
                  <w:tcW w:w="559" w:type="pct"/>
                  <w:shd w:val="clear" w:color="auto" w:fill="F2F2F2" w:themeFill="background1" w:themeFillShade="F2"/>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b/>
                      <w:bCs/>
                      <w:color w:val="000000"/>
                      <w:sz w:val="21"/>
                      <w:szCs w:val="21"/>
                    </w:rPr>
                  </w:pPr>
                  <w:r w:rsidRPr="00D1262C">
                    <w:rPr>
                      <w:rFonts w:eastAsiaTheme="minorEastAsia" w:hint="eastAsia"/>
                      <w:b/>
                      <w:bCs/>
                      <w:color w:val="000000"/>
                      <w:kern w:val="0"/>
                      <w:sz w:val="21"/>
                      <w:szCs w:val="21"/>
                    </w:rPr>
                    <w:t>污染物</w:t>
                  </w:r>
                </w:p>
              </w:tc>
              <w:tc>
                <w:tcPr>
                  <w:tcW w:w="977" w:type="pct"/>
                  <w:shd w:val="clear" w:color="auto" w:fill="F2F2F2" w:themeFill="background1" w:themeFillShade="F2"/>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b/>
                      <w:bCs/>
                      <w:color w:val="000000"/>
                      <w:sz w:val="21"/>
                      <w:szCs w:val="21"/>
                    </w:rPr>
                  </w:pPr>
                  <w:r w:rsidRPr="00D1262C">
                    <w:rPr>
                      <w:rFonts w:eastAsiaTheme="minorEastAsia" w:hint="eastAsia"/>
                      <w:b/>
                      <w:bCs/>
                      <w:color w:val="000000"/>
                      <w:kern w:val="0"/>
                      <w:sz w:val="21"/>
                      <w:szCs w:val="21"/>
                    </w:rPr>
                    <w:t>年评价指标</w:t>
                  </w:r>
                </w:p>
              </w:tc>
              <w:tc>
                <w:tcPr>
                  <w:tcW w:w="929" w:type="pct"/>
                  <w:shd w:val="clear" w:color="auto" w:fill="F2F2F2" w:themeFill="background1" w:themeFillShade="F2"/>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b/>
                      <w:bCs/>
                      <w:color w:val="000000"/>
                      <w:sz w:val="21"/>
                      <w:szCs w:val="21"/>
                    </w:rPr>
                  </w:pPr>
                  <w:r w:rsidRPr="00D1262C">
                    <w:rPr>
                      <w:rFonts w:eastAsiaTheme="minorEastAsia" w:hint="eastAsia"/>
                      <w:b/>
                      <w:bCs/>
                      <w:color w:val="000000"/>
                      <w:kern w:val="0"/>
                      <w:sz w:val="21"/>
                      <w:szCs w:val="21"/>
                    </w:rPr>
                    <w:t>现状浓度</w:t>
                  </w:r>
                  <w:r w:rsidRPr="00D1262C">
                    <w:rPr>
                      <w:rStyle w:val="font61"/>
                      <w:rFonts w:eastAsiaTheme="minorEastAsia" w:hint="default"/>
                      <w:b/>
                      <w:bCs/>
                      <w:sz w:val="21"/>
                      <w:szCs w:val="21"/>
                    </w:rPr>
                    <w:t>/</w:t>
                  </w:r>
                  <w:r w:rsidRPr="00D1262C">
                    <w:rPr>
                      <w:rFonts w:eastAsiaTheme="minorEastAsia" w:hint="eastAsia"/>
                      <w:b/>
                      <w:bCs/>
                      <w:color w:val="000000"/>
                      <w:kern w:val="0"/>
                      <w:sz w:val="21"/>
                      <w:szCs w:val="21"/>
                    </w:rPr>
                    <w:t>（</w:t>
                  </w:r>
                  <w:r w:rsidRPr="00D1262C">
                    <w:rPr>
                      <w:rStyle w:val="font61"/>
                      <w:rFonts w:eastAsiaTheme="minorEastAsia" w:hint="default"/>
                      <w:b/>
                      <w:bCs/>
                      <w:sz w:val="21"/>
                      <w:szCs w:val="21"/>
                    </w:rPr>
                    <w:t>µg/m</w:t>
                  </w:r>
                  <w:r w:rsidRPr="00D1262C">
                    <w:rPr>
                      <w:rStyle w:val="font41"/>
                      <w:rFonts w:eastAsiaTheme="minorEastAsia" w:hint="default"/>
                      <w:b/>
                      <w:bCs/>
                      <w:sz w:val="21"/>
                      <w:szCs w:val="21"/>
                    </w:rPr>
                    <w:t>3</w:t>
                  </w:r>
                  <w:r w:rsidRPr="00D1262C">
                    <w:rPr>
                      <w:rFonts w:eastAsiaTheme="minorEastAsia" w:hint="eastAsia"/>
                      <w:b/>
                      <w:bCs/>
                      <w:color w:val="000000"/>
                      <w:kern w:val="0"/>
                      <w:sz w:val="21"/>
                      <w:szCs w:val="21"/>
                    </w:rPr>
                    <w:t>）</w:t>
                  </w:r>
                </w:p>
              </w:tc>
              <w:tc>
                <w:tcPr>
                  <w:tcW w:w="864" w:type="pct"/>
                  <w:shd w:val="clear" w:color="auto" w:fill="F2F2F2" w:themeFill="background1" w:themeFillShade="F2"/>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b/>
                      <w:bCs/>
                      <w:color w:val="000000"/>
                      <w:sz w:val="21"/>
                      <w:szCs w:val="21"/>
                    </w:rPr>
                  </w:pPr>
                  <w:r w:rsidRPr="00D1262C">
                    <w:rPr>
                      <w:rFonts w:eastAsiaTheme="minorEastAsia" w:hint="eastAsia"/>
                      <w:b/>
                      <w:bCs/>
                      <w:color w:val="000000"/>
                      <w:kern w:val="0"/>
                      <w:sz w:val="21"/>
                      <w:szCs w:val="21"/>
                    </w:rPr>
                    <w:t>标准值</w:t>
                  </w:r>
                  <w:r w:rsidRPr="00D1262C">
                    <w:rPr>
                      <w:rStyle w:val="font61"/>
                      <w:rFonts w:eastAsiaTheme="minorEastAsia" w:hint="default"/>
                      <w:b/>
                      <w:bCs/>
                      <w:sz w:val="21"/>
                      <w:szCs w:val="21"/>
                    </w:rPr>
                    <w:t>/</w:t>
                  </w:r>
                  <w:r w:rsidRPr="00D1262C">
                    <w:rPr>
                      <w:rFonts w:eastAsiaTheme="minorEastAsia" w:hint="eastAsia"/>
                      <w:b/>
                      <w:bCs/>
                      <w:color w:val="000000"/>
                      <w:kern w:val="0"/>
                      <w:sz w:val="21"/>
                      <w:szCs w:val="21"/>
                    </w:rPr>
                    <w:t>（</w:t>
                  </w:r>
                  <w:r w:rsidRPr="00D1262C">
                    <w:rPr>
                      <w:rStyle w:val="font61"/>
                      <w:rFonts w:eastAsiaTheme="minorEastAsia" w:hint="default"/>
                      <w:b/>
                      <w:bCs/>
                      <w:sz w:val="21"/>
                      <w:szCs w:val="21"/>
                    </w:rPr>
                    <w:t>µg/m</w:t>
                  </w:r>
                  <w:r w:rsidRPr="00D1262C">
                    <w:rPr>
                      <w:rStyle w:val="font41"/>
                      <w:rFonts w:eastAsiaTheme="minorEastAsia" w:hint="default"/>
                      <w:b/>
                      <w:bCs/>
                      <w:sz w:val="21"/>
                      <w:szCs w:val="21"/>
                    </w:rPr>
                    <w:t>3</w:t>
                  </w:r>
                  <w:r w:rsidRPr="00D1262C">
                    <w:rPr>
                      <w:rFonts w:eastAsiaTheme="minorEastAsia" w:hint="eastAsia"/>
                      <w:b/>
                      <w:bCs/>
                      <w:color w:val="000000"/>
                      <w:kern w:val="0"/>
                      <w:sz w:val="21"/>
                      <w:szCs w:val="21"/>
                    </w:rPr>
                    <w:t>）</w:t>
                  </w:r>
                </w:p>
              </w:tc>
              <w:tc>
                <w:tcPr>
                  <w:tcW w:w="935" w:type="pct"/>
                  <w:shd w:val="clear" w:color="auto" w:fill="F2F2F2" w:themeFill="background1" w:themeFillShade="F2"/>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b/>
                      <w:bCs/>
                      <w:color w:val="000000"/>
                      <w:sz w:val="21"/>
                      <w:szCs w:val="21"/>
                    </w:rPr>
                  </w:pPr>
                  <w:r w:rsidRPr="00D1262C">
                    <w:rPr>
                      <w:rFonts w:eastAsiaTheme="minorEastAsia" w:hint="eastAsia"/>
                      <w:b/>
                      <w:bCs/>
                      <w:color w:val="000000"/>
                      <w:kern w:val="0"/>
                      <w:sz w:val="21"/>
                      <w:szCs w:val="21"/>
                    </w:rPr>
                    <w:t>占标率</w:t>
                  </w:r>
                  <w:r w:rsidRPr="00D1262C">
                    <w:rPr>
                      <w:rStyle w:val="font31"/>
                      <w:rFonts w:eastAsiaTheme="minorEastAsia" w:hint="default"/>
                      <w:b/>
                      <w:bCs/>
                      <w:sz w:val="21"/>
                      <w:szCs w:val="21"/>
                    </w:rPr>
                    <w:t>/%</w:t>
                  </w:r>
                </w:p>
              </w:tc>
              <w:tc>
                <w:tcPr>
                  <w:tcW w:w="736" w:type="pct"/>
                  <w:shd w:val="clear" w:color="auto" w:fill="F2F2F2" w:themeFill="background1" w:themeFillShade="F2"/>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b/>
                      <w:bCs/>
                      <w:color w:val="000000"/>
                      <w:sz w:val="21"/>
                      <w:szCs w:val="21"/>
                    </w:rPr>
                  </w:pPr>
                  <w:r w:rsidRPr="00D1262C">
                    <w:rPr>
                      <w:rFonts w:eastAsiaTheme="minorEastAsia" w:hint="eastAsia"/>
                      <w:b/>
                      <w:bCs/>
                      <w:color w:val="000000"/>
                      <w:kern w:val="0"/>
                      <w:sz w:val="21"/>
                      <w:szCs w:val="21"/>
                    </w:rPr>
                    <w:t>达标情况</w:t>
                  </w:r>
                </w:p>
              </w:tc>
            </w:tr>
            <w:tr w:rsidR="009463DF" w:rsidRPr="00D1262C" w:rsidTr="002071D2">
              <w:trPr>
                <w:trHeight w:val="120"/>
                <w:jc w:val="center"/>
              </w:trPr>
              <w:tc>
                <w:tcPr>
                  <w:tcW w:w="559" w:type="pct"/>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color w:val="000000"/>
                      <w:sz w:val="21"/>
                      <w:szCs w:val="21"/>
                    </w:rPr>
                  </w:pPr>
                  <w:r w:rsidRPr="00D1262C">
                    <w:rPr>
                      <w:rFonts w:eastAsiaTheme="minorEastAsia"/>
                      <w:color w:val="000000"/>
                      <w:kern w:val="0"/>
                      <w:sz w:val="21"/>
                      <w:szCs w:val="21"/>
                    </w:rPr>
                    <w:t>SO</w:t>
                  </w:r>
                  <w:r w:rsidRPr="00D1262C">
                    <w:rPr>
                      <w:rFonts w:eastAsiaTheme="minorEastAsia"/>
                      <w:color w:val="000000"/>
                      <w:kern w:val="0"/>
                      <w:sz w:val="21"/>
                      <w:szCs w:val="21"/>
                      <w:vertAlign w:val="subscript"/>
                    </w:rPr>
                    <w:t>2</w:t>
                  </w:r>
                </w:p>
              </w:tc>
              <w:tc>
                <w:tcPr>
                  <w:tcW w:w="977" w:type="pct"/>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color w:val="000000"/>
                      <w:sz w:val="21"/>
                      <w:szCs w:val="21"/>
                    </w:rPr>
                  </w:pPr>
                  <w:r w:rsidRPr="00D1262C">
                    <w:rPr>
                      <w:rFonts w:eastAsiaTheme="minorEastAsia" w:hint="eastAsia"/>
                      <w:color w:val="000000"/>
                      <w:kern w:val="0"/>
                      <w:sz w:val="21"/>
                      <w:szCs w:val="21"/>
                    </w:rPr>
                    <w:t>年平均质量浓度</w:t>
                  </w:r>
                </w:p>
              </w:tc>
              <w:tc>
                <w:tcPr>
                  <w:tcW w:w="929" w:type="pct"/>
                  <w:tcMar>
                    <w:top w:w="15" w:type="dxa"/>
                    <w:left w:w="15" w:type="dxa"/>
                    <w:bottom w:w="15" w:type="dxa"/>
                    <w:right w:w="15" w:type="dxa"/>
                  </w:tcMar>
                  <w:vAlign w:val="center"/>
                  <w:hideMark/>
                </w:tcPr>
                <w:p w:rsidR="009463DF" w:rsidRPr="00D1262C" w:rsidRDefault="006E7D64">
                  <w:pPr>
                    <w:widowControl/>
                    <w:adjustRightInd w:val="0"/>
                    <w:snapToGrid w:val="0"/>
                    <w:jc w:val="center"/>
                    <w:textAlignment w:val="center"/>
                    <w:rPr>
                      <w:rFonts w:eastAsiaTheme="minorEastAsia"/>
                      <w:color w:val="000000"/>
                      <w:sz w:val="21"/>
                      <w:szCs w:val="21"/>
                    </w:rPr>
                  </w:pPr>
                  <w:r w:rsidRPr="00D1262C">
                    <w:rPr>
                      <w:rFonts w:eastAsiaTheme="minorEastAsia" w:hint="eastAsia"/>
                      <w:color w:val="000000"/>
                      <w:kern w:val="0"/>
                      <w:sz w:val="21"/>
                      <w:szCs w:val="21"/>
                    </w:rPr>
                    <w:t>19</w:t>
                  </w:r>
                </w:p>
              </w:tc>
              <w:tc>
                <w:tcPr>
                  <w:tcW w:w="864" w:type="pct"/>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bottom"/>
                    <w:rPr>
                      <w:rFonts w:eastAsiaTheme="minorEastAsia"/>
                      <w:color w:val="000000"/>
                      <w:sz w:val="21"/>
                      <w:szCs w:val="21"/>
                    </w:rPr>
                  </w:pPr>
                  <w:r w:rsidRPr="00D1262C">
                    <w:rPr>
                      <w:rFonts w:eastAsiaTheme="minorEastAsia"/>
                      <w:color w:val="000000"/>
                      <w:kern w:val="0"/>
                      <w:sz w:val="21"/>
                      <w:szCs w:val="21"/>
                    </w:rPr>
                    <w:t>60</w:t>
                  </w:r>
                </w:p>
              </w:tc>
              <w:tc>
                <w:tcPr>
                  <w:tcW w:w="935" w:type="pct"/>
                  <w:tcMar>
                    <w:top w:w="15" w:type="dxa"/>
                    <w:left w:w="15" w:type="dxa"/>
                    <w:bottom w:w="15" w:type="dxa"/>
                    <w:right w:w="15" w:type="dxa"/>
                  </w:tcMar>
                  <w:vAlign w:val="center"/>
                  <w:hideMark/>
                </w:tcPr>
                <w:p w:rsidR="009463DF" w:rsidRPr="00D1262C" w:rsidRDefault="00D1262C">
                  <w:pPr>
                    <w:widowControl/>
                    <w:adjustRightInd w:val="0"/>
                    <w:snapToGrid w:val="0"/>
                    <w:jc w:val="center"/>
                    <w:textAlignment w:val="center"/>
                    <w:rPr>
                      <w:rFonts w:eastAsiaTheme="minorEastAsia"/>
                      <w:color w:val="000000"/>
                      <w:sz w:val="21"/>
                      <w:szCs w:val="21"/>
                    </w:rPr>
                  </w:pPr>
                  <w:r>
                    <w:rPr>
                      <w:rFonts w:eastAsiaTheme="minorEastAsia" w:hint="eastAsia"/>
                      <w:color w:val="000000"/>
                      <w:kern w:val="0"/>
                      <w:sz w:val="21"/>
                      <w:szCs w:val="21"/>
                    </w:rPr>
                    <w:t>31.67</w:t>
                  </w:r>
                </w:p>
              </w:tc>
              <w:tc>
                <w:tcPr>
                  <w:tcW w:w="736" w:type="pct"/>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color w:val="000000"/>
                      <w:sz w:val="21"/>
                      <w:szCs w:val="21"/>
                    </w:rPr>
                  </w:pPr>
                  <w:r w:rsidRPr="00D1262C">
                    <w:rPr>
                      <w:rFonts w:eastAsiaTheme="minorEastAsia" w:hint="eastAsia"/>
                      <w:color w:val="000000"/>
                      <w:kern w:val="0"/>
                      <w:sz w:val="21"/>
                      <w:szCs w:val="21"/>
                    </w:rPr>
                    <w:t>达标</w:t>
                  </w:r>
                </w:p>
              </w:tc>
            </w:tr>
            <w:tr w:rsidR="009463DF" w:rsidRPr="00D1262C" w:rsidTr="002071D2">
              <w:trPr>
                <w:trHeight w:val="175"/>
                <w:jc w:val="center"/>
              </w:trPr>
              <w:tc>
                <w:tcPr>
                  <w:tcW w:w="559" w:type="pct"/>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color w:val="000000"/>
                      <w:sz w:val="21"/>
                      <w:szCs w:val="21"/>
                    </w:rPr>
                  </w:pPr>
                  <w:r w:rsidRPr="00D1262C">
                    <w:rPr>
                      <w:rFonts w:eastAsiaTheme="minorEastAsia"/>
                      <w:color w:val="000000"/>
                      <w:kern w:val="0"/>
                      <w:sz w:val="21"/>
                      <w:szCs w:val="21"/>
                    </w:rPr>
                    <w:t>NO</w:t>
                  </w:r>
                  <w:r w:rsidRPr="00D1262C">
                    <w:rPr>
                      <w:rFonts w:eastAsiaTheme="minorEastAsia"/>
                      <w:color w:val="000000"/>
                      <w:kern w:val="0"/>
                      <w:sz w:val="21"/>
                      <w:szCs w:val="21"/>
                      <w:vertAlign w:val="subscript"/>
                    </w:rPr>
                    <w:t>2</w:t>
                  </w:r>
                </w:p>
              </w:tc>
              <w:tc>
                <w:tcPr>
                  <w:tcW w:w="977" w:type="pct"/>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color w:val="000000"/>
                      <w:sz w:val="21"/>
                      <w:szCs w:val="21"/>
                    </w:rPr>
                  </w:pPr>
                  <w:r w:rsidRPr="00D1262C">
                    <w:rPr>
                      <w:rFonts w:eastAsiaTheme="minorEastAsia" w:hint="eastAsia"/>
                      <w:color w:val="000000"/>
                      <w:kern w:val="0"/>
                      <w:sz w:val="21"/>
                      <w:szCs w:val="21"/>
                    </w:rPr>
                    <w:t>年平均质量浓度</w:t>
                  </w:r>
                </w:p>
              </w:tc>
              <w:tc>
                <w:tcPr>
                  <w:tcW w:w="929" w:type="pct"/>
                  <w:tcMar>
                    <w:top w:w="15" w:type="dxa"/>
                    <w:left w:w="15" w:type="dxa"/>
                    <w:bottom w:w="15" w:type="dxa"/>
                    <w:right w:w="15" w:type="dxa"/>
                  </w:tcMar>
                  <w:vAlign w:val="center"/>
                  <w:hideMark/>
                </w:tcPr>
                <w:p w:rsidR="009463DF" w:rsidRPr="00D1262C" w:rsidRDefault="006E7D64">
                  <w:pPr>
                    <w:widowControl/>
                    <w:adjustRightInd w:val="0"/>
                    <w:snapToGrid w:val="0"/>
                    <w:jc w:val="center"/>
                    <w:textAlignment w:val="center"/>
                    <w:rPr>
                      <w:rFonts w:eastAsiaTheme="minorEastAsia"/>
                      <w:color w:val="000000"/>
                      <w:sz w:val="21"/>
                      <w:szCs w:val="21"/>
                    </w:rPr>
                  </w:pPr>
                  <w:r w:rsidRPr="00D1262C">
                    <w:rPr>
                      <w:rFonts w:eastAsiaTheme="minorEastAsia" w:hint="eastAsia"/>
                      <w:color w:val="000000"/>
                      <w:kern w:val="0"/>
                      <w:sz w:val="21"/>
                      <w:szCs w:val="21"/>
                    </w:rPr>
                    <w:t>59</w:t>
                  </w:r>
                </w:p>
              </w:tc>
              <w:tc>
                <w:tcPr>
                  <w:tcW w:w="864" w:type="pct"/>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color w:val="000000"/>
                      <w:sz w:val="21"/>
                      <w:szCs w:val="21"/>
                    </w:rPr>
                  </w:pPr>
                  <w:r w:rsidRPr="00D1262C">
                    <w:rPr>
                      <w:rFonts w:eastAsiaTheme="minorEastAsia"/>
                      <w:color w:val="000000"/>
                      <w:kern w:val="0"/>
                      <w:sz w:val="21"/>
                      <w:szCs w:val="21"/>
                    </w:rPr>
                    <w:t>40</w:t>
                  </w:r>
                </w:p>
              </w:tc>
              <w:tc>
                <w:tcPr>
                  <w:tcW w:w="935" w:type="pct"/>
                  <w:tcMar>
                    <w:top w:w="15" w:type="dxa"/>
                    <w:left w:w="15" w:type="dxa"/>
                    <w:bottom w:w="15" w:type="dxa"/>
                    <w:right w:w="15" w:type="dxa"/>
                  </w:tcMar>
                  <w:vAlign w:val="center"/>
                  <w:hideMark/>
                </w:tcPr>
                <w:p w:rsidR="009463DF" w:rsidRPr="00D1262C" w:rsidRDefault="00D1262C">
                  <w:pPr>
                    <w:widowControl/>
                    <w:adjustRightInd w:val="0"/>
                    <w:snapToGrid w:val="0"/>
                    <w:jc w:val="center"/>
                    <w:textAlignment w:val="center"/>
                    <w:rPr>
                      <w:rFonts w:eastAsiaTheme="minorEastAsia"/>
                      <w:color w:val="000000"/>
                      <w:sz w:val="21"/>
                      <w:szCs w:val="21"/>
                    </w:rPr>
                  </w:pPr>
                  <w:r>
                    <w:rPr>
                      <w:rFonts w:eastAsiaTheme="minorEastAsia" w:hint="eastAsia"/>
                      <w:color w:val="000000"/>
                      <w:kern w:val="0"/>
                      <w:sz w:val="21"/>
                      <w:szCs w:val="21"/>
                    </w:rPr>
                    <w:t>147.5</w:t>
                  </w:r>
                </w:p>
              </w:tc>
              <w:tc>
                <w:tcPr>
                  <w:tcW w:w="736" w:type="pct"/>
                  <w:tcMar>
                    <w:top w:w="15" w:type="dxa"/>
                    <w:left w:w="15" w:type="dxa"/>
                    <w:bottom w:w="15" w:type="dxa"/>
                    <w:right w:w="15" w:type="dxa"/>
                  </w:tcMar>
                  <w:vAlign w:val="center"/>
                  <w:hideMark/>
                </w:tcPr>
                <w:p w:rsidR="009463DF" w:rsidRPr="00D1262C" w:rsidRDefault="002071D2">
                  <w:pPr>
                    <w:widowControl/>
                    <w:adjustRightInd w:val="0"/>
                    <w:snapToGrid w:val="0"/>
                    <w:jc w:val="center"/>
                    <w:textAlignment w:val="center"/>
                    <w:rPr>
                      <w:rFonts w:eastAsiaTheme="minorEastAsia"/>
                      <w:color w:val="000000"/>
                      <w:sz w:val="21"/>
                      <w:szCs w:val="21"/>
                    </w:rPr>
                  </w:pPr>
                  <w:r w:rsidRPr="00D1262C">
                    <w:rPr>
                      <w:rFonts w:eastAsiaTheme="minorEastAsia" w:hint="eastAsia"/>
                      <w:color w:val="000000"/>
                      <w:kern w:val="0"/>
                      <w:sz w:val="21"/>
                      <w:szCs w:val="21"/>
                    </w:rPr>
                    <w:t>不</w:t>
                  </w:r>
                  <w:r w:rsidR="009463DF" w:rsidRPr="00D1262C">
                    <w:rPr>
                      <w:rFonts w:eastAsiaTheme="minorEastAsia" w:hint="eastAsia"/>
                      <w:color w:val="000000"/>
                      <w:kern w:val="0"/>
                      <w:sz w:val="21"/>
                      <w:szCs w:val="21"/>
                    </w:rPr>
                    <w:t>达标</w:t>
                  </w:r>
                </w:p>
              </w:tc>
            </w:tr>
            <w:tr w:rsidR="009463DF" w:rsidRPr="00D1262C" w:rsidTr="002071D2">
              <w:trPr>
                <w:trHeight w:val="278"/>
                <w:jc w:val="center"/>
              </w:trPr>
              <w:tc>
                <w:tcPr>
                  <w:tcW w:w="559" w:type="pct"/>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color w:val="000000"/>
                      <w:sz w:val="21"/>
                      <w:szCs w:val="21"/>
                    </w:rPr>
                  </w:pPr>
                  <w:r w:rsidRPr="00D1262C">
                    <w:rPr>
                      <w:rFonts w:eastAsiaTheme="minorEastAsia"/>
                      <w:color w:val="000000"/>
                      <w:kern w:val="0"/>
                      <w:sz w:val="21"/>
                      <w:szCs w:val="21"/>
                    </w:rPr>
                    <w:t>PM</w:t>
                  </w:r>
                  <w:r w:rsidRPr="00D1262C">
                    <w:rPr>
                      <w:rFonts w:eastAsiaTheme="minorEastAsia"/>
                      <w:color w:val="000000"/>
                      <w:kern w:val="0"/>
                      <w:sz w:val="21"/>
                      <w:szCs w:val="21"/>
                      <w:vertAlign w:val="subscript"/>
                    </w:rPr>
                    <w:t>10</w:t>
                  </w:r>
                </w:p>
              </w:tc>
              <w:tc>
                <w:tcPr>
                  <w:tcW w:w="977" w:type="pct"/>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color w:val="000000"/>
                      <w:sz w:val="21"/>
                      <w:szCs w:val="21"/>
                    </w:rPr>
                  </w:pPr>
                  <w:r w:rsidRPr="00D1262C">
                    <w:rPr>
                      <w:rFonts w:eastAsiaTheme="minorEastAsia" w:hint="eastAsia"/>
                      <w:color w:val="000000"/>
                      <w:kern w:val="0"/>
                      <w:sz w:val="21"/>
                      <w:szCs w:val="21"/>
                    </w:rPr>
                    <w:t>年平均质量浓度</w:t>
                  </w:r>
                </w:p>
              </w:tc>
              <w:tc>
                <w:tcPr>
                  <w:tcW w:w="929" w:type="pct"/>
                  <w:tcMar>
                    <w:top w:w="15" w:type="dxa"/>
                    <w:left w:w="15" w:type="dxa"/>
                    <w:bottom w:w="15" w:type="dxa"/>
                    <w:right w:w="15" w:type="dxa"/>
                  </w:tcMar>
                  <w:vAlign w:val="center"/>
                  <w:hideMark/>
                </w:tcPr>
                <w:p w:rsidR="009463DF" w:rsidRPr="00D1262C" w:rsidRDefault="006E7D64">
                  <w:pPr>
                    <w:widowControl/>
                    <w:adjustRightInd w:val="0"/>
                    <w:snapToGrid w:val="0"/>
                    <w:jc w:val="center"/>
                    <w:textAlignment w:val="center"/>
                    <w:rPr>
                      <w:rFonts w:eastAsiaTheme="minorEastAsia"/>
                      <w:color w:val="000000"/>
                      <w:sz w:val="21"/>
                      <w:szCs w:val="21"/>
                    </w:rPr>
                  </w:pPr>
                  <w:r w:rsidRPr="00D1262C">
                    <w:rPr>
                      <w:rFonts w:eastAsiaTheme="minorEastAsia" w:hint="eastAsia"/>
                      <w:color w:val="000000"/>
                      <w:kern w:val="0"/>
                      <w:sz w:val="21"/>
                      <w:szCs w:val="21"/>
                    </w:rPr>
                    <w:t>130</w:t>
                  </w:r>
                </w:p>
              </w:tc>
              <w:tc>
                <w:tcPr>
                  <w:tcW w:w="864" w:type="pct"/>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color w:val="000000"/>
                      <w:sz w:val="21"/>
                      <w:szCs w:val="21"/>
                    </w:rPr>
                  </w:pPr>
                  <w:r w:rsidRPr="00D1262C">
                    <w:rPr>
                      <w:rFonts w:eastAsiaTheme="minorEastAsia"/>
                      <w:color w:val="000000"/>
                      <w:kern w:val="0"/>
                      <w:sz w:val="21"/>
                      <w:szCs w:val="21"/>
                    </w:rPr>
                    <w:t>70</w:t>
                  </w:r>
                </w:p>
              </w:tc>
              <w:tc>
                <w:tcPr>
                  <w:tcW w:w="935" w:type="pct"/>
                  <w:tcMar>
                    <w:top w:w="15" w:type="dxa"/>
                    <w:left w:w="15" w:type="dxa"/>
                    <w:bottom w:w="15" w:type="dxa"/>
                    <w:right w:w="15" w:type="dxa"/>
                  </w:tcMar>
                  <w:vAlign w:val="center"/>
                  <w:hideMark/>
                </w:tcPr>
                <w:p w:rsidR="009463DF" w:rsidRPr="00D1262C" w:rsidRDefault="003C2CF8">
                  <w:pPr>
                    <w:widowControl/>
                    <w:adjustRightInd w:val="0"/>
                    <w:snapToGrid w:val="0"/>
                    <w:jc w:val="center"/>
                    <w:textAlignment w:val="center"/>
                    <w:rPr>
                      <w:rFonts w:eastAsiaTheme="minorEastAsia"/>
                      <w:color w:val="000000"/>
                      <w:sz w:val="21"/>
                      <w:szCs w:val="21"/>
                    </w:rPr>
                  </w:pPr>
                  <w:r>
                    <w:rPr>
                      <w:rFonts w:eastAsiaTheme="minorEastAsia" w:hint="eastAsia"/>
                      <w:color w:val="000000"/>
                      <w:kern w:val="0"/>
                      <w:sz w:val="21"/>
                      <w:szCs w:val="21"/>
                    </w:rPr>
                    <w:t>185.7</w:t>
                  </w:r>
                </w:p>
              </w:tc>
              <w:tc>
                <w:tcPr>
                  <w:tcW w:w="736" w:type="pct"/>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color w:val="000000"/>
                      <w:sz w:val="21"/>
                      <w:szCs w:val="21"/>
                    </w:rPr>
                  </w:pPr>
                  <w:r w:rsidRPr="00D1262C">
                    <w:rPr>
                      <w:rFonts w:eastAsiaTheme="minorEastAsia" w:hint="eastAsia"/>
                      <w:color w:val="000000"/>
                      <w:kern w:val="0"/>
                      <w:sz w:val="21"/>
                      <w:szCs w:val="21"/>
                    </w:rPr>
                    <w:t>不达标</w:t>
                  </w:r>
                </w:p>
              </w:tc>
            </w:tr>
            <w:tr w:rsidR="009463DF" w:rsidRPr="00D1262C" w:rsidTr="002071D2">
              <w:trPr>
                <w:trHeight w:val="286"/>
                <w:jc w:val="center"/>
              </w:trPr>
              <w:tc>
                <w:tcPr>
                  <w:tcW w:w="559" w:type="pct"/>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color w:val="000000"/>
                      <w:sz w:val="21"/>
                      <w:szCs w:val="21"/>
                    </w:rPr>
                  </w:pPr>
                  <w:r w:rsidRPr="00D1262C">
                    <w:rPr>
                      <w:rFonts w:eastAsiaTheme="minorEastAsia"/>
                      <w:color w:val="000000"/>
                      <w:kern w:val="0"/>
                      <w:sz w:val="21"/>
                      <w:szCs w:val="21"/>
                    </w:rPr>
                    <w:t>PM</w:t>
                  </w:r>
                  <w:r w:rsidRPr="00D1262C">
                    <w:rPr>
                      <w:rFonts w:eastAsiaTheme="minorEastAsia"/>
                      <w:color w:val="000000"/>
                      <w:kern w:val="0"/>
                      <w:sz w:val="21"/>
                      <w:szCs w:val="21"/>
                      <w:vertAlign w:val="subscript"/>
                    </w:rPr>
                    <w:t>2.5</w:t>
                  </w:r>
                </w:p>
              </w:tc>
              <w:tc>
                <w:tcPr>
                  <w:tcW w:w="977" w:type="pct"/>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color w:val="000000"/>
                      <w:sz w:val="21"/>
                      <w:szCs w:val="21"/>
                    </w:rPr>
                  </w:pPr>
                  <w:r w:rsidRPr="00D1262C">
                    <w:rPr>
                      <w:rFonts w:eastAsiaTheme="minorEastAsia" w:hint="eastAsia"/>
                      <w:color w:val="000000"/>
                      <w:kern w:val="0"/>
                      <w:sz w:val="21"/>
                      <w:szCs w:val="21"/>
                    </w:rPr>
                    <w:t>年平均质量浓度</w:t>
                  </w:r>
                </w:p>
              </w:tc>
              <w:tc>
                <w:tcPr>
                  <w:tcW w:w="929" w:type="pct"/>
                  <w:tcMar>
                    <w:top w:w="15" w:type="dxa"/>
                    <w:left w:w="15" w:type="dxa"/>
                    <w:bottom w:w="15" w:type="dxa"/>
                    <w:right w:w="15" w:type="dxa"/>
                  </w:tcMar>
                  <w:vAlign w:val="center"/>
                  <w:hideMark/>
                </w:tcPr>
                <w:p w:rsidR="009463DF" w:rsidRPr="00D1262C" w:rsidRDefault="006E7D64">
                  <w:pPr>
                    <w:widowControl/>
                    <w:adjustRightInd w:val="0"/>
                    <w:snapToGrid w:val="0"/>
                    <w:jc w:val="center"/>
                    <w:textAlignment w:val="center"/>
                    <w:rPr>
                      <w:rFonts w:eastAsiaTheme="minorEastAsia"/>
                      <w:color w:val="000000"/>
                      <w:sz w:val="21"/>
                      <w:szCs w:val="21"/>
                    </w:rPr>
                  </w:pPr>
                  <w:r w:rsidRPr="00D1262C">
                    <w:rPr>
                      <w:rFonts w:eastAsiaTheme="minorEastAsia" w:hint="eastAsia"/>
                      <w:color w:val="000000"/>
                      <w:kern w:val="0"/>
                      <w:sz w:val="21"/>
                      <w:szCs w:val="21"/>
                    </w:rPr>
                    <w:t>73</w:t>
                  </w:r>
                </w:p>
              </w:tc>
              <w:tc>
                <w:tcPr>
                  <w:tcW w:w="864" w:type="pct"/>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color w:val="000000"/>
                      <w:sz w:val="21"/>
                      <w:szCs w:val="21"/>
                    </w:rPr>
                  </w:pPr>
                  <w:r w:rsidRPr="00D1262C">
                    <w:rPr>
                      <w:rFonts w:eastAsiaTheme="minorEastAsia"/>
                      <w:color w:val="000000"/>
                      <w:kern w:val="0"/>
                      <w:sz w:val="21"/>
                      <w:szCs w:val="21"/>
                    </w:rPr>
                    <w:t>35</w:t>
                  </w:r>
                </w:p>
              </w:tc>
              <w:tc>
                <w:tcPr>
                  <w:tcW w:w="935" w:type="pct"/>
                  <w:tcMar>
                    <w:top w:w="15" w:type="dxa"/>
                    <w:left w:w="15" w:type="dxa"/>
                    <w:bottom w:w="15" w:type="dxa"/>
                    <w:right w:w="15" w:type="dxa"/>
                  </w:tcMar>
                  <w:vAlign w:val="center"/>
                  <w:hideMark/>
                </w:tcPr>
                <w:p w:rsidR="009463DF" w:rsidRPr="00D1262C" w:rsidRDefault="003C2CF8">
                  <w:pPr>
                    <w:widowControl/>
                    <w:adjustRightInd w:val="0"/>
                    <w:snapToGrid w:val="0"/>
                    <w:jc w:val="center"/>
                    <w:textAlignment w:val="center"/>
                    <w:rPr>
                      <w:rFonts w:eastAsiaTheme="minorEastAsia"/>
                      <w:color w:val="000000"/>
                      <w:sz w:val="21"/>
                      <w:szCs w:val="21"/>
                    </w:rPr>
                  </w:pPr>
                  <w:r>
                    <w:rPr>
                      <w:rFonts w:eastAsiaTheme="minorEastAsia" w:hint="eastAsia"/>
                      <w:color w:val="000000"/>
                      <w:kern w:val="0"/>
                      <w:sz w:val="21"/>
                      <w:szCs w:val="21"/>
                    </w:rPr>
                    <w:t>208.5</w:t>
                  </w:r>
                </w:p>
              </w:tc>
              <w:tc>
                <w:tcPr>
                  <w:tcW w:w="736" w:type="pct"/>
                  <w:tcMar>
                    <w:top w:w="15" w:type="dxa"/>
                    <w:left w:w="15" w:type="dxa"/>
                    <w:bottom w:w="15" w:type="dxa"/>
                    <w:right w:w="15" w:type="dxa"/>
                  </w:tcMar>
                  <w:vAlign w:val="center"/>
                  <w:hideMark/>
                </w:tcPr>
                <w:p w:rsidR="009463DF" w:rsidRPr="00D1262C" w:rsidRDefault="002071D2">
                  <w:pPr>
                    <w:widowControl/>
                    <w:adjustRightInd w:val="0"/>
                    <w:snapToGrid w:val="0"/>
                    <w:jc w:val="center"/>
                    <w:textAlignment w:val="center"/>
                    <w:rPr>
                      <w:rFonts w:eastAsiaTheme="minorEastAsia"/>
                      <w:color w:val="000000"/>
                      <w:sz w:val="21"/>
                      <w:szCs w:val="21"/>
                    </w:rPr>
                  </w:pPr>
                  <w:r w:rsidRPr="00D1262C">
                    <w:rPr>
                      <w:rFonts w:eastAsiaTheme="minorEastAsia" w:hint="eastAsia"/>
                      <w:color w:val="000000"/>
                      <w:kern w:val="0"/>
                      <w:sz w:val="21"/>
                      <w:szCs w:val="21"/>
                    </w:rPr>
                    <w:t>不</w:t>
                  </w:r>
                  <w:r w:rsidR="009463DF" w:rsidRPr="00D1262C">
                    <w:rPr>
                      <w:rFonts w:eastAsiaTheme="minorEastAsia" w:hint="eastAsia"/>
                      <w:color w:val="000000"/>
                      <w:kern w:val="0"/>
                      <w:sz w:val="21"/>
                      <w:szCs w:val="21"/>
                    </w:rPr>
                    <w:t>达标</w:t>
                  </w:r>
                </w:p>
              </w:tc>
            </w:tr>
            <w:tr w:rsidR="009463DF" w:rsidRPr="00D1262C" w:rsidTr="002071D2">
              <w:trPr>
                <w:trHeight w:val="385"/>
                <w:jc w:val="center"/>
              </w:trPr>
              <w:tc>
                <w:tcPr>
                  <w:tcW w:w="559" w:type="pct"/>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color w:val="000000"/>
                      <w:sz w:val="21"/>
                      <w:szCs w:val="21"/>
                    </w:rPr>
                  </w:pPr>
                  <w:r w:rsidRPr="00D1262C">
                    <w:rPr>
                      <w:rFonts w:eastAsiaTheme="minorEastAsia"/>
                      <w:color w:val="000000"/>
                      <w:kern w:val="0"/>
                      <w:sz w:val="21"/>
                      <w:szCs w:val="21"/>
                    </w:rPr>
                    <w:t>CO</w:t>
                  </w:r>
                </w:p>
              </w:tc>
              <w:tc>
                <w:tcPr>
                  <w:tcW w:w="977" w:type="pct"/>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color w:val="000000"/>
                      <w:sz w:val="21"/>
                      <w:szCs w:val="21"/>
                    </w:rPr>
                  </w:pPr>
                  <w:r w:rsidRPr="00D1262C">
                    <w:rPr>
                      <w:rFonts w:eastAsiaTheme="minorEastAsia"/>
                      <w:color w:val="000000"/>
                      <w:kern w:val="0"/>
                      <w:sz w:val="21"/>
                      <w:szCs w:val="21"/>
                    </w:rPr>
                    <w:t>24</w:t>
                  </w:r>
                  <w:r w:rsidRPr="00D1262C">
                    <w:rPr>
                      <w:rFonts w:eastAsiaTheme="minorEastAsia" w:hint="eastAsia"/>
                      <w:color w:val="000000"/>
                      <w:kern w:val="0"/>
                      <w:sz w:val="21"/>
                      <w:szCs w:val="21"/>
                    </w:rPr>
                    <w:t>小时平均第</w:t>
                  </w:r>
                  <w:r w:rsidRPr="00D1262C">
                    <w:rPr>
                      <w:rFonts w:eastAsiaTheme="minorEastAsia"/>
                      <w:color w:val="000000"/>
                      <w:kern w:val="0"/>
                      <w:sz w:val="21"/>
                      <w:szCs w:val="21"/>
                    </w:rPr>
                    <w:t>95</w:t>
                  </w:r>
                  <w:r w:rsidRPr="00D1262C">
                    <w:rPr>
                      <w:rFonts w:eastAsiaTheme="minorEastAsia" w:hint="eastAsia"/>
                      <w:color w:val="000000"/>
                      <w:kern w:val="0"/>
                      <w:sz w:val="21"/>
                      <w:szCs w:val="21"/>
                    </w:rPr>
                    <w:t>百分位数</w:t>
                  </w:r>
                </w:p>
              </w:tc>
              <w:tc>
                <w:tcPr>
                  <w:tcW w:w="929" w:type="pct"/>
                  <w:tcMar>
                    <w:top w:w="15" w:type="dxa"/>
                    <w:left w:w="15" w:type="dxa"/>
                    <w:bottom w:w="15" w:type="dxa"/>
                    <w:right w:w="15" w:type="dxa"/>
                  </w:tcMar>
                  <w:vAlign w:val="center"/>
                  <w:hideMark/>
                </w:tcPr>
                <w:p w:rsidR="009463DF" w:rsidRPr="00D1262C" w:rsidRDefault="002071D2">
                  <w:pPr>
                    <w:widowControl/>
                    <w:adjustRightInd w:val="0"/>
                    <w:snapToGrid w:val="0"/>
                    <w:jc w:val="center"/>
                    <w:textAlignment w:val="center"/>
                    <w:rPr>
                      <w:rFonts w:eastAsiaTheme="minorEastAsia"/>
                      <w:color w:val="000000"/>
                      <w:sz w:val="21"/>
                      <w:szCs w:val="21"/>
                    </w:rPr>
                  </w:pPr>
                  <w:r w:rsidRPr="00D1262C">
                    <w:rPr>
                      <w:rFonts w:eastAsiaTheme="minorEastAsia" w:hint="eastAsia"/>
                      <w:color w:val="000000"/>
                      <w:kern w:val="0"/>
                      <w:sz w:val="21"/>
                      <w:szCs w:val="21"/>
                    </w:rPr>
                    <w:t>4.9</w:t>
                  </w:r>
                  <w:r w:rsidR="009463DF" w:rsidRPr="00D1262C">
                    <w:rPr>
                      <w:rFonts w:eastAsiaTheme="minorEastAsia"/>
                      <w:color w:val="000000"/>
                      <w:kern w:val="0"/>
                      <w:sz w:val="21"/>
                      <w:szCs w:val="21"/>
                    </w:rPr>
                    <w:t>mg/m</w:t>
                  </w:r>
                  <w:r w:rsidR="009463DF" w:rsidRPr="00D1262C">
                    <w:rPr>
                      <w:rFonts w:eastAsiaTheme="minorEastAsia"/>
                      <w:color w:val="000000"/>
                      <w:kern w:val="0"/>
                      <w:sz w:val="21"/>
                      <w:szCs w:val="21"/>
                      <w:vertAlign w:val="superscript"/>
                    </w:rPr>
                    <w:t>3</w:t>
                  </w:r>
                </w:p>
              </w:tc>
              <w:tc>
                <w:tcPr>
                  <w:tcW w:w="864" w:type="pct"/>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color w:val="000000"/>
                      <w:sz w:val="21"/>
                      <w:szCs w:val="21"/>
                      <w:vertAlign w:val="superscript"/>
                    </w:rPr>
                  </w:pPr>
                  <w:r w:rsidRPr="00D1262C">
                    <w:rPr>
                      <w:rFonts w:eastAsiaTheme="minorEastAsia"/>
                      <w:color w:val="000000"/>
                      <w:kern w:val="0"/>
                      <w:sz w:val="21"/>
                      <w:szCs w:val="21"/>
                    </w:rPr>
                    <w:t>4mg/m</w:t>
                  </w:r>
                  <w:r w:rsidRPr="00D1262C">
                    <w:rPr>
                      <w:rFonts w:eastAsiaTheme="minorEastAsia"/>
                      <w:color w:val="000000"/>
                      <w:kern w:val="0"/>
                      <w:sz w:val="21"/>
                      <w:szCs w:val="21"/>
                      <w:vertAlign w:val="superscript"/>
                    </w:rPr>
                    <w:t>3</w:t>
                  </w:r>
                </w:p>
              </w:tc>
              <w:tc>
                <w:tcPr>
                  <w:tcW w:w="935" w:type="pct"/>
                  <w:tcMar>
                    <w:top w:w="15" w:type="dxa"/>
                    <w:left w:w="15" w:type="dxa"/>
                    <w:bottom w:w="15" w:type="dxa"/>
                    <w:right w:w="15" w:type="dxa"/>
                  </w:tcMar>
                  <w:vAlign w:val="center"/>
                  <w:hideMark/>
                </w:tcPr>
                <w:p w:rsidR="009463DF" w:rsidRPr="00D1262C" w:rsidRDefault="003C2CF8">
                  <w:pPr>
                    <w:widowControl/>
                    <w:adjustRightInd w:val="0"/>
                    <w:snapToGrid w:val="0"/>
                    <w:jc w:val="center"/>
                    <w:textAlignment w:val="center"/>
                    <w:rPr>
                      <w:rFonts w:eastAsiaTheme="minorEastAsia"/>
                      <w:color w:val="000000"/>
                      <w:sz w:val="21"/>
                      <w:szCs w:val="21"/>
                    </w:rPr>
                  </w:pPr>
                  <w:r>
                    <w:rPr>
                      <w:rFonts w:eastAsiaTheme="minorEastAsia" w:hint="eastAsia"/>
                      <w:color w:val="000000"/>
                      <w:kern w:val="0"/>
                      <w:sz w:val="21"/>
                      <w:szCs w:val="21"/>
                    </w:rPr>
                    <w:t>122.5</w:t>
                  </w:r>
                </w:p>
              </w:tc>
              <w:tc>
                <w:tcPr>
                  <w:tcW w:w="736" w:type="pct"/>
                  <w:tcMar>
                    <w:top w:w="15" w:type="dxa"/>
                    <w:left w:w="15" w:type="dxa"/>
                    <w:bottom w:w="15" w:type="dxa"/>
                    <w:right w:w="15" w:type="dxa"/>
                  </w:tcMar>
                  <w:vAlign w:val="center"/>
                  <w:hideMark/>
                </w:tcPr>
                <w:p w:rsidR="009463DF" w:rsidRPr="00D1262C" w:rsidRDefault="002071D2">
                  <w:pPr>
                    <w:widowControl/>
                    <w:adjustRightInd w:val="0"/>
                    <w:snapToGrid w:val="0"/>
                    <w:jc w:val="center"/>
                    <w:textAlignment w:val="center"/>
                    <w:rPr>
                      <w:rFonts w:eastAsiaTheme="minorEastAsia"/>
                      <w:color w:val="000000"/>
                      <w:sz w:val="21"/>
                      <w:szCs w:val="21"/>
                    </w:rPr>
                  </w:pPr>
                  <w:r w:rsidRPr="00D1262C">
                    <w:rPr>
                      <w:rFonts w:eastAsiaTheme="minorEastAsia" w:hint="eastAsia"/>
                      <w:color w:val="000000"/>
                      <w:kern w:val="0"/>
                      <w:sz w:val="21"/>
                      <w:szCs w:val="21"/>
                    </w:rPr>
                    <w:t>不</w:t>
                  </w:r>
                  <w:r w:rsidR="009463DF" w:rsidRPr="00D1262C">
                    <w:rPr>
                      <w:rFonts w:eastAsiaTheme="minorEastAsia" w:hint="eastAsia"/>
                      <w:color w:val="000000"/>
                      <w:kern w:val="0"/>
                      <w:sz w:val="21"/>
                      <w:szCs w:val="21"/>
                    </w:rPr>
                    <w:t>达标</w:t>
                  </w:r>
                </w:p>
              </w:tc>
            </w:tr>
            <w:tr w:rsidR="009463DF" w:rsidRPr="009463DF" w:rsidTr="002071D2">
              <w:trPr>
                <w:trHeight w:val="494"/>
                <w:jc w:val="center"/>
              </w:trPr>
              <w:tc>
                <w:tcPr>
                  <w:tcW w:w="559" w:type="pct"/>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color w:val="000000"/>
                      <w:sz w:val="21"/>
                      <w:szCs w:val="21"/>
                    </w:rPr>
                  </w:pPr>
                  <w:r w:rsidRPr="00D1262C">
                    <w:rPr>
                      <w:rFonts w:eastAsiaTheme="minorEastAsia"/>
                      <w:color w:val="000000"/>
                      <w:kern w:val="0"/>
                      <w:sz w:val="21"/>
                      <w:szCs w:val="21"/>
                    </w:rPr>
                    <w:t>O</w:t>
                  </w:r>
                  <w:r w:rsidRPr="00D1262C">
                    <w:rPr>
                      <w:rFonts w:eastAsiaTheme="minorEastAsia"/>
                      <w:color w:val="000000"/>
                      <w:kern w:val="0"/>
                      <w:sz w:val="21"/>
                      <w:szCs w:val="21"/>
                      <w:vertAlign w:val="subscript"/>
                    </w:rPr>
                    <w:t>3</w:t>
                  </w:r>
                </w:p>
              </w:tc>
              <w:tc>
                <w:tcPr>
                  <w:tcW w:w="977" w:type="pct"/>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color w:val="000000"/>
                      <w:sz w:val="21"/>
                      <w:szCs w:val="21"/>
                    </w:rPr>
                  </w:pPr>
                  <w:r w:rsidRPr="00D1262C">
                    <w:rPr>
                      <w:rFonts w:eastAsiaTheme="minorEastAsia" w:hint="eastAsia"/>
                      <w:color w:val="000000"/>
                      <w:kern w:val="0"/>
                      <w:sz w:val="21"/>
                      <w:szCs w:val="21"/>
                    </w:rPr>
                    <w:t>最大</w:t>
                  </w:r>
                  <w:r w:rsidRPr="00D1262C">
                    <w:rPr>
                      <w:rFonts w:eastAsiaTheme="minorEastAsia"/>
                      <w:color w:val="000000"/>
                      <w:kern w:val="0"/>
                      <w:sz w:val="21"/>
                      <w:szCs w:val="21"/>
                    </w:rPr>
                    <w:t>8</w:t>
                  </w:r>
                  <w:r w:rsidRPr="00D1262C">
                    <w:rPr>
                      <w:rFonts w:eastAsiaTheme="minorEastAsia" w:hint="eastAsia"/>
                      <w:color w:val="000000"/>
                      <w:kern w:val="0"/>
                      <w:sz w:val="21"/>
                      <w:szCs w:val="21"/>
                    </w:rPr>
                    <w:t>小时平均值的第</w:t>
                  </w:r>
                  <w:r w:rsidRPr="00D1262C">
                    <w:rPr>
                      <w:rFonts w:eastAsiaTheme="minorEastAsia"/>
                      <w:color w:val="000000"/>
                      <w:kern w:val="0"/>
                      <w:sz w:val="21"/>
                      <w:szCs w:val="21"/>
                    </w:rPr>
                    <w:t>90</w:t>
                  </w:r>
                  <w:r w:rsidRPr="00D1262C">
                    <w:rPr>
                      <w:rFonts w:eastAsiaTheme="minorEastAsia" w:hint="eastAsia"/>
                      <w:color w:val="000000"/>
                      <w:kern w:val="0"/>
                      <w:sz w:val="21"/>
                      <w:szCs w:val="21"/>
                    </w:rPr>
                    <w:t>百分位数</w:t>
                  </w:r>
                </w:p>
              </w:tc>
              <w:tc>
                <w:tcPr>
                  <w:tcW w:w="929" w:type="pct"/>
                  <w:tcMar>
                    <w:top w:w="15" w:type="dxa"/>
                    <w:left w:w="15" w:type="dxa"/>
                    <w:bottom w:w="15" w:type="dxa"/>
                    <w:right w:w="15" w:type="dxa"/>
                  </w:tcMar>
                  <w:vAlign w:val="center"/>
                  <w:hideMark/>
                </w:tcPr>
                <w:p w:rsidR="009463DF" w:rsidRPr="00D1262C" w:rsidRDefault="002071D2">
                  <w:pPr>
                    <w:widowControl/>
                    <w:adjustRightInd w:val="0"/>
                    <w:snapToGrid w:val="0"/>
                    <w:jc w:val="center"/>
                    <w:textAlignment w:val="center"/>
                    <w:rPr>
                      <w:rFonts w:eastAsiaTheme="minorEastAsia"/>
                      <w:color w:val="000000"/>
                      <w:sz w:val="21"/>
                      <w:szCs w:val="21"/>
                    </w:rPr>
                  </w:pPr>
                  <w:r w:rsidRPr="00D1262C">
                    <w:rPr>
                      <w:rFonts w:eastAsiaTheme="minorEastAsia" w:hint="eastAsia"/>
                      <w:color w:val="000000"/>
                      <w:kern w:val="0"/>
                      <w:sz w:val="21"/>
                      <w:szCs w:val="21"/>
                    </w:rPr>
                    <w:t>268</w:t>
                  </w:r>
                </w:p>
              </w:tc>
              <w:tc>
                <w:tcPr>
                  <w:tcW w:w="864" w:type="pct"/>
                  <w:tcMar>
                    <w:top w:w="15" w:type="dxa"/>
                    <w:left w:w="15" w:type="dxa"/>
                    <w:bottom w:w="15" w:type="dxa"/>
                    <w:right w:w="15" w:type="dxa"/>
                  </w:tcMar>
                  <w:vAlign w:val="center"/>
                  <w:hideMark/>
                </w:tcPr>
                <w:p w:rsidR="009463DF" w:rsidRPr="00D1262C" w:rsidRDefault="009463DF">
                  <w:pPr>
                    <w:widowControl/>
                    <w:adjustRightInd w:val="0"/>
                    <w:snapToGrid w:val="0"/>
                    <w:jc w:val="center"/>
                    <w:textAlignment w:val="center"/>
                    <w:rPr>
                      <w:rFonts w:eastAsiaTheme="minorEastAsia"/>
                      <w:color w:val="000000"/>
                      <w:sz w:val="21"/>
                      <w:szCs w:val="21"/>
                    </w:rPr>
                  </w:pPr>
                  <w:r w:rsidRPr="00D1262C">
                    <w:rPr>
                      <w:rFonts w:eastAsiaTheme="minorEastAsia"/>
                      <w:color w:val="000000"/>
                      <w:kern w:val="0"/>
                      <w:sz w:val="21"/>
                      <w:szCs w:val="21"/>
                    </w:rPr>
                    <w:t>160</w:t>
                  </w:r>
                </w:p>
              </w:tc>
              <w:tc>
                <w:tcPr>
                  <w:tcW w:w="935" w:type="pct"/>
                  <w:tcMar>
                    <w:top w:w="15" w:type="dxa"/>
                    <w:left w:w="15" w:type="dxa"/>
                    <w:bottom w:w="15" w:type="dxa"/>
                    <w:right w:w="15" w:type="dxa"/>
                  </w:tcMar>
                  <w:vAlign w:val="center"/>
                  <w:hideMark/>
                </w:tcPr>
                <w:p w:rsidR="009463DF" w:rsidRPr="00D1262C" w:rsidRDefault="003C2CF8">
                  <w:pPr>
                    <w:widowControl/>
                    <w:adjustRightInd w:val="0"/>
                    <w:snapToGrid w:val="0"/>
                    <w:jc w:val="center"/>
                    <w:textAlignment w:val="center"/>
                    <w:rPr>
                      <w:rFonts w:eastAsiaTheme="minorEastAsia"/>
                      <w:color w:val="000000"/>
                      <w:sz w:val="21"/>
                      <w:szCs w:val="21"/>
                    </w:rPr>
                  </w:pPr>
                  <w:r>
                    <w:rPr>
                      <w:rFonts w:eastAsiaTheme="minorEastAsia" w:hint="eastAsia"/>
                      <w:color w:val="000000"/>
                      <w:kern w:val="0"/>
                      <w:sz w:val="21"/>
                      <w:szCs w:val="21"/>
                    </w:rPr>
                    <w:t>167.5</w:t>
                  </w:r>
                </w:p>
              </w:tc>
              <w:tc>
                <w:tcPr>
                  <w:tcW w:w="736" w:type="pct"/>
                  <w:tcMar>
                    <w:top w:w="15" w:type="dxa"/>
                    <w:left w:w="15" w:type="dxa"/>
                    <w:bottom w:w="15" w:type="dxa"/>
                    <w:right w:w="15" w:type="dxa"/>
                  </w:tcMar>
                  <w:vAlign w:val="center"/>
                  <w:hideMark/>
                </w:tcPr>
                <w:p w:rsidR="009463DF" w:rsidRPr="009463DF" w:rsidRDefault="002071D2">
                  <w:pPr>
                    <w:widowControl/>
                    <w:adjustRightInd w:val="0"/>
                    <w:snapToGrid w:val="0"/>
                    <w:jc w:val="center"/>
                    <w:textAlignment w:val="center"/>
                    <w:rPr>
                      <w:rFonts w:eastAsiaTheme="minorEastAsia"/>
                      <w:color w:val="000000"/>
                      <w:sz w:val="21"/>
                      <w:szCs w:val="21"/>
                    </w:rPr>
                  </w:pPr>
                  <w:r w:rsidRPr="00D1262C">
                    <w:rPr>
                      <w:rFonts w:eastAsiaTheme="minorEastAsia" w:hint="eastAsia"/>
                      <w:color w:val="000000"/>
                      <w:kern w:val="0"/>
                      <w:sz w:val="21"/>
                      <w:szCs w:val="21"/>
                    </w:rPr>
                    <w:t>不</w:t>
                  </w:r>
                  <w:r w:rsidR="009463DF" w:rsidRPr="00D1262C">
                    <w:rPr>
                      <w:rFonts w:eastAsiaTheme="minorEastAsia" w:hint="eastAsia"/>
                      <w:color w:val="000000"/>
                      <w:kern w:val="0"/>
                      <w:sz w:val="21"/>
                      <w:szCs w:val="21"/>
                    </w:rPr>
                    <w:t>达标</w:t>
                  </w:r>
                </w:p>
              </w:tc>
            </w:tr>
          </w:tbl>
          <w:p w:rsidR="00292AAE" w:rsidRPr="00292AAE" w:rsidRDefault="00292AAE" w:rsidP="00292AAE">
            <w:pPr>
              <w:pStyle w:val="a8"/>
              <w:spacing w:line="520" w:lineRule="exact"/>
              <w:ind w:firstLineChars="200" w:firstLine="480"/>
              <w:rPr>
                <w:rFonts w:ascii="Times New Roman" w:hAnsi="Times New Roman" w:cs="Times New Roman"/>
                <w:sz w:val="24"/>
                <w:szCs w:val="24"/>
              </w:rPr>
            </w:pPr>
            <w:r w:rsidRPr="00292AAE">
              <w:rPr>
                <w:rFonts w:ascii="Times New Roman" w:hAnsi="Times New Roman" w:cs="Times New Roman" w:hint="eastAsia"/>
                <w:sz w:val="24"/>
                <w:szCs w:val="24"/>
              </w:rPr>
              <w:t>由以上监测数据可知，各污染物除</w:t>
            </w:r>
            <w:r w:rsidRPr="00292AAE">
              <w:rPr>
                <w:rFonts w:ascii="Times New Roman" w:hAnsi="Times New Roman" w:cs="Times New Roman"/>
                <w:sz w:val="24"/>
                <w:szCs w:val="24"/>
              </w:rPr>
              <w:t>SO</w:t>
            </w:r>
            <w:r w:rsidRPr="00292AAE">
              <w:rPr>
                <w:rFonts w:ascii="Times New Roman" w:hAnsi="Times New Roman" w:cs="Times New Roman"/>
                <w:sz w:val="24"/>
                <w:szCs w:val="24"/>
                <w:vertAlign w:val="subscript"/>
              </w:rPr>
              <w:t>2</w:t>
            </w:r>
            <w:r w:rsidRPr="00292AAE">
              <w:rPr>
                <w:rFonts w:ascii="Times New Roman" w:hAnsi="Times New Roman" w:cs="Times New Roman" w:hint="eastAsia"/>
                <w:sz w:val="24"/>
                <w:szCs w:val="24"/>
              </w:rPr>
              <w:t>外，</w:t>
            </w:r>
            <w:r w:rsidRPr="00292AAE">
              <w:rPr>
                <w:rFonts w:ascii="Times New Roman" w:hAnsi="Times New Roman" w:cs="Times New Roman"/>
                <w:sz w:val="24"/>
                <w:szCs w:val="24"/>
              </w:rPr>
              <w:t>PM</w:t>
            </w:r>
            <w:r w:rsidRPr="00292AAE">
              <w:rPr>
                <w:rFonts w:ascii="Times New Roman" w:hAnsi="Times New Roman" w:cs="Times New Roman"/>
                <w:sz w:val="24"/>
                <w:szCs w:val="24"/>
                <w:vertAlign w:val="subscript"/>
              </w:rPr>
              <w:t>2.5</w:t>
            </w:r>
            <w:r w:rsidRPr="00292AAE">
              <w:rPr>
                <w:rFonts w:ascii="Times New Roman" w:hAnsi="Times New Roman" w:cs="Times New Roman" w:hint="eastAsia"/>
                <w:sz w:val="24"/>
                <w:szCs w:val="24"/>
              </w:rPr>
              <w:t>、</w:t>
            </w:r>
            <w:r w:rsidRPr="00292AAE">
              <w:rPr>
                <w:rFonts w:ascii="Times New Roman" w:hAnsi="Times New Roman" w:cs="Times New Roman"/>
                <w:sz w:val="24"/>
                <w:szCs w:val="24"/>
              </w:rPr>
              <w:t>PM</w:t>
            </w:r>
            <w:r w:rsidRPr="00292AAE">
              <w:rPr>
                <w:rFonts w:ascii="Times New Roman" w:hAnsi="Times New Roman" w:cs="Times New Roman" w:hint="eastAsia"/>
                <w:sz w:val="24"/>
                <w:szCs w:val="24"/>
                <w:vertAlign w:val="subscript"/>
              </w:rPr>
              <w:t>10</w:t>
            </w:r>
            <w:r w:rsidRPr="00292AAE">
              <w:rPr>
                <w:rFonts w:ascii="Times New Roman" w:hAnsi="Times New Roman" w:cs="Times New Roman" w:hint="eastAsia"/>
                <w:sz w:val="24"/>
                <w:szCs w:val="24"/>
              </w:rPr>
              <w:t>、</w:t>
            </w:r>
            <w:r w:rsidRPr="00292AAE">
              <w:rPr>
                <w:rFonts w:ascii="Times New Roman" w:hAnsi="Times New Roman" w:cs="Times New Roman"/>
                <w:sz w:val="24"/>
                <w:szCs w:val="24"/>
              </w:rPr>
              <w:t>NO</w:t>
            </w:r>
            <w:r w:rsidRPr="00292AAE">
              <w:rPr>
                <w:rFonts w:ascii="Times New Roman" w:hAnsi="Times New Roman" w:cs="Times New Roman"/>
                <w:sz w:val="24"/>
                <w:szCs w:val="24"/>
                <w:vertAlign w:val="subscript"/>
              </w:rPr>
              <w:t>2</w:t>
            </w:r>
            <w:r w:rsidRPr="00292AAE">
              <w:rPr>
                <w:rFonts w:ascii="Times New Roman" w:hAnsi="Times New Roman" w:cs="Times New Roman" w:hint="eastAsia"/>
                <w:sz w:val="24"/>
                <w:szCs w:val="24"/>
              </w:rPr>
              <w:t>、</w:t>
            </w:r>
            <w:r w:rsidRPr="00292AAE">
              <w:rPr>
                <w:rFonts w:ascii="Times New Roman" w:hAnsi="Times New Roman" w:cs="Times New Roman"/>
                <w:sz w:val="24"/>
                <w:szCs w:val="24"/>
              </w:rPr>
              <w:t>CO</w:t>
            </w:r>
            <w:r w:rsidRPr="00292AAE">
              <w:rPr>
                <w:rFonts w:ascii="Times New Roman" w:hAnsi="Times New Roman" w:cs="Times New Roman" w:hint="eastAsia"/>
                <w:sz w:val="24"/>
                <w:szCs w:val="24"/>
              </w:rPr>
              <w:t>、</w:t>
            </w:r>
            <w:r w:rsidRPr="00292AAE">
              <w:rPr>
                <w:rFonts w:ascii="Times New Roman" w:hAnsi="Times New Roman" w:cs="Times New Roman"/>
                <w:sz w:val="24"/>
                <w:szCs w:val="24"/>
              </w:rPr>
              <w:t>O</w:t>
            </w:r>
            <w:r w:rsidRPr="00292AAE">
              <w:rPr>
                <w:rFonts w:ascii="Times New Roman" w:hAnsi="Times New Roman" w:cs="Times New Roman"/>
                <w:sz w:val="24"/>
                <w:szCs w:val="24"/>
                <w:vertAlign w:val="subscript"/>
              </w:rPr>
              <w:t>3</w:t>
            </w:r>
            <w:r w:rsidRPr="00292AAE">
              <w:rPr>
                <w:rFonts w:ascii="Times New Roman" w:hAnsi="Times New Roman" w:cs="Times New Roman" w:hint="eastAsia"/>
                <w:sz w:val="24"/>
                <w:szCs w:val="24"/>
              </w:rPr>
              <w:t>均</w:t>
            </w:r>
            <w:r>
              <w:rPr>
                <w:rFonts w:ascii="Times New Roman" w:hAnsi="Times New Roman" w:cs="Times New Roman" w:hint="eastAsia"/>
                <w:sz w:val="24"/>
                <w:szCs w:val="24"/>
              </w:rPr>
              <w:t>不</w:t>
            </w:r>
            <w:r w:rsidRPr="00292AAE">
              <w:rPr>
                <w:rFonts w:ascii="Times New Roman" w:hAnsi="Times New Roman" w:cs="Times New Roman" w:hint="eastAsia"/>
                <w:sz w:val="24"/>
                <w:szCs w:val="24"/>
              </w:rPr>
              <w:t>满足《环境空气质量标准》（</w:t>
            </w:r>
            <w:r w:rsidRPr="00292AAE">
              <w:rPr>
                <w:rFonts w:ascii="Times New Roman" w:hAnsi="Times New Roman" w:cs="Times New Roman"/>
                <w:sz w:val="24"/>
                <w:szCs w:val="24"/>
              </w:rPr>
              <w:t>GB3095-2012</w:t>
            </w:r>
            <w:r w:rsidRPr="00292AAE">
              <w:rPr>
                <w:rFonts w:ascii="Times New Roman" w:hAnsi="Times New Roman" w:cs="Times New Roman" w:hint="eastAsia"/>
                <w:sz w:val="24"/>
                <w:szCs w:val="24"/>
              </w:rPr>
              <w:t>）的二级标准。</w:t>
            </w:r>
          </w:p>
          <w:p w:rsidR="002347CA" w:rsidRDefault="004F4F64">
            <w:pPr>
              <w:adjustRightInd w:val="0"/>
              <w:snapToGrid w:val="0"/>
              <w:spacing w:line="520" w:lineRule="exact"/>
              <w:ind w:firstLineChars="200" w:firstLine="562"/>
              <w:rPr>
                <w:b/>
                <w:szCs w:val="28"/>
              </w:rPr>
            </w:pPr>
            <w:r>
              <w:rPr>
                <w:rFonts w:hint="eastAsia"/>
                <w:b/>
                <w:szCs w:val="28"/>
              </w:rPr>
              <w:t>二、声</w:t>
            </w:r>
            <w:r>
              <w:rPr>
                <w:b/>
                <w:szCs w:val="28"/>
              </w:rPr>
              <w:t>环境质量现状</w:t>
            </w:r>
          </w:p>
          <w:p w:rsidR="002347CA" w:rsidRDefault="004F4F64">
            <w:pPr>
              <w:pStyle w:val="a8"/>
              <w:spacing w:line="52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本项目声环境质量现状监测由</w:t>
            </w:r>
            <w:r>
              <w:rPr>
                <w:rFonts w:hint="eastAsia"/>
                <w:sz w:val="24"/>
              </w:rPr>
              <w:t>西安普惠环境检测技术有限公司</w:t>
            </w:r>
            <w:r>
              <w:rPr>
                <w:rFonts w:ascii="Times New Roman" w:hAnsi="Times New Roman" w:cs="Times New Roman" w:hint="eastAsia"/>
                <w:sz w:val="24"/>
                <w:szCs w:val="24"/>
              </w:rPr>
              <w:t>于</w:t>
            </w:r>
            <w:r>
              <w:rPr>
                <w:rFonts w:ascii="Times New Roman" w:hAnsi="Times New Roman" w:cs="Times New Roman" w:hint="eastAsia"/>
                <w:sz w:val="24"/>
                <w:szCs w:val="24"/>
              </w:rPr>
              <w:t>2018</w:t>
            </w:r>
            <w:r>
              <w:rPr>
                <w:rFonts w:ascii="Times New Roman" w:hAnsi="Times New Roman" w:cs="Times New Roman" w:hint="eastAsia"/>
                <w:sz w:val="24"/>
                <w:szCs w:val="24"/>
              </w:rPr>
              <w:t>年</w:t>
            </w:r>
            <w:r>
              <w:rPr>
                <w:rFonts w:ascii="Times New Roman" w:hAnsi="Times New Roman" w:cs="Times New Roman" w:hint="eastAsia"/>
                <w:sz w:val="24"/>
                <w:szCs w:val="24"/>
              </w:rPr>
              <w:t>10</w:t>
            </w:r>
            <w:r>
              <w:rPr>
                <w:rFonts w:ascii="Times New Roman" w:hAnsi="Times New Roman" w:cs="Times New Roman" w:hint="eastAsia"/>
                <w:sz w:val="24"/>
                <w:szCs w:val="24"/>
              </w:rPr>
              <w:t>月</w:t>
            </w:r>
            <w:r>
              <w:rPr>
                <w:rFonts w:ascii="Times New Roman" w:hAnsi="Times New Roman" w:cs="Times New Roman" w:hint="eastAsia"/>
                <w:sz w:val="24"/>
                <w:szCs w:val="24"/>
              </w:rPr>
              <w:t>29</w:t>
            </w:r>
            <w:r>
              <w:rPr>
                <w:rFonts w:ascii="Times New Roman" w:hAnsi="Times New Roman" w:cs="Times New Roman" w:hint="eastAsia"/>
                <w:sz w:val="24"/>
                <w:szCs w:val="24"/>
              </w:rPr>
              <w:t>日至</w:t>
            </w:r>
            <w:r>
              <w:rPr>
                <w:rFonts w:ascii="Times New Roman" w:hAnsi="Times New Roman" w:cs="Times New Roman" w:hint="eastAsia"/>
                <w:sz w:val="24"/>
                <w:szCs w:val="24"/>
              </w:rPr>
              <w:t>10</w:t>
            </w:r>
            <w:r>
              <w:rPr>
                <w:rFonts w:ascii="Times New Roman" w:hAnsi="Times New Roman" w:cs="Times New Roman" w:hint="eastAsia"/>
                <w:sz w:val="24"/>
                <w:szCs w:val="24"/>
              </w:rPr>
              <w:t>月</w:t>
            </w:r>
            <w:r>
              <w:rPr>
                <w:rFonts w:ascii="Times New Roman" w:hAnsi="Times New Roman" w:cs="Times New Roman" w:hint="eastAsia"/>
                <w:sz w:val="24"/>
                <w:szCs w:val="24"/>
              </w:rPr>
              <w:t>30</w:t>
            </w:r>
            <w:r>
              <w:rPr>
                <w:rFonts w:ascii="Times New Roman" w:hAnsi="Times New Roman" w:cs="Times New Roman" w:hint="eastAsia"/>
                <w:sz w:val="24"/>
                <w:szCs w:val="24"/>
              </w:rPr>
              <w:t>日，监测点位于项目厂界四周及敏感点，分昼间与夜间进行监测。环境噪声现状监测结果见表</w:t>
            </w:r>
            <w:r>
              <w:rPr>
                <w:rFonts w:ascii="Times New Roman" w:hAnsi="Times New Roman" w:cs="Times New Roman" w:hint="eastAsia"/>
                <w:sz w:val="24"/>
                <w:szCs w:val="24"/>
              </w:rPr>
              <w:t>7</w:t>
            </w:r>
            <w:r>
              <w:rPr>
                <w:rFonts w:ascii="Times New Roman" w:hAnsi="Times New Roman" w:cs="Times New Roman" w:hint="eastAsia"/>
                <w:sz w:val="24"/>
                <w:szCs w:val="24"/>
              </w:rPr>
              <w:t>。</w:t>
            </w:r>
          </w:p>
          <w:p w:rsidR="002347CA" w:rsidRDefault="004F4F64">
            <w:pPr>
              <w:autoSpaceDN w:val="0"/>
              <w:jc w:val="center"/>
              <w:rPr>
                <w:rFonts w:eastAsia="黑体"/>
                <w:bCs/>
              </w:rPr>
            </w:pPr>
            <w:r>
              <w:rPr>
                <w:rFonts w:eastAsia="黑体"/>
                <w:bCs/>
                <w:sz w:val="24"/>
              </w:rPr>
              <w:t>表</w:t>
            </w:r>
            <w:r>
              <w:rPr>
                <w:rFonts w:eastAsia="黑体" w:hint="eastAsia"/>
                <w:bCs/>
                <w:sz w:val="24"/>
              </w:rPr>
              <w:t>7</w:t>
            </w:r>
            <w:r>
              <w:rPr>
                <w:rFonts w:eastAsia="黑体"/>
                <w:bCs/>
                <w:sz w:val="24"/>
              </w:rPr>
              <w:t xml:space="preserve">    </w:t>
            </w:r>
            <w:r>
              <w:rPr>
                <w:rFonts w:eastAsia="黑体"/>
                <w:bCs/>
                <w:sz w:val="24"/>
              </w:rPr>
              <w:t>环境噪声监测结果</w:t>
            </w:r>
            <w:r>
              <w:rPr>
                <w:rFonts w:eastAsia="黑体"/>
                <w:bCs/>
                <w:sz w:val="24"/>
              </w:rPr>
              <w:t xml:space="preserve">    </w:t>
            </w:r>
            <w:r>
              <w:rPr>
                <w:rFonts w:eastAsia="黑体"/>
                <w:bCs/>
                <w:sz w:val="24"/>
              </w:rPr>
              <w:t>单位：</w:t>
            </w:r>
            <w:r>
              <w:rPr>
                <w:rFonts w:eastAsia="黑体"/>
                <w:bCs/>
                <w:sz w:val="24"/>
              </w:rPr>
              <w:t>dB</w:t>
            </w:r>
            <w:r>
              <w:rPr>
                <w:rFonts w:eastAsia="黑体"/>
                <w:bCs/>
                <w:sz w:val="24"/>
              </w:rPr>
              <w:t>（</w:t>
            </w:r>
            <w:r>
              <w:rPr>
                <w:rFonts w:eastAsia="黑体"/>
                <w:bCs/>
                <w:sz w:val="24"/>
              </w:rPr>
              <w:t>A</w:t>
            </w:r>
            <w:r>
              <w:rPr>
                <w:rFonts w:eastAsia="黑体"/>
                <w:bCs/>
                <w:sz w:val="24"/>
              </w:rPr>
              <w:t>）</w:t>
            </w:r>
          </w:p>
          <w:tbl>
            <w:tblPr>
              <w:tblW w:w="8306" w:type="dxa"/>
              <w:jc w:val="center"/>
              <w:tblBorders>
                <w:top w:val="single" w:sz="12" w:space="0" w:color="auto"/>
                <w:bottom w:val="single" w:sz="12" w:space="0" w:color="auto"/>
                <w:insideH w:val="single" w:sz="6" w:space="0" w:color="auto"/>
                <w:insideV w:val="single" w:sz="6" w:space="0" w:color="auto"/>
              </w:tblBorders>
              <w:tblLook w:val="04A0"/>
            </w:tblPr>
            <w:tblGrid>
              <w:gridCol w:w="1646"/>
              <w:gridCol w:w="1052"/>
              <w:gridCol w:w="1156"/>
              <w:gridCol w:w="1156"/>
              <w:gridCol w:w="1027"/>
              <w:gridCol w:w="1173"/>
              <w:gridCol w:w="1096"/>
            </w:tblGrid>
            <w:tr w:rsidR="002347CA" w:rsidTr="005D24D7">
              <w:trPr>
                <w:cantSplit/>
                <w:trHeight w:val="357"/>
                <w:jc w:val="center"/>
              </w:trPr>
              <w:tc>
                <w:tcPr>
                  <w:tcW w:w="1646" w:type="dxa"/>
                  <w:vMerge w:val="restart"/>
                  <w:vAlign w:val="center"/>
                </w:tcPr>
                <w:p w:rsidR="002347CA" w:rsidRDefault="004F4F64">
                  <w:pPr>
                    <w:autoSpaceDN w:val="0"/>
                    <w:jc w:val="center"/>
                    <w:rPr>
                      <w:sz w:val="21"/>
                      <w:szCs w:val="21"/>
                    </w:rPr>
                  </w:pPr>
                  <w:r>
                    <w:rPr>
                      <w:sz w:val="21"/>
                      <w:szCs w:val="21"/>
                    </w:rPr>
                    <w:t>监测地点</w:t>
                  </w:r>
                </w:p>
              </w:tc>
              <w:tc>
                <w:tcPr>
                  <w:tcW w:w="2208" w:type="dxa"/>
                  <w:gridSpan w:val="2"/>
                  <w:vAlign w:val="center"/>
                </w:tcPr>
                <w:p w:rsidR="002347CA" w:rsidRDefault="004F4F64">
                  <w:pPr>
                    <w:autoSpaceDN w:val="0"/>
                    <w:jc w:val="center"/>
                    <w:rPr>
                      <w:sz w:val="21"/>
                      <w:szCs w:val="21"/>
                    </w:rPr>
                  </w:pPr>
                  <w:r>
                    <w:rPr>
                      <w:rFonts w:hint="eastAsia"/>
                      <w:sz w:val="21"/>
                      <w:szCs w:val="21"/>
                    </w:rPr>
                    <w:t>2018.10.29</w:t>
                  </w:r>
                </w:p>
              </w:tc>
              <w:tc>
                <w:tcPr>
                  <w:tcW w:w="2183" w:type="dxa"/>
                  <w:gridSpan w:val="2"/>
                  <w:vAlign w:val="center"/>
                </w:tcPr>
                <w:p w:rsidR="002347CA" w:rsidRDefault="004F4F64">
                  <w:pPr>
                    <w:autoSpaceDN w:val="0"/>
                    <w:jc w:val="center"/>
                    <w:rPr>
                      <w:sz w:val="21"/>
                      <w:szCs w:val="21"/>
                    </w:rPr>
                  </w:pPr>
                  <w:r>
                    <w:rPr>
                      <w:rFonts w:hint="eastAsia"/>
                      <w:sz w:val="21"/>
                      <w:szCs w:val="21"/>
                    </w:rPr>
                    <w:t>2018.10.30</w:t>
                  </w:r>
                </w:p>
              </w:tc>
              <w:tc>
                <w:tcPr>
                  <w:tcW w:w="2269" w:type="dxa"/>
                  <w:gridSpan w:val="2"/>
                </w:tcPr>
                <w:p w:rsidR="002347CA" w:rsidRDefault="004F4F64">
                  <w:pPr>
                    <w:autoSpaceDN w:val="0"/>
                    <w:jc w:val="center"/>
                    <w:rPr>
                      <w:sz w:val="21"/>
                      <w:szCs w:val="21"/>
                    </w:rPr>
                  </w:pPr>
                  <w:r>
                    <w:rPr>
                      <w:sz w:val="21"/>
                      <w:szCs w:val="21"/>
                    </w:rPr>
                    <w:t>标准</w:t>
                  </w:r>
                </w:p>
              </w:tc>
            </w:tr>
            <w:tr w:rsidR="002347CA" w:rsidTr="005D24D7">
              <w:trPr>
                <w:cantSplit/>
                <w:trHeight w:val="312"/>
                <w:jc w:val="center"/>
              </w:trPr>
              <w:tc>
                <w:tcPr>
                  <w:tcW w:w="1646" w:type="dxa"/>
                  <w:vMerge/>
                  <w:vAlign w:val="center"/>
                </w:tcPr>
                <w:p w:rsidR="002347CA" w:rsidRDefault="002347CA">
                  <w:pPr>
                    <w:rPr>
                      <w:sz w:val="21"/>
                      <w:szCs w:val="21"/>
                    </w:rPr>
                  </w:pPr>
                </w:p>
              </w:tc>
              <w:tc>
                <w:tcPr>
                  <w:tcW w:w="1052" w:type="dxa"/>
                  <w:vAlign w:val="center"/>
                </w:tcPr>
                <w:p w:rsidR="002347CA" w:rsidRDefault="004F4F64">
                  <w:pPr>
                    <w:autoSpaceDN w:val="0"/>
                    <w:jc w:val="center"/>
                    <w:rPr>
                      <w:sz w:val="21"/>
                      <w:szCs w:val="21"/>
                    </w:rPr>
                  </w:pPr>
                  <w:r>
                    <w:rPr>
                      <w:sz w:val="21"/>
                      <w:szCs w:val="21"/>
                    </w:rPr>
                    <w:t>昼间</w:t>
                  </w:r>
                </w:p>
              </w:tc>
              <w:tc>
                <w:tcPr>
                  <w:tcW w:w="1156" w:type="dxa"/>
                  <w:vAlign w:val="center"/>
                </w:tcPr>
                <w:p w:rsidR="002347CA" w:rsidRDefault="004F4F64">
                  <w:pPr>
                    <w:autoSpaceDN w:val="0"/>
                    <w:jc w:val="center"/>
                    <w:rPr>
                      <w:sz w:val="21"/>
                      <w:szCs w:val="21"/>
                    </w:rPr>
                  </w:pPr>
                  <w:r>
                    <w:rPr>
                      <w:sz w:val="21"/>
                      <w:szCs w:val="21"/>
                    </w:rPr>
                    <w:t>夜间</w:t>
                  </w:r>
                </w:p>
              </w:tc>
              <w:tc>
                <w:tcPr>
                  <w:tcW w:w="1156" w:type="dxa"/>
                  <w:vAlign w:val="center"/>
                </w:tcPr>
                <w:p w:rsidR="002347CA" w:rsidRDefault="004F4F64">
                  <w:pPr>
                    <w:autoSpaceDN w:val="0"/>
                    <w:jc w:val="center"/>
                    <w:rPr>
                      <w:sz w:val="21"/>
                      <w:szCs w:val="21"/>
                    </w:rPr>
                  </w:pPr>
                  <w:r>
                    <w:rPr>
                      <w:sz w:val="21"/>
                      <w:szCs w:val="21"/>
                    </w:rPr>
                    <w:t>昼间</w:t>
                  </w:r>
                </w:p>
              </w:tc>
              <w:tc>
                <w:tcPr>
                  <w:tcW w:w="1027" w:type="dxa"/>
                  <w:vAlign w:val="center"/>
                </w:tcPr>
                <w:p w:rsidR="002347CA" w:rsidRDefault="004F4F64">
                  <w:pPr>
                    <w:autoSpaceDN w:val="0"/>
                    <w:jc w:val="center"/>
                    <w:rPr>
                      <w:sz w:val="21"/>
                      <w:szCs w:val="21"/>
                    </w:rPr>
                  </w:pPr>
                  <w:r>
                    <w:rPr>
                      <w:sz w:val="21"/>
                      <w:szCs w:val="21"/>
                    </w:rPr>
                    <w:t>夜间</w:t>
                  </w:r>
                </w:p>
              </w:tc>
              <w:tc>
                <w:tcPr>
                  <w:tcW w:w="1173" w:type="dxa"/>
                </w:tcPr>
                <w:p w:rsidR="002347CA" w:rsidRDefault="004F4F64">
                  <w:pPr>
                    <w:autoSpaceDN w:val="0"/>
                    <w:jc w:val="center"/>
                    <w:rPr>
                      <w:sz w:val="21"/>
                      <w:szCs w:val="21"/>
                    </w:rPr>
                  </w:pPr>
                  <w:r>
                    <w:rPr>
                      <w:sz w:val="21"/>
                      <w:szCs w:val="21"/>
                    </w:rPr>
                    <w:t>昼</w:t>
                  </w:r>
                  <w:r>
                    <w:rPr>
                      <w:rFonts w:hint="eastAsia"/>
                      <w:sz w:val="21"/>
                      <w:szCs w:val="21"/>
                    </w:rPr>
                    <w:t>间</w:t>
                  </w:r>
                </w:p>
              </w:tc>
              <w:tc>
                <w:tcPr>
                  <w:tcW w:w="1096" w:type="dxa"/>
                </w:tcPr>
                <w:p w:rsidR="002347CA" w:rsidRDefault="004F4F64">
                  <w:pPr>
                    <w:autoSpaceDN w:val="0"/>
                    <w:jc w:val="center"/>
                    <w:rPr>
                      <w:sz w:val="21"/>
                      <w:szCs w:val="21"/>
                    </w:rPr>
                  </w:pPr>
                  <w:r>
                    <w:rPr>
                      <w:sz w:val="21"/>
                      <w:szCs w:val="21"/>
                    </w:rPr>
                    <w:t>夜间</w:t>
                  </w:r>
                </w:p>
              </w:tc>
            </w:tr>
            <w:tr w:rsidR="002347CA" w:rsidTr="005D24D7">
              <w:trPr>
                <w:cantSplit/>
                <w:trHeight w:val="312"/>
                <w:jc w:val="center"/>
              </w:trPr>
              <w:tc>
                <w:tcPr>
                  <w:tcW w:w="1646" w:type="dxa"/>
                  <w:vAlign w:val="center"/>
                </w:tcPr>
                <w:p w:rsidR="002347CA" w:rsidRDefault="004F4F64">
                  <w:pPr>
                    <w:autoSpaceDN w:val="0"/>
                    <w:jc w:val="center"/>
                    <w:rPr>
                      <w:sz w:val="21"/>
                      <w:szCs w:val="21"/>
                    </w:rPr>
                  </w:pPr>
                  <w:r>
                    <w:rPr>
                      <w:rFonts w:hint="eastAsia"/>
                      <w:sz w:val="21"/>
                      <w:szCs w:val="21"/>
                    </w:rPr>
                    <w:t>厂界</w:t>
                  </w:r>
                  <w:r>
                    <w:rPr>
                      <w:sz w:val="21"/>
                      <w:szCs w:val="21"/>
                    </w:rPr>
                    <w:t>东</w:t>
                  </w:r>
                  <w:r>
                    <w:rPr>
                      <w:sz w:val="21"/>
                      <w:szCs w:val="21"/>
                    </w:rPr>
                    <w:t>1#</w:t>
                  </w:r>
                </w:p>
              </w:tc>
              <w:tc>
                <w:tcPr>
                  <w:tcW w:w="1052" w:type="dxa"/>
                  <w:vAlign w:val="center"/>
                </w:tcPr>
                <w:p w:rsidR="002347CA" w:rsidRDefault="004F4F64">
                  <w:pPr>
                    <w:jc w:val="center"/>
                    <w:rPr>
                      <w:sz w:val="21"/>
                      <w:szCs w:val="21"/>
                    </w:rPr>
                  </w:pPr>
                  <w:r>
                    <w:rPr>
                      <w:rFonts w:hint="eastAsia"/>
                      <w:sz w:val="21"/>
                      <w:szCs w:val="21"/>
                    </w:rPr>
                    <w:t>59.0</w:t>
                  </w:r>
                </w:p>
              </w:tc>
              <w:tc>
                <w:tcPr>
                  <w:tcW w:w="1156" w:type="dxa"/>
                  <w:vAlign w:val="center"/>
                </w:tcPr>
                <w:p w:rsidR="002347CA" w:rsidRDefault="004F4F64">
                  <w:pPr>
                    <w:jc w:val="center"/>
                    <w:rPr>
                      <w:sz w:val="21"/>
                      <w:szCs w:val="21"/>
                    </w:rPr>
                  </w:pPr>
                  <w:r>
                    <w:rPr>
                      <w:rFonts w:hint="eastAsia"/>
                      <w:sz w:val="21"/>
                      <w:szCs w:val="21"/>
                    </w:rPr>
                    <w:t>47.3</w:t>
                  </w:r>
                </w:p>
              </w:tc>
              <w:tc>
                <w:tcPr>
                  <w:tcW w:w="1156" w:type="dxa"/>
                  <w:vAlign w:val="center"/>
                </w:tcPr>
                <w:p w:rsidR="002347CA" w:rsidRDefault="004F4F64">
                  <w:pPr>
                    <w:jc w:val="center"/>
                    <w:rPr>
                      <w:kern w:val="1"/>
                      <w:sz w:val="21"/>
                      <w:szCs w:val="21"/>
                    </w:rPr>
                  </w:pPr>
                  <w:r>
                    <w:rPr>
                      <w:rFonts w:hint="eastAsia"/>
                      <w:kern w:val="1"/>
                      <w:sz w:val="21"/>
                      <w:szCs w:val="21"/>
                    </w:rPr>
                    <w:t>58.7</w:t>
                  </w:r>
                </w:p>
              </w:tc>
              <w:tc>
                <w:tcPr>
                  <w:tcW w:w="1027" w:type="dxa"/>
                  <w:vAlign w:val="center"/>
                </w:tcPr>
                <w:p w:rsidR="002347CA" w:rsidRDefault="004F4F64">
                  <w:pPr>
                    <w:jc w:val="center"/>
                    <w:rPr>
                      <w:kern w:val="1"/>
                      <w:sz w:val="21"/>
                      <w:szCs w:val="21"/>
                    </w:rPr>
                  </w:pPr>
                  <w:r>
                    <w:rPr>
                      <w:rFonts w:hint="eastAsia"/>
                      <w:kern w:val="1"/>
                      <w:sz w:val="21"/>
                      <w:szCs w:val="21"/>
                    </w:rPr>
                    <w:t>46.6</w:t>
                  </w:r>
                </w:p>
              </w:tc>
              <w:tc>
                <w:tcPr>
                  <w:tcW w:w="1173" w:type="dxa"/>
                  <w:vMerge w:val="restart"/>
                  <w:vAlign w:val="center"/>
                </w:tcPr>
                <w:p w:rsidR="002347CA" w:rsidRDefault="004F4F64">
                  <w:pPr>
                    <w:autoSpaceDN w:val="0"/>
                    <w:rPr>
                      <w:sz w:val="21"/>
                      <w:szCs w:val="21"/>
                    </w:rPr>
                  </w:pPr>
                  <w:r>
                    <w:rPr>
                      <w:sz w:val="21"/>
                      <w:szCs w:val="21"/>
                    </w:rPr>
                    <w:t xml:space="preserve">     </w:t>
                  </w:r>
                  <w:r>
                    <w:rPr>
                      <w:rFonts w:hint="eastAsia"/>
                      <w:sz w:val="21"/>
                      <w:szCs w:val="21"/>
                    </w:rPr>
                    <w:t>60</w:t>
                  </w:r>
                </w:p>
              </w:tc>
              <w:tc>
                <w:tcPr>
                  <w:tcW w:w="1096" w:type="dxa"/>
                  <w:vMerge w:val="restart"/>
                  <w:vAlign w:val="center"/>
                </w:tcPr>
                <w:p w:rsidR="002347CA" w:rsidRDefault="004F4F64">
                  <w:pPr>
                    <w:autoSpaceDN w:val="0"/>
                    <w:jc w:val="center"/>
                    <w:rPr>
                      <w:sz w:val="21"/>
                      <w:szCs w:val="21"/>
                    </w:rPr>
                  </w:pPr>
                  <w:r>
                    <w:rPr>
                      <w:rFonts w:hint="eastAsia"/>
                      <w:sz w:val="21"/>
                      <w:szCs w:val="21"/>
                    </w:rPr>
                    <w:t>50</w:t>
                  </w:r>
                </w:p>
              </w:tc>
            </w:tr>
            <w:tr w:rsidR="002347CA" w:rsidTr="005D24D7">
              <w:trPr>
                <w:cantSplit/>
                <w:trHeight w:val="312"/>
                <w:jc w:val="center"/>
              </w:trPr>
              <w:tc>
                <w:tcPr>
                  <w:tcW w:w="1646" w:type="dxa"/>
                  <w:vAlign w:val="center"/>
                </w:tcPr>
                <w:p w:rsidR="002347CA" w:rsidRDefault="004F4F64">
                  <w:pPr>
                    <w:autoSpaceDN w:val="0"/>
                    <w:jc w:val="center"/>
                    <w:rPr>
                      <w:sz w:val="21"/>
                      <w:szCs w:val="21"/>
                    </w:rPr>
                  </w:pPr>
                  <w:r>
                    <w:rPr>
                      <w:rFonts w:hint="eastAsia"/>
                      <w:sz w:val="21"/>
                      <w:szCs w:val="21"/>
                    </w:rPr>
                    <w:t>厂界</w:t>
                  </w:r>
                  <w:r>
                    <w:rPr>
                      <w:sz w:val="21"/>
                      <w:szCs w:val="21"/>
                    </w:rPr>
                    <w:t>南</w:t>
                  </w:r>
                  <w:r>
                    <w:rPr>
                      <w:sz w:val="21"/>
                      <w:szCs w:val="21"/>
                    </w:rPr>
                    <w:t>2#</w:t>
                  </w:r>
                </w:p>
              </w:tc>
              <w:tc>
                <w:tcPr>
                  <w:tcW w:w="1052" w:type="dxa"/>
                  <w:vAlign w:val="center"/>
                </w:tcPr>
                <w:p w:rsidR="002347CA" w:rsidRDefault="004F4F64">
                  <w:pPr>
                    <w:jc w:val="center"/>
                    <w:rPr>
                      <w:sz w:val="21"/>
                      <w:szCs w:val="21"/>
                    </w:rPr>
                  </w:pPr>
                  <w:r>
                    <w:rPr>
                      <w:rFonts w:hint="eastAsia"/>
                      <w:sz w:val="21"/>
                      <w:szCs w:val="21"/>
                    </w:rPr>
                    <w:t>53.3</w:t>
                  </w:r>
                </w:p>
              </w:tc>
              <w:tc>
                <w:tcPr>
                  <w:tcW w:w="1156" w:type="dxa"/>
                  <w:vAlign w:val="center"/>
                </w:tcPr>
                <w:p w:rsidR="002347CA" w:rsidRDefault="004F4F64">
                  <w:pPr>
                    <w:jc w:val="center"/>
                    <w:rPr>
                      <w:sz w:val="21"/>
                      <w:szCs w:val="21"/>
                    </w:rPr>
                  </w:pPr>
                  <w:r>
                    <w:rPr>
                      <w:rFonts w:hint="eastAsia"/>
                      <w:sz w:val="21"/>
                      <w:szCs w:val="21"/>
                    </w:rPr>
                    <w:t>45.6</w:t>
                  </w:r>
                </w:p>
              </w:tc>
              <w:tc>
                <w:tcPr>
                  <w:tcW w:w="1156" w:type="dxa"/>
                  <w:vAlign w:val="center"/>
                </w:tcPr>
                <w:p w:rsidR="002347CA" w:rsidRDefault="004F4F64">
                  <w:pPr>
                    <w:jc w:val="center"/>
                    <w:rPr>
                      <w:kern w:val="1"/>
                      <w:sz w:val="21"/>
                      <w:szCs w:val="21"/>
                    </w:rPr>
                  </w:pPr>
                  <w:r>
                    <w:rPr>
                      <w:rFonts w:hint="eastAsia"/>
                      <w:kern w:val="1"/>
                      <w:sz w:val="21"/>
                      <w:szCs w:val="21"/>
                    </w:rPr>
                    <w:t>54.3</w:t>
                  </w:r>
                </w:p>
              </w:tc>
              <w:tc>
                <w:tcPr>
                  <w:tcW w:w="1027" w:type="dxa"/>
                  <w:vAlign w:val="center"/>
                </w:tcPr>
                <w:p w:rsidR="002347CA" w:rsidRDefault="004F4F64">
                  <w:pPr>
                    <w:jc w:val="center"/>
                    <w:rPr>
                      <w:kern w:val="1"/>
                      <w:sz w:val="21"/>
                      <w:szCs w:val="21"/>
                    </w:rPr>
                  </w:pPr>
                  <w:r>
                    <w:rPr>
                      <w:rFonts w:hint="eastAsia"/>
                      <w:kern w:val="1"/>
                      <w:sz w:val="21"/>
                      <w:szCs w:val="21"/>
                    </w:rPr>
                    <w:t>44.9</w:t>
                  </w:r>
                </w:p>
              </w:tc>
              <w:tc>
                <w:tcPr>
                  <w:tcW w:w="1173" w:type="dxa"/>
                  <w:vMerge/>
                  <w:vAlign w:val="center"/>
                </w:tcPr>
                <w:p w:rsidR="002347CA" w:rsidRDefault="002347CA">
                  <w:pPr>
                    <w:jc w:val="center"/>
                    <w:rPr>
                      <w:sz w:val="21"/>
                      <w:szCs w:val="21"/>
                    </w:rPr>
                  </w:pPr>
                </w:p>
              </w:tc>
              <w:tc>
                <w:tcPr>
                  <w:tcW w:w="1096" w:type="dxa"/>
                  <w:vMerge/>
                  <w:vAlign w:val="center"/>
                </w:tcPr>
                <w:p w:rsidR="002347CA" w:rsidRDefault="002347CA">
                  <w:pPr>
                    <w:jc w:val="center"/>
                    <w:rPr>
                      <w:sz w:val="21"/>
                      <w:szCs w:val="21"/>
                    </w:rPr>
                  </w:pPr>
                </w:p>
              </w:tc>
            </w:tr>
            <w:tr w:rsidR="002347CA" w:rsidTr="005D24D7">
              <w:trPr>
                <w:cantSplit/>
                <w:trHeight w:val="312"/>
                <w:jc w:val="center"/>
              </w:trPr>
              <w:tc>
                <w:tcPr>
                  <w:tcW w:w="1646" w:type="dxa"/>
                  <w:vAlign w:val="center"/>
                </w:tcPr>
                <w:p w:rsidR="002347CA" w:rsidRDefault="004F4F64">
                  <w:pPr>
                    <w:autoSpaceDN w:val="0"/>
                    <w:jc w:val="center"/>
                    <w:rPr>
                      <w:sz w:val="21"/>
                      <w:szCs w:val="21"/>
                    </w:rPr>
                  </w:pPr>
                  <w:r>
                    <w:rPr>
                      <w:rFonts w:hint="eastAsia"/>
                      <w:sz w:val="21"/>
                      <w:szCs w:val="21"/>
                    </w:rPr>
                    <w:lastRenderedPageBreak/>
                    <w:t>厂界</w:t>
                  </w:r>
                  <w:r>
                    <w:rPr>
                      <w:sz w:val="21"/>
                      <w:szCs w:val="21"/>
                    </w:rPr>
                    <w:t>西</w:t>
                  </w:r>
                  <w:r>
                    <w:rPr>
                      <w:sz w:val="21"/>
                      <w:szCs w:val="21"/>
                    </w:rPr>
                    <w:t>3#</w:t>
                  </w:r>
                </w:p>
              </w:tc>
              <w:tc>
                <w:tcPr>
                  <w:tcW w:w="1052" w:type="dxa"/>
                  <w:vAlign w:val="center"/>
                </w:tcPr>
                <w:p w:rsidR="002347CA" w:rsidRDefault="004F4F64">
                  <w:pPr>
                    <w:jc w:val="center"/>
                    <w:rPr>
                      <w:sz w:val="21"/>
                      <w:szCs w:val="21"/>
                    </w:rPr>
                  </w:pPr>
                  <w:r>
                    <w:rPr>
                      <w:rFonts w:hint="eastAsia"/>
                      <w:sz w:val="21"/>
                      <w:szCs w:val="21"/>
                    </w:rPr>
                    <w:t>54.0</w:t>
                  </w:r>
                </w:p>
              </w:tc>
              <w:tc>
                <w:tcPr>
                  <w:tcW w:w="1156" w:type="dxa"/>
                  <w:vAlign w:val="center"/>
                </w:tcPr>
                <w:p w:rsidR="002347CA" w:rsidRDefault="004F4F64">
                  <w:pPr>
                    <w:jc w:val="center"/>
                    <w:rPr>
                      <w:sz w:val="21"/>
                      <w:szCs w:val="21"/>
                    </w:rPr>
                  </w:pPr>
                  <w:r>
                    <w:rPr>
                      <w:rFonts w:hint="eastAsia"/>
                      <w:sz w:val="21"/>
                      <w:szCs w:val="21"/>
                    </w:rPr>
                    <w:t>43.9</w:t>
                  </w:r>
                </w:p>
              </w:tc>
              <w:tc>
                <w:tcPr>
                  <w:tcW w:w="1156" w:type="dxa"/>
                  <w:vAlign w:val="center"/>
                </w:tcPr>
                <w:p w:rsidR="002347CA" w:rsidRDefault="004F4F64">
                  <w:pPr>
                    <w:jc w:val="center"/>
                    <w:rPr>
                      <w:kern w:val="1"/>
                      <w:sz w:val="21"/>
                      <w:szCs w:val="21"/>
                    </w:rPr>
                  </w:pPr>
                  <w:r>
                    <w:rPr>
                      <w:rFonts w:hint="eastAsia"/>
                      <w:kern w:val="1"/>
                      <w:sz w:val="21"/>
                      <w:szCs w:val="21"/>
                    </w:rPr>
                    <w:t>53.2</w:t>
                  </w:r>
                </w:p>
              </w:tc>
              <w:tc>
                <w:tcPr>
                  <w:tcW w:w="1027" w:type="dxa"/>
                  <w:vAlign w:val="center"/>
                </w:tcPr>
                <w:p w:rsidR="002347CA" w:rsidRDefault="004F4F64">
                  <w:pPr>
                    <w:jc w:val="center"/>
                    <w:rPr>
                      <w:kern w:val="1"/>
                      <w:sz w:val="21"/>
                      <w:szCs w:val="21"/>
                    </w:rPr>
                  </w:pPr>
                  <w:r>
                    <w:rPr>
                      <w:rFonts w:hint="eastAsia"/>
                      <w:kern w:val="1"/>
                      <w:sz w:val="21"/>
                      <w:szCs w:val="21"/>
                    </w:rPr>
                    <w:t>43.7</w:t>
                  </w:r>
                </w:p>
              </w:tc>
              <w:tc>
                <w:tcPr>
                  <w:tcW w:w="1173" w:type="dxa"/>
                  <w:vMerge/>
                  <w:vAlign w:val="center"/>
                </w:tcPr>
                <w:p w:rsidR="002347CA" w:rsidRDefault="002347CA">
                  <w:pPr>
                    <w:jc w:val="center"/>
                    <w:rPr>
                      <w:sz w:val="21"/>
                      <w:szCs w:val="21"/>
                    </w:rPr>
                  </w:pPr>
                </w:p>
              </w:tc>
              <w:tc>
                <w:tcPr>
                  <w:tcW w:w="1096" w:type="dxa"/>
                  <w:vMerge/>
                  <w:vAlign w:val="center"/>
                </w:tcPr>
                <w:p w:rsidR="002347CA" w:rsidRDefault="002347CA">
                  <w:pPr>
                    <w:jc w:val="center"/>
                    <w:rPr>
                      <w:sz w:val="21"/>
                      <w:szCs w:val="21"/>
                    </w:rPr>
                  </w:pPr>
                </w:p>
              </w:tc>
            </w:tr>
            <w:tr w:rsidR="002347CA" w:rsidTr="005D24D7">
              <w:trPr>
                <w:cantSplit/>
                <w:trHeight w:val="312"/>
                <w:jc w:val="center"/>
              </w:trPr>
              <w:tc>
                <w:tcPr>
                  <w:tcW w:w="1646" w:type="dxa"/>
                  <w:vAlign w:val="center"/>
                </w:tcPr>
                <w:p w:rsidR="002347CA" w:rsidRDefault="004F4F64">
                  <w:pPr>
                    <w:autoSpaceDN w:val="0"/>
                    <w:jc w:val="center"/>
                    <w:rPr>
                      <w:sz w:val="21"/>
                      <w:szCs w:val="21"/>
                    </w:rPr>
                  </w:pPr>
                  <w:r>
                    <w:rPr>
                      <w:rFonts w:hint="eastAsia"/>
                      <w:sz w:val="21"/>
                      <w:szCs w:val="21"/>
                    </w:rPr>
                    <w:t>厂界</w:t>
                  </w:r>
                  <w:r>
                    <w:rPr>
                      <w:sz w:val="21"/>
                      <w:szCs w:val="21"/>
                    </w:rPr>
                    <w:t>北</w:t>
                  </w:r>
                  <w:r>
                    <w:rPr>
                      <w:sz w:val="21"/>
                      <w:szCs w:val="21"/>
                    </w:rPr>
                    <w:t>4#</w:t>
                  </w:r>
                </w:p>
              </w:tc>
              <w:tc>
                <w:tcPr>
                  <w:tcW w:w="1052" w:type="dxa"/>
                  <w:vAlign w:val="center"/>
                </w:tcPr>
                <w:p w:rsidR="002347CA" w:rsidRDefault="004F4F64">
                  <w:pPr>
                    <w:jc w:val="center"/>
                    <w:rPr>
                      <w:sz w:val="21"/>
                      <w:szCs w:val="21"/>
                    </w:rPr>
                  </w:pPr>
                  <w:r>
                    <w:rPr>
                      <w:rFonts w:hint="eastAsia"/>
                      <w:sz w:val="21"/>
                      <w:szCs w:val="21"/>
                    </w:rPr>
                    <w:t>45.4</w:t>
                  </w:r>
                </w:p>
              </w:tc>
              <w:tc>
                <w:tcPr>
                  <w:tcW w:w="1156" w:type="dxa"/>
                  <w:vAlign w:val="center"/>
                </w:tcPr>
                <w:p w:rsidR="002347CA" w:rsidRDefault="004F4F64">
                  <w:pPr>
                    <w:jc w:val="center"/>
                    <w:rPr>
                      <w:sz w:val="21"/>
                      <w:szCs w:val="21"/>
                    </w:rPr>
                  </w:pPr>
                  <w:r>
                    <w:rPr>
                      <w:rFonts w:hint="eastAsia"/>
                      <w:sz w:val="21"/>
                      <w:szCs w:val="21"/>
                    </w:rPr>
                    <w:t>43.3</w:t>
                  </w:r>
                </w:p>
              </w:tc>
              <w:tc>
                <w:tcPr>
                  <w:tcW w:w="1156" w:type="dxa"/>
                  <w:vAlign w:val="center"/>
                </w:tcPr>
                <w:p w:rsidR="002347CA" w:rsidRDefault="004F4F64">
                  <w:pPr>
                    <w:jc w:val="center"/>
                    <w:rPr>
                      <w:kern w:val="1"/>
                      <w:sz w:val="21"/>
                      <w:szCs w:val="21"/>
                    </w:rPr>
                  </w:pPr>
                  <w:r>
                    <w:rPr>
                      <w:rFonts w:hint="eastAsia"/>
                      <w:kern w:val="1"/>
                      <w:sz w:val="21"/>
                      <w:szCs w:val="21"/>
                    </w:rPr>
                    <w:t>44.8</w:t>
                  </w:r>
                </w:p>
              </w:tc>
              <w:tc>
                <w:tcPr>
                  <w:tcW w:w="1027" w:type="dxa"/>
                  <w:vAlign w:val="center"/>
                </w:tcPr>
                <w:p w:rsidR="002347CA" w:rsidRDefault="004F4F64">
                  <w:pPr>
                    <w:jc w:val="center"/>
                    <w:rPr>
                      <w:kern w:val="1"/>
                      <w:sz w:val="21"/>
                      <w:szCs w:val="21"/>
                    </w:rPr>
                  </w:pPr>
                  <w:r>
                    <w:rPr>
                      <w:rFonts w:hint="eastAsia"/>
                      <w:kern w:val="1"/>
                      <w:sz w:val="21"/>
                      <w:szCs w:val="21"/>
                    </w:rPr>
                    <w:t>42.6</w:t>
                  </w:r>
                </w:p>
              </w:tc>
              <w:tc>
                <w:tcPr>
                  <w:tcW w:w="1173" w:type="dxa"/>
                  <w:vMerge/>
                  <w:vAlign w:val="center"/>
                </w:tcPr>
                <w:p w:rsidR="002347CA" w:rsidRDefault="002347CA">
                  <w:pPr>
                    <w:jc w:val="center"/>
                    <w:rPr>
                      <w:sz w:val="21"/>
                      <w:szCs w:val="21"/>
                    </w:rPr>
                  </w:pPr>
                </w:p>
              </w:tc>
              <w:tc>
                <w:tcPr>
                  <w:tcW w:w="1096" w:type="dxa"/>
                  <w:vMerge/>
                  <w:vAlign w:val="center"/>
                </w:tcPr>
                <w:p w:rsidR="002347CA" w:rsidRDefault="002347CA">
                  <w:pPr>
                    <w:jc w:val="center"/>
                    <w:rPr>
                      <w:sz w:val="21"/>
                      <w:szCs w:val="21"/>
                    </w:rPr>
                  </w:pPr>
                </w:p>
              </w:tc>
            </w:tr>
            <w:tr w:rsidR="002347CA" w:rsidTr="005D24D7">
              <w:trPr>
                <w:cantSplit/>
                <w:trHeight w:val="312"/>
                <w:jc w:val="center"/>
              </w:trPr>
              <w:tc>
                <w:tcPr>
                  <w:tcW w:w="1646" w:type="dxa"/>
                  <w:vAlign w:val="center"/>
                </w:tcPr>
                <w:p w:rsidR="002347CA" w:rsidRDefault="004F4F64">
                  <w:pPr>
                    <w:jc w:val="center"/>
                    <w:rPr>
                      <w:sz w:val="21"/>
                      <w:szCs w:val="21"/>
                    </w:rPr>
                  </w:pPr>
                  <w:r>
                    <w:rPr>
                      <w:rFonts w:hint="eastAsia"/>
                      <w:sz w:val="21"/>
                      <w:szCs w:val="21"/>
                    </w:rPr>
                    <w:t>永丰村</w:t>
                  </w:r>
                  <w:r>
                    <w:rPr>
                      <w:rFonts w:hint="eastAsia"/>
                      <w:sz w:val="21"/>
                      <w:szCs w:val="21"/>
                    </w:rPr>
                    <w:t>5#</w:t>
                  </w:r>
                </w:p>
              </w:tc>
              <w:tc>
                <w:tcPr>
                  <w:tcW w:w="1052" w:type="dxa"/>
                  <w:vAlign w:val="center"/>
                </w:tcPr>
                <w:p w:rsidR="002347CA" w:rsidRDefault="004F4F64">
                  <w:pPr>
                    <w:jc w:val="center"/>
                    <w:rPr>
                      <w:sz w:val="21"/>
                      <w:szCs w:val="21"/>
                    </w:rPr>
                  </w:pPr>
                  <w:r>
                    <w:rPr>
                      <w:rFonts w:hint="eastAsia"/>
                      <w:sz w:val="21"/>
                      <w:szCs w:val="21"/>
                    </w:rPr>
                    <w:t>49.3</w:t>
                  </w:r>
                </w:p>
              </w:tc>
              <w:tc>
                <w:tcPr>
                  <w:tcW w:w="1156" w:type="dxa"/>
                  <w:vAlign w:val="center"/>
                </w:tcPr>
                <w:p w:rsidR="002347CA" w:rsidRDefault="004F4F64">
                  <w:pPr>
                    <w:jc w:val="center"/>
                    <w:rPr>
                      <w:sz w:val="21"/>
                      <w:szCs w:val="21"/>
                    </w:rPr>
                  </w:pPr>
                  <w:r>
                    <w:rPr>
                      <w:rFonts w:hint="eastAsia"/>
                      <w:sz w:val="21"/>
                      <w:szCs w:val="21"/>
                    </w:rPr>
                    <w:t>45.5</w:t>
                  </w:r>
                </w:p>
              </w:tc>
              <w:tc>
                <w:tcPr>
                  <w:tcW w:w="1156" w:type="dxa"/>
                  <w:vAlign w:val="center"/>
                </w:tcPr>
                <w:p w:rsidR="002347CA" w:rsidRDefault="004F4F64">
                  <w:pPr>
                    <w:jc w:val="center"/>
                    <w:rPr>
                      <w:kern w:val="1"/>
                      <w:sz w:val="21"/>
                      <w:szCs w:val="21"/>
                    </w:rPr>
                  </w:pPr>
                  <w:r>
                    <w:rPr>
                      <w:rFonts w:hint="eastAsia"/>
                      <w:kern w:val="1"/>
                      <w:sz w:val="21"/>
                      <w:szCs w:val="21"/>
                    </w:rPr>
                    <w:t>48.4</w:t>
                  </w:r>
                </w:p>
              </w:tc>
              <w:tc>
                <w:tcPr>
                  <w:tcW w:w="1027" w:type="dxa"/>
                  <w:vAlign w:val="center"/>
                </w:tcPr>
                <w:p w:rsidR="002347CA" w:rsidRDefault="004F4F64">
                  <w:pPr>
                    <w:jc w:val="center"/>
                    <w:rPr>
                      <w:kern w:val="1"/>
                      <w:sz w:val="21"/>
                      <w:szCs w:val="21"/>
                    </w:rPr>
                  </w:pPr>
                  <w:r>
                    <w:rPr>
                      <w:rFonts w:hint="eastAsia"/>
                      <w:kern w:val="1"/>
                      <w:sz w:val="21"/>
                      <w:szCs w:val="21"/>
                    </w:rPr>
                    <w:t>46.0</w:t>
                  </w:r>
                </w:p>
              </w:tc>
              <w:tc>
                <w:tcPr>
                  <w:tcW w:w="1173" w:type="dxa"/>
                  <w:vMerge/>
                  <w:vAlign w:val="center"/>
                </w:tcPr>
                <w:p w:rsidR="002347CA" w:rsidRDefault="002347CA">
                  <w:pPr>
                    <w:jc w:val="center"/>
                    <w:rPr>
                      <w:sz w:val="21"/>
                      <w:szCs w:val="21"/>
                    </w:rPr>
                  </w:pPr>
                </w:p>
              </w:tc>
              <w:tc>
                <w:tcPr>
                  <w:tcW w:w="1096" w:type="dxa"/>
                  <w:vMerge/>
                  <w:vAlign w:val="center"/>
                </w:tcPr>
                <w:p w:rsidR="002347CA" w:rsidRDefault="002347CA">
                  <w:pPr>
                    <w:jc w:val="center"/>
                    <w:rPr>
                      <w:sz w:val="21"/>
                      <w:szCs w:val="21"/>
                    </w:rPr>
                  </w:pPr>
                </w:p>
              </w:tc>
            </w:tr>
            <w:tr w:rsidR="002347CA" w:rsidTr="005D24D7">
              <w:trPr>
                <w:cantSplit/>
                <w:trHeight w:val="312"/>
                <w:jc w:val="center"/>
              </w:trPr>
              <w:tc>
                <w:tcPr>
                  <w:tcW w:w="1646" w:type="dxa"/>
                  <w:vAlign w:val="center"/>
                </w:tcPr>
                <w:p w:rsidR="002347CA" w:rsidRDefault="004F4F64">
                  <w:pPr>
                    <w:jc w:val="center"/>
                    <w:rPr>
                      <w:sz w:val="21"/>
                      <w:szCs w:val="21"/>
                    </w:rPr>
                  </w:pPr>
                  <w:r>
                    <w:rPr>
                      <w:rFonts w:hint="eastAsia"/>
                      <w:sz w:val="21"/>
                      <w:szCs w:val="21"/>
                    </w:rPr>
                    <w:t>永乐镇</w:t>
                  </w:r>
                  <w:r>
                    <w:rPr>
                      <w:rFonts w:hint="eastAsia"/>
                      <w:sz w:val="21"/>
                      <w:szCs w:val="21"/>
                    </w:rPr>
                    <w:t>6#</w:t>
                  </w:r>
                </w:p>
              </w:tc>
              <w:tc>
                <w:tcPr>
                  <w:tcW w:w="1052" w:type="dxa"/>
                  <w:vAlign w:val="center"/>
                </w:tcPr>
                <w:p w:rsidR="002347CA" w:rsidRDefault="004F4F64">
                  <w:pPr>
                    <w:jc w:val="center"/>
                    <w:rPr>
                      <w:sz w:val="21"/>
                      <w:szCs w:val="21"/>
                    </w:rPr>
                  </w:pPr>
                  <w:r>
                    <w:rPr>
                      <w:rFonts w:hint="eastAsia"/>
                      <w:sz w:val="21"/>
                      <w:szCs w:val="21"/>
                    </w:rPr>
                    <w:t>52.9</w:t>
                  </w:r>
                </w:p>
              </w:tc>
              <w:tc>
                <w:tcPr>
                  <w:tcW w:w="1156" w:type="dxa"/>
                  <w:vAlign w:val="center"/>
                </w:tcPr>
                <w:p w:rsidR="002347CA" w:rsidRDefault="004F4F64">
                  <w:pPr>
                    <w:jc w:val="center"/>
                    <w:rPr>
                      <w:sz w:val="21"/>
                      <w:szCs w:val="21"/>
                    </w:rPr>
                  </w:pPr>
                  <w:r>
                    <w:rPr>
                      <w:rFonts w:hint="eastAsia"/>
                      <w:sz w:val="21"/>
                      <w:szCs w:val="21"/>
                    </w:rPr>
                    <w:t>47.1</w:t>
                  </w:r>
                </w:p>
              </w:tc>
              <w:tc>
                <w:tcPr>
                  <w:tcW w:w="1156" w:type="dxa"/>
                  <w:vAlign w:val="center"/>
                </w:tcPr>
                <w:p w:rsidR="002347CA" w:rsidRDefault="004F4F64">
                  <w:pPr>
                    <w:jc w:val="center"/>
                    <w:rPr>
                      <w:kern w:val="1"/>
                      <w:sz w:val="21"/>
                      <w:szCs w:val="21"/>
                    </w:rPr>
                  </w:pPr>
                  <w:r>
                    <w:rPr>
                      <w:rFonts w:hint="eastAsia"/>
                      <w:kern w:val="1"/>
                      <w:sz w:val="21"/>
                      <w:szCs w:val="21"/>
                    </w:rPr>
                    <w:t>50.9</w:t>
                  </w:r>
                </w:p>
              </w:tc>
              <w:tc>
                <w:tcPr>
                  <w:tcW w:w="1027" w:type="dxa"/>
                  <w:vAlign w:val="center"/>
                </w:tcPr>
                <w:p w:rsidR="002347CA" w:rsidRDefault="004F4F64">
                  <w:pPr>
                    <w:jc w:val="center"/>
                    <w:rPr>
                      <w:kern w:val="1"/>
                      <w:sz w:val="21"/>
                      <w:szCs w:val="21"/>
                    </w:rPr>
                  </w:pPr>
                  <w:r>
                    <w:rPr>
                      <w:rFonts w:hint="eastAsia"/>
                      <w:kern w:val="1"/>
                      <w:sz w:val="21"/>
                      <w:szCs w:val="21"/>
                    </w:rPr>
                    <w:t>47.7</w:t>
                  </w:r>
                </w:p>
              </w:tc>
              <w:tc>
                <w:tcPr>
                  <w:tcW w:w="1173" w:type="dxa"/>
                  <w:vMerge/>
                  <w:vAlign w:val="center"/>
                </w:tcPr>
                <w:p w:rsidR="002347CA" w:rsidRDefault="002347CA">
                  <w:pPr>
                    <w:jc w:val="center"/>
                    <w:rPr>
                      <w:sz w:val="21"/>
                      <w:szCs w:val="21"/>
                    </w:rPr>
                  </w:pPr>
                </w:p>
              </w:tc>
              <w:tc>
                <w:tcPr>
                  <w:tcW w:w="1096" w:type="dxa"/>
                  <w:vMerge/>
                  <w:vAlign w:val="center"/>
                </w:tcPr>
                <w:p w:rsidR="002347CA" w:rsidRDefault="002347CA">
                  <w:pPr>
                    <w:jc w:val="center"/>
                    <w:rPr>
                      <w:sz w:val="21"/>
                      <w:szCs w:val="21"/>
                    </w:rPr>
                  </w:pPr>
                </w:p>
              </w:tc>
            </w:tr>
          </w:tbl>
          <w:p w:rsidR="002347CA" w:rsidRDefault="004F4F64">
            <w:pPr>
              <w:spacing w:line="520" w:lineRule="exact"/>
              <w:ind w:firstLineChars="200" w:firstLine="480"/>
              <w:rPr>
                <w:sz w:val="24"/>
              </w:rPr>
            </w:pPr>
            <w:r>
              <w:rPr>
                <w:rFonts w:hint="eastAsia"/>
                <w:sz w:val="24"/>
              </w:rPr>
              <w:t>由</w:t>
            </w:r>
            <w:r>
              <w:rPr>
                <w:sz w:val="24"/>
              </w:rPr>
              <w:t>监测结果表明，项目所在地</w:t>
            </w:r>
            <w:r>
              <w:rPr>
                <w:rFonts w:hint="eastAsia"/>
                <w:sz w:val="24"/>
              </w:rPr>
              <w:t>四周各</w:t>
            </w:r>
            <w:r>
              <w:rPr>
                <w:sz w:val="24"/>
              </w:rPr>
              <w:t>厂界</w:t>
            </w:r>
            <w:r>
              <w:rPr>
                <w:rFonts w:hint="eastAsia"/>
                <w:sz w:val="24"/>
              </w:rPr>
              <w:t>及敏感点</w:t>
            </w:r>
            <w:r>
              <w:rPr>
                <w:sz w:val="24"/>
              </w:rPr>
              <w:t>声环境现状均能</w:t>
            </w:r>
            <w:r>
              <w:rPr>
                <w:rFonts w:hint="eastAsia"/>
                <w:sz w:val="24"/>
              </w:rPr>
              <w:t>满足</w:t>
            </w:r>
            <w:r>
              <w:rPr>
                <w:sz w:val="24"/>
              </w:rPr>
              <w:t>《声环境质量标准》</w:t>
            </w:r>
            <w:r>
              <w:rPr>
                <w:rFonts w:hint="eastAsia"/>
                <w:sz w:val="24"/>
              </w:rPr>
              <w:t>（</w:t>
            </w:r>
            <w:r>
              <w:rPr>
                <w:sz w:val="24"/>
              </w:rPr>
              <w:t>GB3096-2008</w:t>
            </w:r>
            <w:r>
              <w:rPr>
                <w:rFonts w:hint="eastAsia"/>
                <w:sz w:val="24"/>
              </w:rPr>
              <w:t>）</w:t>
            </w:r>
            <w:r>
              <w:rPr>
                <w:rFonts w:hint="eastAsia"/>
                <w:sz w:val="24"/>
              </w:rPr>
              <w:t>2</w:t>
            </w:r>
            <w:r>
              <w:rPr>
                <w:sz w:val="24"/>
              </w:rPr>
              <w:t>类标准要求，</w:t>
            </w:r>
            <w:r>
              <w:rPr>
                <w:rFonts w:hint="eastAsia"/>
                <w:sz w:val="24"/>
              </w:rPr>
              <w:t>说明</w:t>
            </w:r>
            <w:r>
              <w:rPr>
                <w:sz w:val="24"/>
              </w:rPr>
              <w:t>项目</w:t>
            </w:r>
            <w:r>
              <w:rPr>
                <w:rFonts w:hint="eastAsia"/>
                <w:sz w:val="24"/>
              </w:rPr>
              <w:t>所在地</w:t>
            </w:r>
            <w:r>
              <w:rPr>
                <w:sz w:val="24"/>
              </w:rPr>
              <w:t>声环境质量</w:t>
            </w:r>
            <w:r>
              <w:rPr>
                <w:rFonts w:hint="eastAsia"/>
                <w:sz w:val="24"/>
              </w:rPr>
              <w:t>现状</w:t>
            </w:r>
            <w:r>
              <w:rPr>
                <w:sz w:val="24"/>
              </w:rPr>
              <w:t>良好。</w:t>
            </w:r>
          </w:p>
          <w:p w:rsidR="002347CA" w:rsidRDefault="002347CA">
            <w:pPr>
              <w:spacing w:line="520" w:lineRule="exact"/>
              <w:ind w:firstLineChars="200" w:firstLine="480"/>
              <w:rPr>
                <w:sz w:val="24"/>
              </w:rPr>
            </w:pPr>
          </w:p>
          <w:p w:rsidR="002347CA" w:rsidRDefault="002347CA">
            <w:pPr>
              <w:pStyle w:val="a5"/>
              <w:rPr>
                <w:sz w:val="24"/>
              </w:rPr>
            </w:pPr>
          </w:p>
          <w:p w:rsidR="002347CA" w:rsidRDefault="002347CA">
            <w:pPr>
              <w:pStyle w:val="a5"/>
              <w:rPr>
                <w:sz w:val="24"/>
              </w:rPr>
            </w:pPr>
          </w:p>
          <w:p w:rsidR="002347CA" w:rsidRDefault="002347CA">
            <w:pPr>
              <w:pStyle w:val="a5"/>
              <w:rPr>
                <w:sz w:val="24"/>
              </w:rPr>
            </w:pPr>
          </w:p>
          <w:p w:rsidR="002347CA" w:rsidRDefault="002347CA">
            <w:pPr>
              <w:pStyle w:val="a5"/>
              <w:rPr>
                <w:sz w:val="24"/>
              </w:rPr>
            </w:pPr>
          </w:p>
          <w:p w:rsidR="002347CA" w:rsidRDefault="002347CA">
            <w:pPr>
              <w:pStyle w:val="2"/>
              <w:ind w:firstLineChars="0" w:firstLine="0"/>
            </w:pPr>
          </w:p>
          <w:p w:rsidR="00F44BE5" w:rsidRDefault="00F44BE5" w:rsidP="00F44BE5"/>
          <w:p w:rsidR="00F44BE5" w:rsidRDefault="00F44BE5" w:rsidP="00F44BE5">
            <w:pPr>
              <w:pStyle w:val="2"/>
              <w:ind w:firstLine="560"/>
            </w:pPr>
          </w:p>
          <w:p w:rsidR="00F44BE5" w:rsidRDefault="00F44BE5" w:rsidP="00F44BE5"/>
          <w:p w:rsidR="00F44BE5" w:rsidRDefault="00F44BE5" w:rsidP="00F44BE5">
            <w:pPr>
              <w:pStyle w:val="2"/>
              <w:ind w:firstLine="560"/>
            </w:pPr>
          </w:p>
          <w:p w:rsidR="00F44BE5" w:rsidRDefault="00F44BE5" w:rsidP="00F44BE5"/>
          <w:p w:rsidR="00F44BE5" w:rsidRDefault="00F44BE5" w:rsidP="00F44BE5">
            <w:pPr>
              <w:pStyle w:val="2"/>
              <w:ind w:firstLine="560"/>
            </w:pPr>
          </w:p>
          <w:p w:rsidR="00F44BE5" w:rsidRDefault="00F44BE5" w:rsidP="00F44BE5"/>
          <w:p w:rsidR="00F44BE5" w:rsidRDefault="00F44BE5" w:rsidP="00F44BE5">
            <w:pPr>
              <w:pStyle w:val="2"/>
              <w:ind w:firstLine="560"/>
            </w:pPr>
          </w:p>
          <w:p w:rsidR="00F44BE5" w:rsidRDefault="00F44BE5" w:rsidP="00F44BE5"/>
          <w:p w:rsidR="00F44BE5" w:rsidRDefault="00F44BE5" w:rsidP="00F44BE5">
            <w:pPr>
              <w:pStyle w:val="2"/>
              <w:ind w:firstLine="560"/>
            </w:pPr>
          </w:p>
          <w:p w:rsidR="00F44BE5" w:rsidRDefault="00F44BE5" w:rsidP="00F44BE5"/>
          <w:p w:rsidR="00F44BE5" w:rsidRDefault="00F44BE5" w:rsidP="00F44BE5">
            <w:pPr>
              <w:pStyle w:val="2"/>
              <w:ind w:firstLine="560"/>
            </w:pPr>
          </w:p>
          <w:p w:rsidR="00F44BE5" w:rsidRDefault="00F44BE5" w:rsidP="00F44BE5"/>
          <w:p w:rsidR="00F44BE5" w:rsidRPr="00F44BE5" w:rsidRDefault="00F44BE5" w:rsidP="00F44BE5">
            <w:pPr>
              <w:pStyle w:val="2"/>
              <w:ind w:firstLine="560"/>
            </w:pPr>
          </w:p>
        </w:tc>
      </w:tr>
      <w:tr w:rsidR="002347CA" w:rsidTr="005D24D7">
        <w:trPr>
          <w:trHeight w:val="13310"/>
        </w:trPr>
        <w:tc>
          <w:tcPr>
            <w:tcW w:w="8522" w:type="dxa"/>
            <w:tcBorders>
              <w:top w:val="single" w:sz="6" w:space="0" w:color="auto"/>
              <w:left w:val="single" w:sz="12" w:space="0" w:color="auto"/>
              <w:bottom w:val="single" w:sz="12" w:space="0" w:color="auto"/>
              <w:right w:val="single" w:sz="12" w:space="0" w:color="auto"/>
            </w:tcBorders>
          </w:tcPr>
          <w:p w:rsidR="002347CA" w:rsidRDefault="004F4F64">
            <w:pPr>
              <w:spacing w:line="360" w:lineRule="auto"/>
              <w:rPr>
                <w:rFonts w:eastAsia="黑体"/>
                <w:bCs/>
                <w:sz w:val="30"/>
                <w:szCs w:val="30"/>
              </w:rPr>
            </w:pPr>
            <w:r>
              <w:rPr>
                <w:rFonts w:eastAsia="黑体"/>
                <w:bCs/>
                <w:sz w:val="30"/>
                <w:szCs w:val="30"/>
              </w:rPr>
              <w:lastRenderedPageBreak/>
              <w:t>主要环境保护目标（列出名单及保护级别）</w:t>
            </w:r>
          </w:p>
          <w:p w:rsidR="002347CA" w:rsidRDefault="004F4F64">
            <w:pPr>
              <w:spacing w:line="360" w:lineRule="auto"/>
              <w:ind w:firstLineChars="200" w:firstLine="480"/>
              <w:rPr>
                <w:sz w:val="24"/>
              </w:rPr>
            </w:pPr>
            <w:r>
              <w:rPr>
                <w:rFonts w:hint="eastAsia"/>
                <w:sz w:val="24"/>
              </w:rPr>
              <w:t>通过现场踏勘和现状调查，本项目主要环境保护目标及保护级别见表。</w:t>
            </w:r>
          </w:p>
          <w:p w:rsidR="002347CA" w:rsidRDefault="004F4F64">
            <w:pPr>
              <w:jc w:val="center"/>
              <w:rPr>
                <w:rFonts w:eastAsia="黑体"/>
                <w:kern w:val="0"/>
                <w:sz w:val="24"/>
              </w:rPr>
            </w:pPr>
            <w:r>
              <w:rPr>
                <w:rFonts w:eastAsia="黑体" w:hint="eastAsia"/>
                <w:kern w:val="0"/>
                <w:sz w:val="24"/>
              </w:rPr>
              <w:t>表</w:t>
            </w:r>
            <w:r>
              <w:rPr>
                <w:rFonts w:eastAsia="黑体" w:hint="eastAsia"/>
                <w:kern w:val="0"/>
                <w:sz w:val="24"/>
              </w:rPr>
              <w:t xml:space="preserve">8   </w:t>
            </w:r>
            <w:r>
              <w:rPr>
                <w:rFonts w:eastAsia="黑体" w:hint="eastAsia"/>
                <w:kern w:val="0"/>
                <w:sz w:val="24"/>
              </w:rPr>
              <w:t>主要环境保护目标及保护级别</w:t>
            </w:r>
          </w:p>
          <w:tbl>
            <w:tblPr>
              <w:tblW w:w="8726" w:type="dxa"/>
              <w:jc w:val="center"/>
              <w:tblBorders>
                <w:top w:val="single" w:sz="12" w:space="0" w:color="auto"/>
                <w:bottom w:val="single" w:sz="12" w:space="0" w:color="auto"/>
                <w:insideH w:val="single" w:sz="4" w:space="0" w:color="auto"/>
                <w:insideV w:val="single" w:sz="6" w:space="0" w:color="auto"/>
              </w:tblBorders>
              <w:tblLook w:val="04A0"/>
            </w:tblPr>
            <w:tblGrid>
              <w:gridCol w:w="519"/>
              <w:gridCol w:w="658"/>
              <w:gridCol w:w="2021"/>
              <w:gridCol w:w="688"/>
              <w:gridCol w:w="1080"/>
              <w:gridCol w:w="1922"/>
              <w:gridCol w:w="1838"/>
            </w:tblGrid>
            <w:tr w:rsidR="002347CA" w:rsidTr="005D24D7">
              <w:trPr>
                <w:trHeight w:val="580"/>
                <w:jc w:val="center"/>
              </w:trPr>
              <w:tc>
                <w:tcPr>
                  <w:tcW w:w="519" w:type="dxa"/>
                  <w:tcBorders>
                    <w:top w:val="single" w:sz="12" w:space="0" w:color="auto"/>
                    <w:left w:val="nil"/>
                    <w:bottom w:val="single" w:sz="4" w:space="0" w:color="auto"/>
                  </w:tcBorders>
                  <w:vAlign w:val="center"/>
                </w:tcPr>
                <w:p w:rsidR="002347CA" w:rsidRDefault="004F4F64">
                  <w:pPr>
                    <w:spacing w:line="320" w:lineRule="exact"/>
                    <w:jc w:val="center"/>
                    <w:rPr>
                      <w:b/>
                      <w:bCs/>
                      <w:sz w:val="21"/>
                      <w:szCs w:val="21"/>
                    </w:rPr>
                  </w:pPr>
                  <w:r>
                    <w:rPr>
                      <w:b/>
                      <w:bCs/>
                      <w:sz w:val="21"/>
                      <w:szCs w:val="21"/>
                    </w:rPr>
                    <w:t>序</w:t>
                  </w:r>
                </w:p>
                <w:p w:rsidR="002347CA" w:rsidRDefault="004F4F64">
                  <w:pPr>
                    <w:spacing w:line="320" w:lineRule="exact"/>
                    <w:jc w:val="center"/>
                    <w:rPr>
                      <w:b/>
                      <w:bCs/>
                      <w:sz w:val="21"/>
                      <w:szCs w:val="21"/>
                    </w:rPr>
                  </w:pPr>
                  <w:r>
                    <w:rPr>
                      <w:b/>
                      <w:bCs/>
                      <w:sz w:val="21"/>
                      <w:szCs w:val="21"/>
                    </w:rPr>
                    <w:t>号</w:t>
                  </w:r>
                </w:p>
              </w:tc>
              <w:tc>
                <w:tcPr>
                  <w:tcW w:w="658" w:type="dxa"/>
                  <w:vAlign w:val="center"/>
                </w:tcPr>
                <w:p w:rsidR="002347CA" w:rsidRDefault="004F4F64">
                  <w:pPr>
                    <w:spacing w:line="320" w:lineRule="exact"/>
                    <w:jc w:val="center"/>
                    <w:rPr>
                      <w:b/>
                      <w:bCs/>
                      <w:sz w:val="21"/>
                      <w:szCs w:val="21"/>
                    </w:rPr>
                  </w:pPr>
                  <w:r>
                    <w:rPr>
                      <w:b/>
                      <w:bCs/>
                      <w:sz w:val="21"/>
                      <w:szCs w:val="21"/>
                    </w:rPr>
                    <w:t>保护</w:t>
                  </w:r>
                </w:p>
                <w:p w:rsidR="002347CA" w:rsidRDefault="004F4F64">
                  <w:pPr>
                    <w:spacing w:line="320" w:lineRule="exact"/>
                    <w:jc w:val="center"/>
                    <w:rPr>
                      <w:b/>
                      <w:bCs/>
                      <w:sz w:val="21"/>
                      <w:szCs w:val="21"/>
                    </w:rPr>
                  </w:pPr>
                  <w:r>
                    <w:rPr>
                      <w:b/>
                      <w:bCs/>
                      <w:sz w:val="21"/>
                      <w:szCs w:val="21"/>
                    </w:rPr>
                    <w:t>对象</w:t>
                  </w:r>
                </w:p>
              </w:tc>
              <w:tc>
                <w:tcPr>
                  <w:tcW w:w="2021" w:type="dxa"/>
                  <w:vAlign w:val="center"/>
                </w:tcPr>
                <w:p w:rsidR="002347CA" w:rsidRDefault="004F4F64">
                  <w:pPr>
                    <w:spacing w:line="320" w:lineRule="exact"/>
                    <w:jc w:val="center"/>
                    <w:rPr>
                      <w:b/>
                      <w:bCs/>
                      <w:sz w:val="21"/>
                      <w:szCs w:val="21"/>
                    </w:rPr>
                  </w:pPr>
                  <w:r>
                    <w:rPr>
                      <w:b/>
                      <w:bCs/>
                      <w:sz w:val="21"/>
                      <w:szCs w:val="21"/>
                    </w:rPr>
                    <w:t>主要敏感点</w:t>
                  </w:r>
                </w:p>
              </w:tc>
              <w:tc>
                <w:tcPr>
                  <w:tcW w:w="688" w:type="dxa"/>
                  <w:vAlign w:val="center"/>
                </w:tcPr>
                <w:p w:rsidR="002347CA" w:rsidRDefault="004F4F64">
                  <w:pPr>
                    <w:spacing w:line="320" w:lineRule="exact"/>
                    <w:jc w:val="center"/>
                    <w:rPr>
                      <w:b/>
                      <w:bCs/>
                      <w:sz w:val="21"/>
                      <w:szCs w:val="21"/>
                    </w:rPr>
                  </w:pPr>
                  <w:r>
                    <w:rPr>
                      <w:rFonts w:hint="eastAsia"/>
                      <w:b/>
                      <w:bCs/>
                      <w:sz w:val="21"/>
                      <w:szCs w:val="21"/>
                    </w:rPr>
                    <w:t>方位</w:t>
                  </w:r>
                </w:p>
              </w:tc>
              <w:tc>
                <w:tcPr>
                  <w:tcW w:w="1080" w:type="dxa"/>
                  <w:vAlign w:val="center"/>
                </w:tcPr>
                <w:p w:rsidR="002347CA" w:rsidRDefault="004F4F64">
                  <w:pPr>
                    <w:spacing w:line="320" w:lineRule="exact"/>
                    <w:jc w:val="center"/>
                    <w:rPr>
                      <w:b/>
                      <w:bCs/>
                      <w:sz w:val="21"/>
                      <w:szCs w:val="21"/>
                    </w:rPr>
                  </w:pPr>
                  <w:r>
                    <w:rPr>
                      <w:rFonts w:hint="eastAsia"/>
                      <w:b/>
                      <w:bCs/>
                      <w:sz w:val="21"/>
                      <w:szCs w:val="21"/>
                    </w:rPr>
                    <w:t>距离（</w:t>
                  </w:r>
                  <w:r>
                    <w:rPr>
                      <w:rFonts w:hint="eastAsia"/>
                      <w:b/>
                      <w:bCs/>
                      <w:sz w:val="21"/>
                      <w:szCs w:val="21"/>
                    </w:rPr>
                    <w:t>m</w:t>
                  </w:r>
                  <w:r>
                    <w:rPr>
                      <w:rFonts w:hint="eastAsia"/>
                      <w:b/>
                      <w:bCs/>
                      <w:sz w:val="21"/>
                      <w:szCs w:val="21"/>
                    </w:rPr>
                    <w:t>）</w:t>
                  </w:r>
                </w:p>
              </w:tc>
              <w:tc>
                <w:tcPr>
                  <w:tcW w:w="1922" w:type="dxa"/>
                  <w:vAlign w:val="center"/>
                </w:tcPr>
                <w:p w:rsidR="002347CA" w:rsidRDefault="004F4F64">
                  <w:pPr>
                    <w:spacing w:line="320" w:lineRule="exact"/>
                    <w:jc w:val="center"/>
                    <w:rPr>
                      <w:b/>
                      <w:bCs/>
                      <w:sz w:val="21"/>
                      <w:szCs w:val="21"/>
                    </w:rPr>
                  </w:pPr>
                  <w:r>
                    <w:rPr>
                      <w:b/>
                      <w:bCs/>
                      <w:sz w:val="21"/>
                      <w:szCs w:val="21"/>
                    </w:rPr>
                    <w:t>保护人群</w:t>
                  </w:r>
                </w:p>
                <w:p w:rsidR="002347CA" w:rsidRDefault="004F4F64">
                  <w:pPr>
                    <w:spacing w:line="320" w:lineRule="exact"/>
                    <w:jc w:val="center"/>
                    <w:rPr>
                      <w:b/>
                      <w:bCs/>
                      <w:sz w:val="21"/>
                      <w:szCs w:val="21"/>
                    </w:rPr>
                  </w:pPr>
                  <w:r>
                    <w:rPr>
                      <w:b/>
                      <w:bCs/>
                      <w:sz w:val="21"/>
                      <w:szCs w:val="21"/>
                    </w:rPr>
                    <w:t>（户数</w:t>
                  </w:r>
                  <w:r>
                    <w:rPr>
                      <w:b/>
                      <w:bCs/>
                      <w:sz w:val="21"/>
                      <w:szCs w:val="21"/>
                    </w:rPr>
                    <w:t>/</w:t>
                  </w:r>
                  <w:r>
                    <w:rPr>
                      <w:b/>
                      <w:bCs/>
                      <w:sz w:val="21"/>
                      <w:szCs w:val="21"/>
                    </w:rPr>
                    <w:t>人数）</w:t>
                  </w:r>
                </w:p>
              </w:tc>
              <w:tc>
                <w:tcPr>
                  <w:tcW w:w="1838" w:type="dxa"/>
                  <w:vAlign w:val="center"/>
                </w:tcPr>
                <w:p w:rsidR="002347CA" w:rsidRDefault="004F4F64">
                  <w:pPr>
                    <w:spacing w:line="320" w:lineRule="exact"/>
                    <w:jc w:val="center"/>
                    <w:rPr>
                      <w:b/>
                      <w:bCs/>
                      <w:sz w:val="21"/>
                      <w:szCs w:val="21"/>
                    </w:rPr>
                  </w:pPr>
                  <w:r>
                    <w:rPr>
                      <w:b/>
                      <w:bCs/>
                      <w:sz w:val="21"/>
                      <w:szCs w:val="21"/>
                    </w:rPr>
                    <w:t>保护级别</w:t>
                  </w:r>
                </w:p>
              </w:tc>
            </w:tr>
            <w:tr w:rsidR="005363F0" w:rsidTr="005D24D7">
              <w:trPr>
                <w:trHeight w:val="90"/>
                <w:jc w:val="center"/>
              </w:trPr>
              <w:tc>
                <w:tcPr>
                  <w:tcW w:w="519" w:type="dxa"/>
                  <w:vMerge w:val="restart"/>
                  <w:tcBorders>
                    <w:left w:val="nil"/>
                  </w:tcBorders>
                  <w:shd w:val="clear" w:color="auto" w:fill="auto"/>
                  <w:vAlign w:val="center"/>
                </w:tcPr>
                <w:p w:rsidR="005363F0" w:rsidRDefault="005363F0" w:rsidP="005363F0">
                  <w:pPr>
                    <w:spacing w:line="320" w:lineRule="exact"/>
                    <w:jc w:val="center"/>
                    <w:rPr>
                      <w:sz w:val="21"/>
                      <w:szCs w:val="21"/>
                    </w:rPr>
                  </w:pPr>
                  <w:r>
                    <w:rPr>
                      <w:sz w:val="21"/>
                      <w:szCs w:val="21"/>
                    </w:rPr>
                    <w:t>1</w:t>
                  </w:r>
                </w:p>
              </w:tc>
              <w:tc>
                <w:tcPr>
                  <w:tcW w:w="658" w:type="dxa"/>
                  <w:vMerge w:val="restart"/>
                  <w:shd w:val="clear" w:color="auto" w:fill="auto"/>
                  <w:vAlign w:val="center"/>
                </w:tcPr>
                <w:p w:rsidR="005363F0" w:rsidRDefault="005363F0" w:rsidP="005363F0">
                  <w:pPr>
                    <w:spacing w:line="320" w:lineRule="exact"/>
                    <w:jc w:val="center"/>
                    <w:rPr>
                      <w:sz w:val="21"/>
                      <w:szCs w:val="21"/>
                    </w:rPr>
                  </w:pPr>
                  <w:r>
                    <w:rPr>
                      <w:rFonts w:hint="eastAsia"/>
                      <w:sz w:val="21"/>
                      <w:szCs w:val="21"/>
                    </w:rPr>
                    <w:t>空气</w:t>
                  </w:r>
                  <w:r>
                    <w:rPr>
                      <w:sz w:val="21"/>
                      <w:szCs w:val="21"/>
                    </w:rPr>
                    <w:t>环境</w:t>
                  </w:r>
                </w:p>
              </w:tc>
              <w:tc>
                <w:tcPr>
                  <w:tcW w:w="2021" w:type="dxa"/>
                  <w:shd w:val="clear" w:color="auto" w:fill="auto"/>
                  <w:vAlign w:val="center"/>
                </w:tcPr>
                <w:p w:rsidR="005363F0" w:rsidRDefault="005363F0">
                  <w:pPr>
                    <w:spacing w:line="320" w:lineRule="exact"/>
                    <w:jc w:val="center"/>
                    <w:rPr>
                      <w:sz w:val="21"/>
                      <w:szCs w:val="21"/>
                    </w:rPr>
                  </w:pPr>
                  <w:r>
                    <w:rPr>
                      <w:rFonts w:hint="eastAsia"/>
                      <w:sz w:val="21"/>
                      <w:szCs w:val="21"/>
                    </w:rPr>
                    <w:t>南亢营</w:t>
                  </w:r>
                </w:p>
              </w:tc>
              <w:tc>
                <w:tcPr>
                  <w:tcW w:w="688" w:type="dxa"/>
                  <w:vAlign w:val="center"/>
                </w:tcPr>
                <w:p w:rsidR="005363F0" w:rsidRDefault="005363F0">
                  <w:pPr>
                    <w:spacing w:line="320" w:lineRule="exact"/>
                    <w:jc w:val="center"/>
                    <w:rPr>
                      <w:sz w:val="21"/>
                      <w:szCs w:val="21"/>
                    </w:rPr>
                  </w:pPr>
                  <w:r>
                    <w:rPr>
                      <w:rFonts w:hint="eastAsia"/>
                      <w:sz w:val="21"/>
                      <w:szCs w:val="21"/>
                    </w:rPr>
                    <w:t>东</w:t>
                  </w:r>
                </w:p>
              </w:tc>
              <w:tc>
                <w:tcPr>
                  <w:tcW w:w="1080" w:type="dxa"/>
                  <w:vAlign w:val="center"/>
                </w:tcPr>
                <w:p w:rsidR="005363F0" w:rsidRDefault="005363F0">
                  <w:pPr>
                    <w:spacing w:line="320" w:lineRule="exact"/>
                    <w:jc w:val="center"/>
                    <w:rPr>
                      <w:sz w:val="21"/>
                      <w:szCs w:val="21"/>
                    </w:rPr>
                  </w:pPr>
                  <w:r>
                    <w:rPr>
                      <w:rFonts w:hint="eastAsia"/>
                      <w:sz w:val="21"/>
                      <w:szCs w:val="21"/>
                    </w:rPr>
                    <w:t>600</w:t>
                  </w:r>
                </w:p>
              </w:tc>
              <w:tc>
                <w:tcPr>
                  <w:tcW w:w="1922" w:type="dxa"/>
                  <w:vAlign w:val="center"/>
                </w:tcPr>
                <w:p w:rsidR="005363F0" w:rsidRDefault="005363F0">
                  <w:pPr>
                    <w:spacing w:line="320" w:lineRule="exact"/>
                    <w:jc w:val="center"/>
                    <w:rPr>
                      <w:sz w:val="21"/>
                      <w:szCs w:val="21"/>
                    </w:rPr>
                  </w:pPr>
                  <w:r>
                    <w:rPr>
                      <w:rFonts w:hint="eastAsia"/>
                      <w:sz w:val="21"/>
                      <w:szCs w:val="21"/>
                    </w:rPr>
                    <w:t>200</w:t>
                  </w:r>
                  <w:r>
                    <w:rPr>
                      <w:rFonts w:hint="eastAsia"/>
                      <w:sz w:val="21"/>
                      <w:szCs w:val="21"/>
                    </w:rPr>
                    <w:t>户</w:t>
                  </w:r>
                  <w:r>
                    <w:rPr>
                      <w:rFonts w:hint="eastAsia"/>
                      <w:sz w:val="21"/>
                      <w:szCs w:val="21"/>
                    </w:rPr>
                    <w:t>/</w:t>
                  </w:r>
                  <w:r>
                    <w:rPr>
                      <w:rFonts w:hint="eastAsia"/>
                      <w:sz w:val="21"/>
                      <w:szCs w:val="21"/>
                    </w:rPr>
                    <w:t>约</w:t>
                  </w:r>
                  <w:r>
                    <w:rPr>
                      <w:rFonts w:hint="eastAsia"/>
                      <w:sz w:val="21"/>
                      <w:szCs w:val="21"/>
                    </w:rPr>
                    <w:t>600</w:t>
                  </w:r>
                  <w:r>
                    <w:rPr>
                      <w:rFonts w:hint="eastAsia"/>
                      <w:sz w:val="21"/>
                      <w:szCs w:val="21"/>
                    </w:rPr>
                    <w:t>人</w:t>
                  </w:r>
                </w:p>
              </w:tc>
              <w:tc>
                <w:tcPr>
                  <w:tcW w:w="1838" w:type="dxa"/>
                  <w:vMerge w:val="restart"/>
                  <w:vAlign w:val="center"/>
                </w:tcPr>
                <w:p w:rsidR="005363F0" w:rsidRDefault="005363F0">
                  <w:pPr>
                    <w:spacing w:line="320" w:lineRule="exact"/>
                    <w:jc w:val="center"/>
                    <w:rPr>
                      <w:sz w:val="21"/>
                      <w:szCs w:val="21"/>
                    </w:rPr>
                  </w:pPr>
                </w:p>
              </w:tc>
            </w:tr>
            <w:tr w:rsidR="002347CA" w:rsidTr="005D24D7">
              <w:trPr>
                <w:trHeight w:val="90"/>
                <w:jc w:val="center"/>
              </w:trPr>
              <w:tc>
                <w:tcPr>
                  <w:tcW w:w="519" w:type="dxa"/>
                  <w:vMerge/>
                  <w:tcBorders>
                    <w:left w:val="nil"/>
                  </w:tcBorders>
                  <w:shd w:val="clear" w:color="auto" w:fill="auto"/>
                  <w:vAlign w:val="center"/>
                </w:tcPr>
                <w:p w:rsidR="002347CA" w:rsidRDefault="002347CA">
                  <w:pPr>
                    <w:spacing w:line="320" w:lineRule="exact"/>
                    <w:jc w:val="center"/>
                    <w:rPr>
                      <w:sz w:val="21"/>
                      <w:szCs w:val="21"/>
                    </w:rPr>
                  </w:pPr>
                </w:p>
              </w:tc>
              <w:tc>
                <w:tcPr>
                  <w:tcW w:w="658" w:type="dxa"/>
                  <w:vMerge/>
                  <w:shd w:val="clear" w:color="auto" w:fill="auto"/>
                  <w:vAlign w:val="center"/>
                </w:tcPr>
                <w:p w:rsidR="002347CA" w:rsidRDefault="002347CA">
                  <w:pPr>
                    <w:spacing w:line="320" w:lineRule="exact"/>
                    <w:jc w:val="center"/>
                    <w:rPr>
                      <w:sz w:val="21"/>
                      <w:szCs w:val="21"/>
                    </w:rPr>
                  </w:pPr>
                </w:p>
              </w:tc>
              <w:tc>
                <w:tcPr>
                  <w:tcW w:w="2021" w:type="dxa"/>
                  <w:shd w:val="clear" w:color="auto" w:fill="auto"/>
                  <w:vAlign w:val="center"/>
                </w:tcPr>
                <w:p w:rsidR="002347CA" w:rsidRDefault="004F4F64">
                  <w:pPr>
                    <w:spacing w:line="320" w:lineRule="exact"/>
                    <w:jc w:val="center"/>
                    <w:rPr>
                      <w:sz w:val="21"/>
                      <w:szCs w:val="21"/>
                    </w:rPr>
                  </w:pPr>
                  <w:r>
                    <w:rPr>
                      <w:rFonts w:hint="eastAsia"/>
                      <w:sz w:val="21"/>
                      <w:szCs w:val="21"/>
                    </w:rPr>
                    <w:t>亢营村</w:t>
                  </w:r>
                </w:p>
              </w:tc>
              <w:tc>
                <w:tcPr>
                  <w:tcW w:w="688" w:type="dxa"/>
                  <w:vAlign w:val="center"/>
                </w:tcPr>
                <w:p w:rsidR="002347CA" w:rsidRDefault="004F4F64">
                  <w:pPr>
                    <w:spacing w:line="320" w:lineRule="exact"/>
                    <w:jc w:val="center"/>
                    <w:rPr>
                      <w:sz w:val="21"/>
                      <w:szCs w:val="21"/>
                    </w:rPr>
                  </w:pPr>
                  <w:r>
                    <w:rPr>
                      <w:rFonts w:hint="eastAsia"/>
                      <w:sz w:val="21"/>
                      <w:szCs w:val="21"/>
                    </w:rPr>
                    <w:t>东</w:t>
                  </w:r>
                </w:p>
              </w:tc>
              <w:tc>
                <w:tcPr>
                  <w:tcW w:w="1080" w:type="dxa"/>
                  <w:vAlign w:val="center"/>
                </w:tcPr>
                <w:p w:rsidR="002347CA" w:rsidRDefault="004F4F64">
                  <w:pPr>
                    <w:spacing w:line="320" w:lineRule="exact"/>
                    <w:jc w:val="center"/>
                    <w:rPr>
                      <w:sz w:val="21"/>
                      <w:szCs w:val="21"/>
                    </w:rPr>
                  </w:pPr>
                  <w:r>
                    <w:rPr>
                      <w:rFonts w:hint="eastAsia"/>
                      <w:sz w:val="21"/>
                      <w:szCs w:val="21"/>
                    </w:rPr>
                    <w:t>760</w:t>
                  </w:r>
                </w:p>
              </w:tc>
              <w:tc>
                <w:tcPr>
                  <w:tcW w:w="1922" w:type="dxa"/>
                  <w:vAlign w:val="center"/>
                </w:tcPr>
                <w:p w:rsidR="002347CA" w:rsidRDefault="004F4F64">
                  <w:pPr>
                    <w:spacing w:line="320" w:lineRule="exact"/>
                    <w:jc w:val="center"/>
                    <w:rPr>
                      <w:sz w:val="21"/>
                      <w:szCs w:val="21"/>
                    </w:rPr>
                  </w:pPr>
                  <w:r>
                    <w:rPr>
                      <w:rFonts w:hint="eastAsia"/>
                      <w:sz w:val="21"/>
                      <w:szCs w:val="21"/>
                    </w:rPr>
                    <w:t>170</w:t>
                  </w:r>
                  <w:r>
                    <w:rPr>
                      <w:rFonts w:hint="eastAsia"/>
                      <w:sz w:val="21"/>
                      <w:szCs w:val="21"/>
                    </w:rPr>
                    <w:t>户</w:t>
                  </w:r>
                  <w:r>
                    <w:rPr>
                      <w:rFonts w:hint="eastAsia"/>
                      <w:sz w:val="21"/>
                      <w:szCs w:val="21"/>
                    </w:rPr>
                    <w:t>/</w:t>
                  </w:r>
                  <w:r>
                    <w:rPr>
                      <w:rFonts w:hint="eastAsia"/>
                      <w:sz w:val="21"/>
                      <w:szCs w:val="21"/>
                    </w:rPr>
                    <w:t>约</w:t>
                  </w:r>
                  <w:r>
                    <w:rPr>
                      <w:rFonts w:hint="eastAsia"/>
                      <w:sz w:val="21"/>
                      <w:szCs w:val="21"/>
                    </w:rPr>
                    <w:t>510</w:t>
                  </w:r>
                  <w:r>
                    <w:rPr>
                      <w:rFonts w:hint="eastAsia"/>
                      <w:sz w:val="21"/>
                      <w:szCs w:val="21"/>
                    </w:rPr>
                    <w:t>人</w:t>
                  </w:r>
                </w:p>
              </w:tc>
              <w:tc>
                <w:tcPr>
                  <w:tcW w:w="1838" w:type="dxa"/>
                  <w:vMerge/>
                  <w:vAlign w:val="center"/>
                </w:tcPr>
                <w:p w:rsidR="002347CA" w:rsidRDefault="002347CA">
                  <w:pPr>
                    <w:spacing w:line="320" w:lineRule="exact"/>
                    <w:jc w:val="center"/>
                    <w:rPr>
                      <w:sz w:val="21"/>
                      <w:szCs w:val="21"/>
                    </w:rPr>
                  </w:pPr>
                </w:p>
              </w:tc>
            </w:tr>
            <w:tr w:rsidR="002347CA" w:rsidTr="005D24D7">
              <w:trPr>
                <w:trHeight w:val="90"/>
                <w:jc w:val="center"/>
              </w:trPr>
              <w:tc>
                <w:tcPr>
                  <w:tcW w:w="519" w:type="dxa"/>
                  <w:vMerge/>
                  <w:tcBorders>
                    <w:left w:val="nil"/>
                  </w:tcBorders>
                  <w:shd w:val="clear" w:color="auto" w:fill="auto"/>
                  <w:vAlign w:val="center"/>
                </w:tcPr>
                <w:p w:rsidR="002347CA" w:rsidRDefault="002347CA">
                  <w:pPr>
                    <w:spacing w:line="320" w:lineRule="exact"/>
                    <w:jc w:val="center"/>
                    <w:rPr>
                      <w:sz w:val="21"/>
                      <w:szCs w:val="21"/>
                    </w:rPr>
                  </w:pPr>
                </w:p>
              </w:tc>
              <w:tc>
                <w:tcPr>
                  <w:tcW w:w="658" w:type="dxa"/>
                  <w:vMerge/>
                  <w:shd w:val="clear" w:color="auto" w:fill="auto"/>
                  <w:vAlign w:val="center"/>
                </w:tcPr>
                <w:p w:rsidR="002347CA" w:rsidRDefault="002347CA">
                  <w:pPr>
                    <w:spacing w:line="320" w:lineRule="exact"/>
                    <w:jc w:val="center"/>
                    <w:rPr>
                      <w:sz w:val="21"/>
                      <w:szCs w:val="21"/>
                    </w:rPr>
                  </w:pPr>
                </w:p>
              </w:tc>
              <w:tc>
                <w:tcPr>
                  <w:tcW w:w="2021" w:type="dxa"/>
                  <w:shd w:val="clear" w:color="auto" w:fill="auto"/>
                  <w:vAlign w:val="center"/>
                </w:tcPr>
                <w:p w:rsidR="002347CA" w:rsidRDefault="004F4F64">
                  <w:pPr>
                    <w:spacing w:line="320" w:lineRule="exact"/>
                    <w:jc w:val="center"/>
                    <w:rPr>
                      <w:sz w:val="21"/>
                      <w:szCs w:val="21"/>
                    </w:rPr>
                  </w:pPr>
                  <w:r>
                    <w:rPr>
                      <w:rFonts w:hint="eastAsia"/>
                      <w:sz w:val="21"/>
                      <w:szCs w:val="21"/>
                    </w:rPr>
                    <w:t>北亢营</w:t>
                  </w:r>
                </w:p>
              </w:tc>
              <w:tc>
                <w:tcPr>
                  <w:tcW w:w="688" w:type="dxa"/>
                  <w:vAlign w:val="center"/>
                </w:tcPr>
                <w:p w:rsidR="002347CA" w:rsidRDefault="004F4F64">
                  <w:pPr>
                    <w:spacing w:line="320" w:lineRule="exact"/>
                    <w:jc w:val="center"/>
                    <w:rPr>
                      <w:sz w:val="21"/>
                      <w:szCs w:val="21"/>
                    </w:rPr>
                  </w:pPr>
                  <w:r>
                    <w:rPr>
                      <w:rFonts w:hint="eastAsia"/>
                      <w:sz w:val="21"/>
                      <w:szCs w:val="21"/>
                    </w:rPr>
                    <w:t>东</w:t>
                  </w:r>
                </w:p>
              </w:tc>
              <w:tc>
                <w:tcPr>
                  <w:tcW w:w="1080" w:type="dxa"/>
                  <w:vAlign w:val="center"/>
                </w:tcPr>
                <w:p w:rsidR="002347CA" w:rsidRDefault="004F4F64">
                  <w:pPr>
                    <w:spacing w:line="320" w:lineRule="exact"/>
                    <w:jc w:val="center"/>
                    <w:rPr>
                      <w:sz w:val="21"/>
                      <w:szCs w:val="21"/>
                    </w:rPr>
                  </w:pPr>
                  <w:r>
                    <w:rPr>
                      <w:rFonts w:hint="eastAsia"/>
                      <w:sz w:val="21"/>
                      <w:szCs w:val="21"/>
                    </w:rPr>
                    <w:t>810</w:t>
                  </w:r>
                </w:p>
              </w:tc>
              <w:tc>
                <w:tcPr>
                  <w:tcW w:w="1922" w:type="dxa"/>
                  <w:vAlign w:val="center"/>
                </w:tcPr>
                <w:p w:rsidR="002347CA" w:rsidRDefault="004F4F64">
                  <w:pPr>
                    <w:spacing w:line="320" w:lineRule="exact"/>
                    <w:jc w:val="center"/>
                    <w:rPr>
                      <w:sz w:val="21"/>
                      <w:szCs w:val="21"/>
                    </w:rPr>
                  </w:pPr>
                  <w:r>
                    <w:rPr>
                      <w:rFonts w:hint="eastAsia"/>
                      <w:sz w:val="21"/>
                      <w:szCs w:val="21"/>
                    </w:rPr>
                    <w:t>160</w:t>
                  </w:r>
                  <w:r>
                    <w:rPr>
                      <w:rFonts w:hint="eastAsia"/>
                      <w:sz w:val="21"/>
                      <w:szCs w:val="21"/>
                    </w:rPr>
                    <w:t>户</w:t>
                  </w:r>
                  <w:r>
                    <w:rPr>
                      <w:rFonts w:hint="eastAsia"/>
                      <w:sz w:val="21"/>
                      <w:szCs w:val="21"/>
                    </w:rPr>
                    <w:t>/</w:t>
                  </w:r>
                  <w:r>
                    <w:rPr>
                      <w:rFonts w:hint="eastAsia"/>
                      <w:sz w:val="21"/>
                      <w:szCs w:val="21"/>
                    </w:rPr>
                    <w:t>约</w:t>
                  </w:r>
                  <w:r>
                    <w:rPr>
                      <w:rFonts w:hint="eastAsia"/>
                      <w:sz w:val="21"/>
                      <w:szCs w:val="21"/>
                    </w:rPr>
                    <w:t>480</w:t>
                  </w:r>
                  <w:r>
                    <w:rPr>
                      <w:rFonts w:hint="eastAsia"/>
                      <w:sz w:val="21"/>
                      <w:szCs w:val="21"/>
                    </w:rPr>
                    <w:t>人</w:t>
                  </w:r>
                </w:p>
              </w:tc>
              <w:tc>
                <w:tcPr>
                  <w:tcW w:w="1838" w:type="dxa"/>
                  <w:vMerge/>
                  <w:vAlign w:val="center"/>
                </w:tcPr>
                <w:p w:rsidR="002347CA" w:rsidRDefault="002347CA">
                  <w:pPr>
                    <w:spacing w:line="320" w:lineRule="exact"/>
                    <w:jc w:val="center"/>
                    <w:rPr>
                      <w:sz w:val="21"/>
                      <w:szCs w:val="21"/>
                    </w:rPr>
                  </w:pPr>
                </w:p>
              </w:tc>
            </w:tr>
            <w:tr w:rsidR="002347CA" w:rsidTr="005D24D7">
              <w:trPr>
                <w:trHeight w:val="90"/>
                <w:jc w:val="center"/>
              </w:trPr>
              <w:tc>
                <w:tcPr>
                  <w:tcW w:w="519" w:type="dxa"/>
                  <w:vMerge/>
                  <w:tcBorders>
                    <w:left w:val="nil"/>
                  </w:tcBorders>
                  <w:shd w:val="clear" w:color="auto" w:fill="auto"/>
                  <w:vAlign w:val="center"/>
                </w:tcPr>
                <w:p w:rsidR="002347CA" w:rsidRDefault="002347CA">
                  <w:pPr>
                    <w:spacing w:line="320" w:lineRule="exact"/>
                    <w:jc w:val="center"/>
                    <w:rPr>
                      <w:sz w:val="21"/>
                      <w:szCs w:val="21"/>
                    </w:rPr>
                  </w:pPr>
                </w:p>
              </w:tc>
              <w:tc>
                <w:tcPr>
                  <w:tcW w:w="658" w:type="dxa"/>
                  <w:vMerge/>
                  <w:shd w:val="clear" w:color="auto" w:fill="auto"/>
                  <w:vAlign w:val="center"/>
                </w:tcPr>
                <w:p w:rsidR="002347CA" w:rsidRDefault="002347CA">
                  <w:pPr>
                    <w:spacing w:line="320" w:lineRule="exact"/>
                    <w:jc w:val="center"/>
                    <w:rPr>
                      <w:sz w:val="21"/>
                      <w:szCs w:val="21"/>
                    </w:rPr>
                  </w:pPr>
                </w:p>
              </w:tc>
              <w:tc>
                <w:tcPr>
                  <w:tcW w:w="2021" w:type="dxa"/>
                  <w:shd w:val="clear" w:color="auto" w:fill="auto"/>
                  <w:vAlign w:val="center"/>
                </w:tcPr>
                <w:p w:rsidR="002347CA" w:rsidRDefault="004F4F64">
                  <w:pPr>
                    <w:spacing w:line="320" w:lineRule="exact"/>
                    <w:jc w:val="center"/>
                    <w:rPr>
                      <w:sz w:val="21"/>
                      <w:szCs w:val="21"/>
                    </w:rPr>
                  </w:pPr>
                  <w:r>
                    <w:rPr>
                      <w:rFonts w:hint="eastAsia"/>
                      <w:sz w:val="21"/>
                      <w:szCs w:val="21"/>
                    </w:rPr>
                    <w:t>东亢营</w:t>
                  </w:r>
                </w:p>
              </w:tc>
              <w:tc>
                <w:tcPr>
                  <w:tcW w:w="688" w:type="dxa"/>
                  <w:vAlign w:val="center"/>
                </w:tcPr>
                <w:p w:rsidR="002347CA" w:rsidRDefault="004F4F64">
                  <w:pPr>
                    <w:spacing w:line="320" w:lineRule="exact"/>
                    <w:jc w:val="center"/>
                    <w:rPr>
                      <w:sz w:val="21"/>
                      <w:szCs w:val="21"/>
                    </w:rPr>
                  </w:pPr>
                  <w:r>
                    <w:rPr>
                      <w:rFonts w:hint="eastAsia"/>
                      <w:sz w:val="21"/>
                      <w:szCs w:val="21"/>
                    </w:rPr>
                    <w:t>东</w:t>
                  </w:r>
                </w:p>
              </w:tc>
              <w:tc>
                <w:tcPr>
                  <w:tcW w:w="1080" w:type="dxa"/>
                  <w:vAlign w:val="center"/>
                </w:tcPr>
                <w:p w:rsidR="002347CA" w:rsidRDefault="004F4F64">
                  <w:pPr>
                    <w:spacing w:line="320" w:lineRule="exact"/>
                    <w:jc w:val="center"/>
                    <w:rPr>
                      <w:sz w:val="21"/>
                      <w:szCs w:val="21"/>
                    </w:rPr>
                  </w:pPr>
                  <w:r>
                    <w:rPr>
                      <w:rFonts w:hint="eastAsia"/>
                      <w:sz w:val="21"/>
                      <w:szCs w:val="21"/>
                    </w:rPr>
                    <w:t>1000</w:t>
                  </w:r>
                </w:p>
              </w:tc>
              <w:tc>
                <w:tcPr>
                  <w:tcW w:w="1922" w:type="dxa"/>
                  <w:vAlign w:val="center"/>
                </w:tcPr>
                <w:p w:rsidR="002347CA" w:rsidRDefault="004F4F64">
                  <w:pPr>
                    <w:spacing w:line="320" w:lineRule="exact"/>
                    <w:jc w:val="center"/>
                    <w:rPr>
                      <w:sz w:val="21"/>
                      <w:szCs w:val="21"/>
                    </w:rPr>
                  </w:pPr>
                  <w:r>
                    <w:rPr>
                      <w:rFonts w:hint="eastAsia"/>
                      <w:sz w:val="21"/>
                      <w:szCs w:val="21"/>
                    </w:rPr>
                    <w:t>120</w:t>
                  </w:r>
                  <w:r>
                    <w:rPr>
                      <w:rFonts w:hint="eastAsia"/>
                      <w:sz w:val="21"/>
                      <w:szCs w:val="21"/>
                    </w:rPr>
                    <w:t>户</w:t>
                  </w:r>
                  <w:r>
                    <w:rPr>
                      <w:rFonts w:hint="eastAsia"/>
                      <w:sz w:val="21"/>
                      <w:szCs w:val="21"/>
                    </w:rPr>
                    <w:t>/</w:t>
                  </w:r>
                  <w:r>
                    <w:rPr>
                      <w:rFonts w:hint="eastAsia"/>
                      <w:sz w:val="21"/>
                      <w:szCs w:val="21"/>
                    </w:rPr>
                    <w:t>约</w:t>
                  </w:r>
                  <w:r>
                    <w:rPr>
                      <w:rFonts w:hint="eastAsia"/>
                      <w:sz w:val="21"/>
                      <w:szCs w:val="21"/>
                    </w:rPr>
                    <w:t>360</w:t>
                  </w:r>
                  <w:r>
                    <w:rPr>
                      <w:rFonts w:hint="eastAsia"/>
                      <w:sz w:val="21"/>
                      <w:szCs w:val="21"/>
                    </w:rPr>
                    <w:t>人</w:t>
                  </w:r>
                </w:p>
              </w:tc>
              <w:tc>
                <w:tcPr>
                  <w:tcW w:w="1838" w:type="dxa"/>
                  <w:vMerge/>
                  <w:vAlign w:val="center"/>
                </w:tcPr>
                <w:p w:rsidR="002347CA" w:rsidRDefault="002347CA">
                  <w:pPr>
                    <w:spacing w:line="320" w:lineRule="exact"/>
                    <w:jc w:val="center"/>
                    <w:rPr>
                      <w:sz w:val="21"/>
                      <w:szCs w:val="21"/>
                    </w:rPr>
                  </w:pPr>
                </w:p>
              </w:tc>
            </w:tr>
            <w:tr w:rsidR="002347CA" w:rsidTr="005D24D7">
              <w:trPr>
                <w:trHeight w:val="90"/>
                <w:jc w:val="center"/>
              </w:trPr>
              <w:tc>
                <w:tcPr>
                  <w:tcW w:w="519" w:type="dxa"/>
                  <w:vMerge/>
                  <w:tcBorders>
                    <w:left w:val="nil"/>
                  </w:tcBorders>
                  <w:shd w:val="clear" w:color="auto" w:fill="auto"/>
                  <w:vAlign w:val="center"/>
                </w:tcPr>
                <w:p w:rsidR="002347CA" w:rsidRDefault="002347CA">
                  <w:pPr>
                    <w:spacing w:line="320" w:lineRule="exact"/>
                    <w:jc w:val="center"/>
                    <w:rPr>
                      <w:sz w:val="21"/>
                      <w:szCs w:val="21"/>
                    </w:rPr>
                  </w:pPr>
                </w:p>
              </w:tc>
              <w:tc>
                <w:tcPr>
                  <w:tcW w:w="658" w:type="dxa"/>
                  <w:vMerge/>
                  <w:shd w:val="clear" w:color="auto" w:fill="auto"/>
                  <w:vAlign w:val="center"/>
                </w:tcPr>
                <w:p w:rsidR="002347CA" w:rsidRDefault="002347CA">
                  <w:pPr>
                    <w:spacing w:line="320" w:lineRule="exact"/>
                    <w:jc w:val="center"/>
                    <w:rPr>
                      <w:sz w:val="21"/>
                      <w:szCs w:val="21"/>
                    </w:rPr>
                  </w:pPr>
                </w:p>
              </w:tc>
              <w:tc>
                <w:tcPr>
                  <w:tcW w:w="2021" w:type="dxa"/>
                  <w:shd w:val="clear" w:color="auto" w:fill="auto"/>
                  <w:vAlign w:val="center"/>
                </w:tcPr>
                <w:p w:rsidR="002347CA" w:rsidRDefault="004F4F64">
                  <w:pPr>
                    <w:spacing w:line="320" w:lineRule="exact"/>
                    <w:jc w:val="center"/>
                    <w:rPr>
                      <w:sz w:val="21"/>
                      <w:szCs w:val="21"/>
                    </w:rPr>
                  </w:pPr>
                  <w:r>
                    <w:rPr>
                      <w:rFonts w:hint="eastAsia"/>
                      <w:sz w:val="21"/>
                      <w:szCs w:val="21"/>
                    </w:rPr>
                    <w:t>磨子桥村</w:t>
                  </w:r>
                </w:p>
              </w:tc>
              <w:tc>
                <w:tcPr>
                  <w:tcW w:w="688" w:type="dxa"/>
                  <w:vAlign w:val="center"/>
                </w:tcPr>
                <w:p w:rsidR="002347CA" w:rsidRDefault="004F4F64">
                  <w:pPr>
                    <w:spacing w:line="320" w:lineRule="exact"/>
                    <w:jc w:val="center"/>
                    <w:rPr>
                      <w:sz w:val="21"/>
                      <w:szCs w:val="21"/>
                    </w:rPr>
                  </w:pPr>
                  <w:r>
                    <w:rPr>
                      <w:rFonts w:hint="eastAsia"/>
                      <w:sz w:val="21"/>
                      <w:szCs w:val="21"/>
                    </w:rPr>
                    <w:t>东</w:t>
                  </w:r>
                </w:p>
              </w:tc>
              <w:tc>
                <w:tcPr>
                  <w:tcW w:w="1080" w:type="dxa"/>
                  <w:vAlign w:val="center"/>
                </w:tcPr>
                <w:p w:rsidR="002347CA" w:rsidRDefault="004F4F64">
                  <w:pPr>
                    <w:spacing w:line="320" w:lineRule="exact"/>
                    <w:jc w:val="center"/>
                    <w:rPr>
                      <w:sz w:val="21"/>
                      <w:szCs w:val="21"/>
                    </w:rPr>
                  </w:pPr>
                  <w:r>
                    <w:rPr>
                      <w:rFonts w:hint="eastAsia"/>
                      <w:sz w:val="21"/>
                      <w:szCs w:val="21"/>
                    </w:rPr>
                    <w:t>2100</w:t>
                  </w:r>
                </w:p>
              </w:tc>
              <w:tc>
                <w:tcPr>
                  <w:tcW w:w="1922" w:type="dxa"/>
                  <w:vAlign w:val="center"/>
                </w:tcPr>
                <w:p w:rsidR="002347CA" w:rsidRDefault="004F4F64">
                  <w:pPr>
                    <w:spacing w:line="320" w:lineRule="exact"/>
                    <w:jc w:val="center"/>
                    <w:rPr>
                      <w:sz w:val="21"/>
                      <w:szCs w:val="21"/>
                    </w:rPr>
                  </w:pPr>
                  <w:r>
                    <w:rPr>
                      <w:rFonts w:hint="eastAsia"/>
                      <w:sz w:val="21"/>
                      <w:szCs w:val="21"/>
                    </w:rPr>
                    <w:t>170</w:t>
                  </w:r>
                  <w:r>
                    <w:rPr>
                      <w:rFonts w:hint="eastAsia"/>
                      <w:sz w:val="21"/>
                      <w:szCs w:val="21"/>
                    </w:rPr>
                    <w:t>户</w:t>
                  </w:r>
                  <w:r>
                    <w:rPr>
                      <w:rFonts w:hint="eastAsia"/>
                      <w:sz w:val="21"/>
                      <w:szCs w:val="21"/>
                    </w:rPr>
                    <w:t>/</w:t>
                  </w:r>
                  <w:r>
                    <w:rPr>
                      <w:rFonts w:hint="eastAsia"/>
                      <w:sz w:val="21"/>
                      <w:szCs w:val="21"/>
                    </w:rPr>
                    <w:t>约</w:t>
                  </w:r>
                  <w:r>
                    <w:rPr>
                      <w:rFonts w:hint="eastAsia"/>
                      <w:sz w:val="21"/>
                      <w:szCs w:val="21"/>
                    </w:rPr>
                    <w:t>510</w:t>
                  </w:r>
                  <w:r>
                    <w:rPr>
                      <w:rFonts w:hint="eastAsia"/>
                      <w:sz w:val="21"/>
                      <w:szCs w:val="21"/>
                    </w:rPr>
                    <w:t>人</w:t>
                  </w:r>
                </w:p>
              </w:tc>
              <w:tc>
                <w:tcPr>
                  <w:tcW w:w="1838" w:type="dxa"/>
                  <w:vMerge/>
                  <w:vAlign w:val="center"/>
                </w:tcPr>
                <w:p w:rsidR="002347CA" w:rsidRDefault="002347CA">
                  <w:pPr>
                    <w:spacing w:line="320" w:lineRule="exact"/>
                    <w:jc w:val="center"/>
                    <w:rPr>
                      <w:sz w:val="21"/>
                      <w:szCs w:val="21"/>
                    </w:rPr>
                  </w:pPr>
                </w:p>
              </w:tc>
            </w:tr>
            <w:tr w:rsidR="005363F0" w:rsidTr="005D24D7">
              <w:trPr>
                <w:trHeight w:val="90"/>
                <w:jc w:val="center"/>
              </w:trPr>
              <w:tc>
                <w:tcPr>
                  <w:tcW w:w="519" w:type="dxa"/>
                  <w:vMerge/>
                  <w:tcBorders>
                    <w:left w:val="nil"/>
                  </w:tcBorders>
                  <w:shd w:val="clear" w:color="auto" w:fill="auto"/>
                  <w:vAlign w:val="center"/>
                </w:tcPr>
                <w:p w:rsidR="005363F0" w:rsidRDefault="005363F0">
                  <w:pPr>
                    <w:spacing w:line="320" w:lineRule="exact"/>
                    <w:jc w:val="center"/>
                    <w:rPr>
                      <w:sz w:val="21"/>
                      <w:szCs w:val="21"/>
                    </w:rPr>
                  </w:pPr>
                </w:p>
              </w:tc>
              <w:tc>
                <w:tcPr>
                  <w:tcW w:w="658" w:type="dxa"/>
                  <w:vMerge/>
                  <w:shd w:val="clear" w:color="auto" w:fill="auto"/>
                  <w:vAlign w:val="center"/>
                </w:tcPr>
                <w:p w:rsidR="005363F0" w:rsidRDefault="005363F0">
                  <w:pPr>
                    <w:spacing w:line="320" w:lineRule="exact"/>
                    <w:jc w:val="center"/>
                    <w:rPr>
                      <w:sz w:val="21"/>
                      <w:szCs w:val="21"/>
                    </w:rPr>
                  </w:pPr>
                </w:p>
              </w:tc>
              <w:tc>
                <w:tcPr>
                  <w:tcW w:w="2021" w:type="dxa"/>
                  <w:shd w:val="clear" w:color="auto" w:fill="auto"/>
                  <w:vAlign w:val="center"/>
                </w:tcPr>
                <w:p w:rsidR="005363F0" w:rsidRDefault="005363F0" w:rsidP="005363F0">
                  <w:pPr>
                    <w:spacing w:line="320" w:lineRule="exact"/>
                    <w:jc w:val="center"/>
                    <w:rPr>
                      <w:sz w:val="21"/>
                      <w:szCs w:val="21"/>
                    </w:rPr>
                  </w:pPr>
                  <w:r>
                    <w:rPr>
                      <w:rFonts w:hint="eastAsia"/>
                      <w:sz w:val="21"/>
                      <w:szCs w:val="21"/>
                    </w:rPr>
                    <w:t>永丰村</w:t>
                  </w:r>
                </w:p>
              </w:tc>
              <w:tc>
                <w:tcPr>
                  <w:tcW w:w="688" w:type="dxa"/>
                  <w:vAlign w:val="center"/>
                </w:tcPr>
                <w:p w:rsidR="005363F0" w:rsidRDefault="005363F0" w:rsidP="005363F0">
                  <w:pPr>
                    <w:spacing w:line="320" w:lineRule="exact"/>
                    <w:jc w:val="center"/>
                    <w:rPr>
                      <w:sz w:val="21"/>
                      <w:szCs w:val="21"/>
                    </w:rPr>
                  </w:pPr>
                  <w:r>
                    <w:rPr>
                      <w:rFonts w:hint="eastAsia"/>
                      <w:sz w:val="21"/>
                      <w:szCs w:val="21"/>
                    </w:rPr>
                    <w:t>南</w:t>
                  </w:r>
                </w:p>
              </w:tc>
              <w:tc>
                <w:tcPr>
                  <w:tcW w:w="1080" w:type="dxa"/>
                  <w:vAlign w:val="center"/>
                </w:tcPr>
                <w:p w:rsidR="005363F0" w:rsidRDefault="005363F0" w:rsidP="005363F0">
                  <w:pPr>
                    <w:spacing w:line="320" w:lineRule="exact"/>
                    <w:jc w:val="center"/>
                    <w:rPr>
                      <w:sz w:val="21"/>
                      <w:szCs w:val="21"/>
                    </w:rPr>
                  </w:pPr>
                  <w:r>
                    <w:rPr>
                      <w:rFonts w:hint="eastAsia"/>
                      <w:sz w:val="21"/>
                      <w:szCs w:val="21"/>
                    </w:rPr>
                    <w:t>30</w:t>
                  </w:r>
                </w:p>
              </w:tc>
              <w:tc>
                <w:tcPr>
                  <w:tcW w:w="1922" w:type="dxa"/>
                  <w:vAlign w:val="center"/>
                </w:tcPr>
                <w:p w:rsidR="005363F0" w:rsidRDefault="005363F0" w:rsidP="005363F0">
                  <w:pPr>
                    <w:spacing w:line="320" w:lineRule="exact"/>
                    <w:jc w:val="center"/>
                    <w:rPr>
                      <w:sz w:val="21"/>
                      <w:szCs w:val="21"/>
                    </w:rPr>
                  </w:pPr>
                  <w:r>
                    <w:rPr>
                      <w:rFonts w:hint="eastAsia"/>
                      <w:sz w:val="21"/>
                      <w:szCs w:val="21"/>
                    </w:rPr>
                    <w:t>250</w:t>
                  </w:r>
                  <w:r>
                    <w:rPr>
                      <w:rFonts w:hint="eastAsia"/>
                      <w:sz w:val="21"/>
                      <w:szCs w:val="21"/>
                    </w:rPr>
                    <w:t>户</w:t>
                  </w:r>
                  <w:r>
                    <w:rPr>
                      <w:rFonts w:hint="eastAsia"/>
                      <w:sz w:val="21"/>
                      <w:szCs w:val="21"/>
                    </w:rPr>
                    <w:t>/</w:t>
                  </w:r>
                  <w:r>
                    <w:rPr>
                      <w:rFonts w:hint="eastAsia"/>
                      <w:sz w:val="21"/>
                      <w:szCs w:val="21"/>
                    </w:rPr>
                    <w:t>约</w:t>
                  </w:r>
                  <w:r>
                    <w:rPr>
                      <w:rFonts w:hint="eastAsia"/>
                      <w:sz w:val="21"/>
                      <w:szCs w:val="21"/>
                    </w:rPr>
                    <w:t>750</w:t>
                  </w:r>
                  <w:r>
                    <w:rPr>
                      <w:rFonts w:hint="eastAsia"/>
                      <w:sz w:val="21"/>
                      <w:szCs w:val="21"/>
                    </w:rPr>
                    <w:t>人</w:t>
                  </w:r>
                </w:p>
              </w:tc>
              <w:tc>
                <w:tcPr>
                  <w:tcW w:w="1838" w:type="dxa"/>
                  <w:vMerge/>
                  <w:vAlign w:val="center"/>
                </w:tcPr>
                <w:p w:rsidR="005363F0" w:rsidRDefault="005363F0">
                  <w:pPr>
                    <w:spacing w:line="320" w:lineRule="exact"/>
                    <w:jc w:val="center"/>
                    <w:rPr>
                      <w:sz w:val="21"/>
                      <w:szCs w:val="21"/>
                    </w:rPr>
                  </w:pPr>
                </w:p>
              </w:tc>
            </w:tr>
            <w:tr w:rsidR="005363F0" w:rsidTr="005D24D7">
              <w:trPr>
                <w:trHeight w:val="90"/>
                <w:jc w:val="center"/>
              </w:trPr>
              <w:tc>
                <w:tcPr>
                  <w:tcW w:w="519" w:type="dxa"/>
                  <w:vMerge/>
                  <w:tcBorders>
                    <w:left w:val="nil"/>
                  </w:tcBorders>
                  <w:shd w:val="clear" w:color="auto" w:fill="auto"/>
                  <w:vAlign w:val="center"/>
                </w:tcPr>
                <w:p w:rsidR="005363F0" w:rsidRDefault="005363F0">
                  <w:pPr>
                    <w:spacing w:line="320" w:lineRule="exact"/>
                    <w:jc w:val="center"/>
                    <w:rPr>
                      <w:sz w:val="21"/>
                      <w:szCs w:val="21"/>
                    </w:rPr>
                  </w:pPr>
                </w:p>
              </w:tc>
              <w:tc>
                <w:tcPr>
                  <w:tcW w:w="658" w:type="dxa"/>
                  <w:vMerge/>
                  <w:shd w:val="clear" w:color="auto" w:fill="auto"/>
                  <w:vAlign w:val="center"/>
                </w:tcPr>
                <w:p w:rsidR="005363F0" w:rsidRDefault="005363F0">
                  <w:pPr>
                    <w:spacing w:line="320" w:lineRule="exact"/>
                    <w:jc w:val="center"/>
                    <w:rPr>
                      <w:sz w:val="21"/>
                      <w:szCs w:val="21"/>
                    </w:rPr>
                  </w:pPr>
                </w:p>
              </w:tc>
              <w:tc>
                <w:tcPr>
                  <w:tcW w:w="2021" w:type="dxa"/>
                  <w:shd w:val="clear" w:color="auto" w:fill="auto"/>
                  <w:vAlign w:val="center"/>
                </w:tcPr>
                <w:p w:rsidR="005363F0" w:rsidRDefault="005363F0">
                  <w:pPr>
                    <w:spacing w:line="320" w:lineRule="exact"/>
                    <w:jc w:val="center"/>
                    <w:rPr>
                      <w:sz w:val="21"/>
                      <w:szCs w:val="21"/>
                    </w:rPr>
                  </w:pPr>
                  <w:r>
                    <w:rPr>
                      <w:rFonts w:hint="eastAsia"/>
                      <w:sz w:val="21"/>
                      <w:szCs w:val="21"/>
                    </w:rPr>
                    <w:t>黑头马</w:t>
                  </w:r>
                </w:p>
              </w:tc>
              <w:tc>
                <w:tcPr>
                  <w:tcW w:w="688" w:type="dxa"/>
                  <w:vAlign w:val="center"/>
                </w:tcPr>
                <w:p w:rsidR="005363F0" w:rsidRDefault="005363F0">
                  <w:pPr>
                    <w:spacing w:line="320" w:lineRule="exact"/>
                    <w:jc w:val="center"/>
                    <w:rPr>
                      <w:sz w:val="21"/>
                      <w:szCs w:val="21"/>
                    </w:rPr>
                  </w:pPr>
                  <w:r>
                    <w:rPr>
                      <w:rFonts w:hint="eastAsia"/>
                      <w:sz w:val="21"/>
                      <w:szCs w:val="21"/>
                    </w:rPr>
                    <w:t>东南</w:t>
                  </w:r>
                </w:p>
              </w:tc>
              <w:tc>
                <w:tcPr>
                  <w:tcW w:w="1080" w:type="dxa"/>
                  <w:vAlign w:val="center"/>
                </w:tcPr>
                <w:p w:rsidR="005363F0" w:rsidRDefault="005363F0">
                  <w:pPr>
                    <w:spacing w:line="320" w:lineRule="exact"/>
                    <w:jc w:val="center"/>
                    <w:rPr>
                      <w:sz w:val="21"/>
                      <w:szCs w:val="21"/>
                    </w:rPr>
                  </w:pPr>
                  <w:r>
                    <w:rPr>
                      <w:rFonts w:hint="eastAsia"/>
                      <w:sz w:val="21"/>
                      <w:szCs w:val="21"/>
                    </w:rPr>
                    <w:t>1440</w:t>
                  </w:r>
                </w:p>
              </w:tc>
              <w:tc>
                <w:tcPr>
                  <w:tcW w:w="1922" w:type="dxa"/>
                  <w:vAlign w:val="center"/>
                </w:tcPr>
                <w:p w:rsidR="005363F0" w:rsidRDefault="005363F0">
                  <w:pPr>
                    <w:spacing w:line="320" w:lineRule="exact"/>
                    <w:jc w:val="center"/>
                    <w:rPr>
                      <w:sz w:val="21"/>
                      <w:szCs w:val="21"/>
                    </w:rPr>
                  </w:pPr>
                  <w:r>
                    <w:rPr>
                      <w:rFonts w:hint="eastAsia"/>
                      <w:sz w:val="21"/>
                      <w:szCs w:val="21"/>
                    </w:rPr>
                    <w:t>120</w:t>
                  </w:r>
                  <w:r>
                    <w:rPr>
                      <w:rFonts w:hint="eastAsia"/>
                      <w:sz w:val="21"/>
                      <w:szCs w:val="21"/>
                    </w:rPr>
                    <w:t>户</w:t>
                  </w:r>
                  <w:r>
                    <w:rPr>
                      <w:rFonts w:hint="eastAsia"/>
                      <w:sz w:val="21"/>
                      <w:szCs w:val="21"/>
                    </w:rPr>
                    <w:t>/</w:t>
                  </w:r>
                  <w:r>
                    <w:rPr>
                      <w:rFonts w:hint="eastAsia"/>
                      <w:sz w:val="21"/>
                      <w:szCs w:val="21"/>
                    </w:rPr>
                    <w:t>约</w:t>
                  </w:r>
                  <w:r>
                    <w:rPr>
                      <w:rFonts w:hint="eastAsia"/>
                      <w:sz w:val="21"/>
                      <w:szCs w:val="21"/>
                    </w:rPr>
                    <w:t>360</w:t>
                  </w:r>
                  <w:r>
                    <w:rPr>
                      <w:rFonts w:hint="eastAsia"/>
                      <w:sz w:val="21"/>
                      <w:szCs w:val="21"/>
                    </w:rPr>
                    <w:t>人</w:t>
                  </w:r>
                </w:p>
              </w:tc>
              <w:tc>
                <w:tcPr>
                  <w:tcW w:w="1838" w:type="dxa"/>
                  <w:vMerge/>
                  <w:vAlign w:val="center"/>
                </w:tcPr>
                <w:p w:rsidR="005363F0" w:rsidRDefault="005363F0">
                  <w:pPr>
                    <w:spacing w:line="320" w:lineRule="exact"/>
                    <w:jc w:val="center"/>
                    <w:rPr>
                      <w:sz w:val="21"/>
                      <w:szCs w:val="21"/>
                    </w:rPr>
                  </w:pPr>
                </w:p>
              </w:tc>
            </w:tr>
            <w:tr w:rsidR="005363F0" w:rsidTr="005D24D7">
              <w:trPr>
                <w:trHeight w:val="90"/>
                <w:jc w:val="center"/>
              </w:trPr>
              <w:tc>
                <w:tcPr>
                  <w:tcW w:w="519" w:type="dxa"/>
                  <w:vMerge/>
                  <w:tcBorders>
                    <w:left w:val="nil"/>
                  </w:tcBorders>
                  <w:shd w:val="clear" w:color="auto" w:fill="auto"/>
                  <w:vAlign w:val="center"/>
                </w:tcPr>
                <w:p w:rsidR="005363F0" w:rsidRDefault="005363F0">
                  <w:pPr>
                    <w:spacing w:line="320" w:lineRule="exact"/>
                    <w:jc w:val="center"/>
                    <w:rPr>
                      <w:sz w:val="21"/>
                      <w:szCs w:val="21"/>
                    </w:rPr>
                  </w:pPr>
                </w:p>
              </w:tc>
              <w:tc>
                <w:tcPr>
                  <w:tcW w:w="658" w:type="dxa"/>
                  <w:vMerge/>
                  <w:shd w:val="clear" w:color="auto" w:fill="auto"/>
                  <w:vAlign w:val="center"/>
                </w:tcPr>
                <w:p w:rsidR="005363F0" w:rsidRDefault="005363F0">
                  <w:pPr>
                    <w:spacing w:line="320" w:lineRule="exact"/>
                    <w:jc w:val="center"/>
                    <w:rPr>
                      <w:sz w:val="21"/>
                      <w:szCs w:val="21"/>
                    </w:rPr>
                  </w:pPr>
                </w:p>
              </w:tc>
              <w:tc>
                <w:tcPr>
                  <w:tcW w:w="2021" w:type="dxa"/>
                  <w:shd w:val="clear" w:color="auto" w:fill="auto"/>
                  <w:vAlign w:val="center"/>
                </w:tcPr>
                <w:p w:rsidR="005363F0" w:rsidRDefault="005363F0">
                  <w:pPr>
                    <w:spacing w:line="320" w:lineRule="exact"/>
                    <w:jc w:val="center"/>
                    <w:rPr>
                      <w:sz w:val="21"/>
                      <w:szCs w:val="21"/>
                    </w:rPr>
                  </w:pPr>
                  <w:r>
                    <w:rPr>
                      <w:rFonts w:hint="eastAsia"/>
                      <w:sz w:val="21"/>
                      <w:szCs w:val="21"/>
                    </w:rPr>
                    <w:t>大齐村</w:t>
                  </w:r>
                </w:p>
              </w:tc>
              <w:tc>
                <w:tcPr>
                  <w:tcW w:w="688" w:type="dxa"/>
                  <w:vAlign w:val="center"/>
                </w:tcPr>
                <w:p w:rsidR="005363F0" w:rsidRDefault="005363F0">
                  <w:pPr>
                    <w:spacing w:line="320" w:lineRule="exact"/>
                    <w:jc w:val="center"/>
                    <w:rPr>
                      <w:sz w:val="21"/>
                      <w:szCs w:val="21"/>
                    </w:rPr>
                  </w:pPr>
                  <w:r>
                    <w:rPr>
                      <w:rFonts w:hint="eastAsia"/>
                      <w:sz w:val="21"/>
                      <w:szCs w:val="21"/>
                    </w:rPr>
                    <w:t>东南</w:t>
                  </w:r>
                </w:p>
              </w:tc>
              <w:tc>
                <w:tcPr>
                  <w:tcW w:w="1080" w:type="dxa"/>
                  <w:vAlign w:val="center"/>
                </w:tcPr>
                <w:p w:rsidR="005363F0" w:rsidRDefault="005363F0">
                  <w:pPr>
                    <w:spacing w:line="320" w:lineRule="exact"/>
                    <w:jc w:val="center"/>
                    <w:rPr>
                      <w:sz w:val="21"/>
                      <w:szCs w:val="21"/>
                    </w:rPr>
                  </w:pPr>
                  <w:r>
                    <w:rPr>
                      <w:rFonts w:hint="eastAsia"/>
                      <w:sz w:val="21"/>
                      <w:szCs w:val="21"/>
                    </w:rPr>
                    <w:t>1700</w:t>
                  </w:r>
                </w:p>
              </w:tc>
              <w:tc>
                <w:tcPr>
                  <w:tcW w:w="1922" w:type="dxa"/>
                  <w:vAlign w:val="center"/>
                </w:tcPr>
                <w:p w:rsidR="005363F0" w:rsidRDefault="005363F0">
                  <w:pPr>
                    <w:spacing w:line="320" w:lineRule="exact"/>
                    <w:jc w:val="center"/>
                    <w:rPr>
                      <w:sz w:val="21"/>
                      <w:szCs w:val="21"/>
                    </w:rPr>
                  </w:pPr>
                  <w:r>
                    <w:rPr>
                      <w:rFonts w:hint="eastAsia"/>
                      <w:sz w:val="21"/>
                      <w:szCs w:val="21"/>
                    </w:rPr>
                    <w:t>200</w:t>
                  </w:r>
                  <w:r>
                    <w:rPr>
                      <w:rFonts w:hint="eastAsia"/>
                      <w:sz w:val="21"/>
                      <w:szCs w:val="21"/>
                    </w:rPr>
                    <w:t>户</w:t>
                  </w:r>
                  <w:r>
                    <w:rPr>
                      <w:rFonts w:hint="eastAsia"/>
                      <w:sz w:val="21"/>
                      <w:szCs w:val="21"/>
                    </w:rPr>
                    <w:t>/</w:t>
                  </w:r>
                  <w:r>
                    <w:rPr>
                      <w:rFonts w:hint="eastAsia"/>
                      <w:sz w:val="21"/>
                      <w:szCs w:val="21"/>
                    </w:rPr>
                    <w:t>约</w:t>
                  </w:r>
                  <w:r>
                    <w:rPr>
                      <w:rFonts w:hint="eastAsia"/>
                      <w:sz w:val="21"/>
                      <w:szCs w:val="21"/>
                    </w:rPr>
                    <w:t>600</w:t>
                  </w:r>
                  <w:r>
                    <w:rPr>
                      <w:rFonts w:hint="eastAsia"/>
                      <w:sz w:val="21"/>
                      <w:szCs w:val="21"/>
                    </w:rPr>
                    <w:t>人</w:t>
                  </w:r>
                </w:p>
              </w:tc>
              <w:tc>
                <w:tcPr>
                  <w:tcW w:w="1838" w:type="dxa"/>
                  <w:vMerge/>
                  <w:vAlign w:val="center"/>
                </w:tcPr>
                <w:p w:rsidR="005363F0" w:rsidRDefault="005363F0">
                  <w:pPr>
                    <w:spacing w:line="320" w:lineRule="exact"/>
                    <w:jc w:val="center"/>
                    <w:rPr>
                      <w:sz w:val="21"/>
                      <w:szCs w:val="21"/>
                    </w:rPr>
                  </w:pPr>
                </w:p>
              </w:tc>
            </w:tr>
            <w:tr w:rsidR="005363F0" w:rsidTr="005D24D7">
              <w:trPr>
                <w:trHeight w:val="90"/>
                <w:jc w:val="center"/>
              </w:trPr>
              <w:tc>
                <w:tcPr>
                  <w:tcW w:w="519" w:type="dxa"/>
                  <w:vMerge/>
                  <w:tcBorders>
                    <w:left w:val="nil"/>
                  </w:tcBorders>
                  <w:shd w:val="clear" w:color="auto" w:fill="auto"/>
                  <w:vAlign w:val="center"/>
                </w:tcPr>
                <w:p w:rsidR="005363F0" w:rsidRDefault="005363F0">
                  <w:pPr>
                    <w:spacing w:line="320" w:lineRule="exact"/>
                    <w:jc w:val="center"/>
                    <w:rPr>
                      <w:sz w:val="21"/>
                      <w:szCs w:val="21"/>
                    </w:rPr>
                  </w:pPr>
                </w:p>
              </w:tc>
              <w:tc>
                <w:tcPr>
                  <w:tcW w:w="658" w:type="dxa"/>
                  <w:vMerge/>
                  <w:shd w:val="clear" w:color="auto" w:fill="auto"/>
                  <w:vAlign w:val="center"/>
                </w:tcPr>
                <w:p w:rsidR="005363F0" w:rsidRDefault="005363F0">
                  <w:pPr>
                    <w:spacing w:line="320" w:lineRule="exact"/>
                    <w:jc w:val="center"/>
                    <w:rPr>
                      <w:sz w:val="21"/>
                      <w:szCs w:val="21"/>
                    </w:rPr>
                  </w:pPr>
                </w:p>
              </w:tc>
              <w:tc>
                <w:tcPr>
                  <w:tcW w:w="2021" w:type="dxa"/>
                  <w:shd w:val="clear" w:color="auto" w:fill="auto"/>
                  <w:vAlign w:val="center"/>
                </w:tcPr>
                <w:p w:rsidR="005363F0" w:rsidRDefault="005363F0">
                  <w:pPr>
                    <w:spacing w:line="320" w:lineRule="exact"/>
                    <w:jc w:val="center"/>
                    <w:rPr>
                      <w:sz w:val="21"/>
                      <w:szCs w:val="21"/>
                    </w:rPr>
                  </w:pPr>
                  <w:r>
                    <w:rPr>
                      <w:rFonts w:hint="eastAsia"/>
                      <w:sz w:val="21"/>
                      <w:szCs w:val="21"/>
                    </w:rPr>
                    <w:t>皮张村</w:t>
                  </w:r>
                </w:p>
              </w:tc>
              <w:tc>
                <w:tcPr>
                  <w:tcW w:w="688" w:type="dxa"/>
                  <w:vAlign w:val="center"/>
                </w:tcPr>
                <w:p w:rsidR="005363F0" w:rsidRDefault="005363F0">
                  <w:pPr>
                    <w:spacing w:line="320" w:lineRule="exact"/>
                    <w:jc w:val="center"/>
                    <w:rPr>
                      <w:sz w:val="21"/>
                      <w:szCs w:val="21"/>
                    </w:rPr>
                  </w:pPr>
                  <w:r>
                    <w:rPr>
                      <w:rFonts w:hint="eastAsia"/>
                      <w:sz w:val="21"/>
                      <w:szCs w:val="21"/>
                    </w:rPr>
                    <w:t>东南</w:t>
                  </w:r>
                </w:p>
              </w:tc>
              <w:tc>
                <w:tcPr>
                  <w:tcW w:w="1080" w:type="dxa"/>
                  <w:vAlign w:val="center"/>
                </w:tcPr>
                <w:p w:rsidR="005363F0" w:rsidRDefault="005363F0">
                  <w:pPr>
                    <w:spacing w:line="320" w:lineRule="exact"/>
                    <w:jc w:val="center"/>
                    <w:rPr>
                      <w:sz w:val="21"/>
                      <w:szCs w:val="21"/>
                    </w:rPr>
                  </w:pPr>
                  <w:r>
                    <w:rPr>
                      <w:rFonts w:hint="eastAsia"/>
                      <w:sz w:val="21"/>
                      <w:szCs w:val="21"/>
                    </w:rPr>
                    <w:t>820</w:t>
                  </w:r>
                </w:p>
              </w:tc>
              <w:tc>
                <w:tcPr>
                  <w:tcW w:w="1922" w:type="dxa"/>
                  <w:vAlign w:val="center"/>
                </w:tcPr>
                <w:p w:rsidR="005363F0" w:rsidRDefault="005363F0">
                  <w:pPr>
                    <w:spacing w:line="320" w:lineRule="exact"/>
                    <w:jc w:val="center"/>
                    <w:rPr>
                      <w:sz w:val="21"/>
                      <w:szCs w:val="21"/>
                    </w:rPr>
                  </w:pPr>
                  <w:r>
                    <w:rPr>
                      <w:rFonts w:hint="eastAsia"/>
                      <w:sz w:val="21"/>
                      <w:szCs w:val="21"/>
                    </w:rPr>
                    <w:t>200</w:t>
                  </w:r>
                  <w:r>
                    <w:rPr>
                      <w:rFonts w:hint="eastAsia"/>
                      <w:sz w:val="21"/>
                      <w:szCs w:val="21"/>
                    </w:rPr>
                    <w:t>户</w:t>
                  </w:r>
                  <w:r>
                    <w:rPr>
                      <w:rFonts w:hint="eastAsia"/>
                      <w:sz w:val="21"/>
                      <w:szCs w:val="21"/>
                    </w:rPr>
                    <w:t>/</w:t>
                  </w:r>
                  <w:r>
                    <w:rPr>
                      <w:rFonts w:hint="eastAsia"/>
                      <w:sz w:val="21"/>
                      <w:szCs w:val="21"/>
                    </w:rPr>
                    <w:t>约</w:t>
                  </w:r>
                  <w:r>
                    <w:rPr>
                      <w:rFonts w:hint="eastAsia"/>
                      <w:sz w:val="21"/>
                      <w:szCs w:val="21"/>
                    </w:rPr>
                    <w:t>600</w:t>
                  </w:r>
                  <w:r>
                    <w:rPr>
                      <w:rFonts w:hint="eastAsia"/>
                      <w:sz w:val="21"/>
                      <w:szCs w:val="21"/>
                    </w:rPr>
                    <w:t>人</w:t>
                  </w:r>
                </w:p>
              </w:tc>
              <w:tc>
                <w:tcPr>
                  <w:tcW w:w="1838" w:type="dxa"/>
                  <w:vMerge/>
                  <w:vAlign w:val="center"/>
                </w:tcPr>
                <w:p w:rsidR="005363F0" w:rsidRDefault="005363F0">
                  <w:pPr>
                    <w:spacing w:line="320" w:lineRule="exact"/>
                    <w:jc w:val="center"/>
                    <w:rPr>
                      <w:sz w:val="21"/>
                      <w:szCs w:val="21"/>
                    </w:rPr>
                  </w:pPr>
                </w:p>
              </w:tc>
            </w:tr>
            <w:tr w:rsidR="005363F0" w:rsidTr="005D24D7">
              <w:trPr>
                <w:trHeight w:val="90"/>
                <w:jc w:val="center"/>
              </w:trPr>
              <w:tc>
                <w:tcPr>
                  <w:tcW w:w="519" w:type="dxa"/>
                  <w:vMerge/>
                  <w:tcBorders>
                    <w:left w:val="nil"/>
                  </w:tcBorders>
                  <w:shd w:val="clear" w:color="auto" w:fill="auto"/>
                  <w:vAlign w:val="center"/>
                </w:tcPr>
                <w:p w:rsidR="005363F0" w:rsidRDefault="005363F0">
                  <w:pPr>
                    <w:spacing w:line="320" w:lineRule="exact"/>
                    <w:jc w:val="center"/>
                    <w:rPr>
                      <w:sz w:val="21"/>
                      <w:szCs w:val="21"/>
                    </w:rPr>
                  </w:pPr>
                </w:p>
              </w:tc>
              <w:tc>
                <w:tcPr>
                  <w:tcW w:w="658" w:type="dxa"/>
                  <w:vMerge/>
                  <w:shd w:val="clear" w:color="auto" w:fill="auto"/>
                  <w:vAlign w:val="center"/>
                </w:tcPr>
                <w:p w:rsidR="005363F0" w:rsidRDefault="005363F0">
                  <w:pPr>
                    <w:spacing w:line="320" w:lineRule="exact"/>
                    <w:jc w:val="center"/>
                    <w:rPr>
                      <w:sz w:val="21"/>
                      <w:szCs w:val="21"/>
                    </w:rPr>
                  </w:pPr>
                </w:p>
              </w:tc>
              <w:tc>
                <w:tcPr>
                  <w:tcW w:w="2021" w:type="dxa"/>
                  <w:shd w:val="clear" w:color="auto" w:fill="auto"/>
                  <w:vAlign w:val="center"/>
                </w:tcPr>
                <w:p w:rsidR="005363F0" w:rsidRDefault="005363F0">
                  <w:pPr>
                    <w:spacing w:line="320" w:lineRule="exact"/>
                    <w:jc w:val="center"/>
                    <w:rPr>
                      <w:sz w:val="21"/>
                      <w:szCs w:val="21"/>
                    </w:rPr>
                  </w:pPr>
                  <w:r>
                    <w:rPr>
                      <w:rFonts w:hint="eastAsia"/>
                      <w:sz w:val="21"/>
                      <w:szCs w:val="21"/>
                    </w:rPr>
                    <w:t>后旨头</w:t>
                  </w:r>
                </w:p>
              </w:tc>
              <w:tc>
                <w:tcPr>
                  <w:tcW w:w="688" w:type="dxa"/>
                  <w:vAlign w:val="center"/>
                </w:tcPr>
                <w:p w:rsidR="005363F0" w:rsidRDefault="005363F0">
                  <w:pPr>
                    <w:spacing w:line="320" w:lineRule="exact"/>
                    <w:jc w:val="center"/>
                    <w:rPr>
                      <w:sz w:val="21"/>
                      <w:szCs w:val="21"/>
                    </w:rPr>
                  </w:pPr>
                  <w:r>
                    <w:rPr>
                      <w:rFonts w:hint="eastAsia"/>
                      <w:sz w:val="21"/>
                      <w:szCs w:val="21"/>
                    </w:rPr>
                    <w:t>南</w:t>
                  </w:r>
                </w:p>
              </w:tc>
              <w:tc>
                <w:tcPr>
                  <w:tcW w:w="1080" w:type="dxa"/>
                  <w:vAlign w:val="center"/>
                </w:tcPr>
                <w:p w:rsidR="005363F0" w:rsidRDefault="005363F0">
                  <w:pPr>
                    <w:spacing w:line="320" w:lineRule="exact"/>
                    <w:jc w:val="center"/>
                    <w:rPr>
                      <w:sz w:val="21"/>
                      <w:szCs w:val="21"/>
                    </w:rPr>
                  </w:pPr>
                  <w:r>
                    <w:rPr>
                      <w:rFonts w:hint="eastAsia"/>
                      <w:sz w:val="21"/>
                      <w:szCs w:val="21"/>
                    </w:rPr>
                    <w:t>1050</w:t>
                  </w:r>
                </w:p>
              </w:tc>
              <w:tc>
                <w:tcPr>
                  <w:tcW w:w="1922" w:type="dxa"/>
                  <w:vAlign w:val="center"/>
                </w:tcPr>
                <w:p w:rsidR="005363F0" w:rsidRDefault="005363F0">
                  <w:pPr>
                    <w:spacing w:line="320" w:lineRule="exact"/>
                    <w:jc w:val="center"/>
                    <w:rPr>
                      <w:sz w:val="21"/>
                      <w:szCs w:val="21"/>
                    </w:rPr>
                  </w:pPr>
                  <w:r>
                    <w:rPr>
                      <w:rFonts w:hint="eastAsia"/>
                      <w:sz w:val="21"/>
                      <w:szCs w:val="21"/>
                    </w:rPr>
                    <w:t>200</w:t>
                  </w:r>
                  <w:r>
                    <w:rPr>
                      <w:rFonts w:hint="eastAsia"/>
                      <w:sz w:val="21"/>
                      <w:szCs w:val="21"/>
                    </w:rPr>
                    <w:t>户</w:t>
                  </w:r>
                  <w:r>
                    <w:rPr>
                      <w:rFonts w:hint="eastAsia"/>
                      <w:sz w:val="21"/>
                      <w:szCs w:val="21"/>
                    </w:rPr>
                    <w:t>/</w:t>
                  </w:r>
                  <w:r>
                    <w:rPr>
                      <w:rFonts w:hint="eastAsia"/>
                      <w:sz w:val="21"/>
                      <w:szCs w:val="21"/>
                    </w:rPr>
                    <w:t>约</w:t>
                  </w:r>
                  <w:r>
                    <w:rPr>
                      <w:rFonts w:hint="eastAsia"/>
                      <w:sz w:val="21"/>
                      <w:szCs w:val="21"/>
                    </w:rPr>
                    <w:t>600</w:t>
                  </w:r>
                  <w:r>
                    <w:rPr>
                      <w:rFonts w:hint="eastAsia"/>
                      <w:sz w:val="21"/>
                      <w:szCs w:val="21"/>
                    </w:rPr>
                    <w:t>人</w:t>
                  </w:r>
                </w:p>
              </w:tc>
              <w:tc>
                <w:tcPr>
                  <w:tcW w:w="1838" w:type="dxa"/>
                  <w:vMerge/>
                  <w:vAlign w:val="center"/>
                </w:tcPr>
                <w:p w:rsidR="005363F0" w:rsidRDefault="005363F0">
                  <w:pPr>
                    <w:spacing w:line="320" w:lineRule="exact"/>
                    <w:jc w:val="center"/>
                    <w:rPr>
                      <w:sz w:val="21"/>
                      <w:szCs w:val="21"/>
                    </w:rPr>
                  </w:pPr>
                </w:p>
              </w:tc>
            </w:tr>
            <w:tr w:rsidR="005363F0" w:rsidTr="005D24D7">
              <w:trPr>
                <w:trHeight w:val="90"/>
                <w:jc w:val="center"/>
              </w:trPr>
              <w:tc>
                <w:tcPr>
                  <w:tcW w:w="519" w:type="dxa"/>
                  <w:vMerge/>
                  <w:tcBorders>
                    <w:left w:val="nil"/>
                  </w:tcBorders>
                  <w:shd w:val="clear" w:color="auto" w:fill="auto"/>
                  <w:vAlign w:val="center"/>
                </w:tcPr>
                <w:p w:rsidR="005363F0" w:rsidRDefault="005363F0">
                  <w:pPr>
                    <w:spacing w:line="320" w:lineRule="exact"/>
                    <w:jc w:val="center"/>
                    <w:rPr>
                      <w:sz w:val="21"/>
                      <w:szCs w:val="21"/>
                    </w:rPr>
                  </w:pPr>
                </w:p>
              </w:tc>
              <w:tc>
                <w:tcPr>
                  <w:tcW w:w="658" w:type="dxa"/>
                  <w:vMerge/>
                  <w:shd w:val="clear" w:color="auto" w:fill="auto"/>
                  <w:vAlign w:val="center"/>
                </w:tcPr>
                <w:p w:rsidR="005363F0" w:rsidRDefault="005363F0">
                  <w:pPr>
                    <w:spacing w:line="320" w:lineRule="exact"/>
                    <w:jc w:val="center"/>
                    <w:rPr>
                      <w:sz w:val="21"/>
                      <w:szCs w:val="21"/>
                    </w:rPr>
                  </w:pPr>
                </w:p>
              </w:tc>
              <w:tc>
                <w:tcPr>
                  <w:tcW w:w="2021" w:type="dxa"/>
                  <w:shd w:val="clear" w:color="auto" w:fill="auto"/>
                  <w:vAlign w:val="center"/>
                </w:tcPr>
                <w:p w:rsidR="005363F0" w:rsidRDefault="005363F0">
                  <w:pPr>
                    <w:spacing w:line="320" w:lineRule="exact"/>
                    <w:jc w:val="center"/>
                    <w:rPr>
                      <w:sz w:val="21"/>
                      <w:szCs w:val="21"/>
                    </w:rPr>
                  </w:pPr>
                  <w:r>
                    <w:rPr>
                      <w:rFonts w:hint="eastAsia"/>
                      <w:sz w:val="21"/>
                      <w:szCs w:val="21"/>
                    </w:rPr>
                    <w:t>蔡壕村</w:t>
                  </w:r>
                </w:p>
              </w:tc>
              <w:tc>
                <w:tcPr>
                  <w:tcW w:w="688" w:type="dxa"/>
                  <w:vAlign w:val="center"/>
                </w:tcPr>
                <w:p w:rsidR="005363F0" w:rsidRDefault="005363F0">
                  <w:pPr>
                    <w:spacing w:line="320" w:lineRule="exact"/>
                    <w:jc w:val="center"/>
                    <w:rPr>
                      <w:sz w:val="21"/>
                      <w:szCs w:val="21"/>
                    </w:rPr>
                  </w:pPr>
                  <w:r>
                    <w:rPr>
                      <w:rFonts w:hint="eastAsia"/>
                      <w:sz w:val="21"/>
                      <w:szCs w:val="21"/>
                    </w:rPr>
                    <w:t>南</w:t>
                  </w:r>
                </w:p>
              </w:tc>
              <w:tc>
                <w:tcPr>
                  <w:tcW w:w="1080" w:type="dxa"/>
                  <w:vAlign w:val="center"/>
                </w:tcPr>
                <w:p w:rsidR="005363F0" w:rsidRDefault="005363F0">
                  <w:pPr>
                    <w:spacing w:line="320" w:lineRule="exact"/>
                    <w:jc w:val="center"/>
                    <w:rPr>
                      <w:sz w:val="21"/>
                      <w:szCs w:val="21"/>
                    </w:rPr>
                  </w:pPr>
                  <w:r>
                    <w:rPr>
                      <w:rFonts w:hint="eastAsia"/>
                      <w:sz w:val="21"/>
                      <w:szCs w:val="21"/>
                    </w:rPr>
                    <w:t>1430</w:t>
                  </w:r>
                </w:p>
              </w:tc>
              <w:tc>
                <w:tcPr>
                  <w:tcW w:w="1922" w:type="dxa"/>
                  <w:vAlign w:val="center"/>
                </w:tcPr>
                <w:p w:rsidR="005363F0" w:rsidRDefault="005363F0">
                  <w:pPr>
                    <w:spacing w:line="320" w:lineRule="exact"/>
                    <w:jc w:val="center"/>
                    <w:rPr>
                      <w:sz w:val="21"/>
                      <w:szCs w:val="21"/>
                    </w:rPr>
                  </w:pPr>
                  <w:r>
                    <w:rPr>
                      <w:rFonts w:hint="eastAsia"/>
                      <w:sz w:val="21"/>
                      <w:szCs w:val="21"/>
                    </w:rPr>
                    <w:t>160</w:t>
                  </w:r>
                  <w:r>
                    <w:rPr>
                      <w:rFonts w:hint="eastAsia"/>
                      <w:sz w:val="21"/>
                      <w:szCs w:val="21"/>
                    </w:rPr>
                    <w:t>户</w:t>
                  </w:r>
                  <w:r>
                    <w:rPr>
                      <w:rFonts w:hint="eastAsia"/>
                      <w:sz w:val="21"/>
                      <w:szCs w:val="21"/>
                    </w:rPr>
                    <w:t>/</w:t>
                  </w:r>
                  <w:r>
                    <w:rPr>
                      <w:rFonts w:hint="eastAsia"/>
                      <w:sz w:val="21"/>
                      <w:szCs w:val="21"/>
                    </w:rPr>
                    <w:t>约</w:t>
                  </w:r>
                  <w:r>
                    <w:rPr>
                      <w:rFonts w:hint="eastAsia"/>
                      <w:sz w:val="21"/>
                      <w:szCs w:val="21"/>
                    </w:rPr>
                    <w:t>480</w:t>
                  </w:r>
                  <w:r>
                    <w:rPr>
                      <w:rFonts w:hint="eastAsia"/>
                      <w:sz w:val="21"/>
                      <w:szCs w:val="21"/>
                    </w:rPr>
                    <w:t>人</w:t>
                  </w:r>
                </w:p>
              </w:tc>
              <w:tc>
                <w:tcPr>
                  <w:tcW w:w="1838" w:type="dxa"/>
                  <w:vMerge/>
                  <w:vAlign w:val="center"/>
                </w:tcPr>
                <w:p w:rsidR="005363F0" w:rsidRDefault="005363F0">
                  <w:pPr>
                    <w:spacing w:line="320" w:lineRule="exact"/>
                    <w:jc w:val="center"/>
                    <w:rPr>
                      <w:sz w:val="21"/>
                      <w:szCs w:val="21"/>
                    </w:rPr>
                  </w:pPr>
                </w:p>
              </w:tc>
            </w:tr>
            <w:tr w:rsidR="005363F0" w:rsidTr="005D24D7">
              <w:trPr>
                <w:trHeight w:val="90"/>
                <w:jc w:val="center"/>
              </w:trPr>
              <w:tc>
                <w:tcPr>
                  <w:tcW w:w="519" w:type="dxa"/>
                  <w:vMerge/>
                  <w:tcBorders>
                    <w:left w:val="nil"/>
                  </w:tcBorders>
                  <w:shd w:val="clear" w:color="auto" w:fill="auto"/>
                  <w:vAlign w:val="center"/>
                </w:tcPr>
                <w:p w:rsidR="005363F0" w:rsidRDefault="005363F0">
                  <w:pPr>
                    <w:spacing w:line="320" w:lineRule="exact"/>
                    <w:jc w:val="center"/>
                    <w:rPr>
                      <w:sz w:val="21"/>
                      <w:szCs w:val="21"/>
                    </w:rPr>
                  </w:pPr>
                </w:p>
              </w:tc>
              <w:tc>
                <w:tcPr>
                  <w:tcW w:w="658" w:type="dxa"/>
                  <w:vMerge/>
                  <w:shd w:val="clear" w:color="auto" w:fill="auto"/>
                  <w:vAlign w:val="center"/>
                </w:tcPr>
                <w:p w:rsidR="005363F0" w:rsidRDefault="005363F0">
                  <w:pPr>
                    <w:spacing w:line="320" w:lineRule="exact"/>
                    <w:jc w:val="center"/>
                    <w:rPr>
                      <w:sz w:val="21"/>
                      <w:szCs w:val="21"/>
                    </w:rPr>
                  </w:pPr>
                </w:p>
              </w:tc>
              <w:tc>
                <w:tcPr>
                  <w:tcW w:w="2021" w:type="dxa"/>
                  <w:shd w:val="clear" w:color="auto" w:fill="auto"/>
                  <w:vAlign w:val="center"/>
                </w:tcPr>
                <w:p w:rsidR="005363F0" w:rsidRDefault="005363F0">
                  <w:pPr>
                    <w:spacing w:line="320" w:lineRule="exact"/>
                    <w:jc w:val="center"/>
                    <w:rPr>
                      <w:sz w:val="21"/>
                      <w:szCs w:val="21"/>
                    </w:rPr>
                  </w:pPr>
                  <w:r>
                    <w:rPr>
                      <w:rFonts w:hint="eastAsia"/>
                      <w:sz w:val="21"/>
                      <w:szCs w:val="21"/>
                    </w:rPr>
                    <w:t>永乐镇</w:t>
                  </w:r>
                </w:p>
              </w:tc>
              <w:tc>
                <w:tcPr>
                  <w:tcW w:w="688" w:type="dxa"/>
                  <w:vAlign w:val="center"/>
                </w:tcPr>
                <w:p w:rsidR="005363F0" w:rsidRDefault="005363F0">
                  <w:pPr>
                    <w:spacing w:line="320" w:lineRule="exact"/>
                    <w:jc w:val="center"/>
                    <w:rPr>
                      <w:sz w:val="21"/>
                      <w:szCs w:val="21"/>
                    </w:rPr>
                  </w:pPr>
                  <w:r>
                    <w:rPr>
                      <w:rFonts w:hint="eastAsia"/>
                      <w:sz w:val="21"/>
                      <w:szCs w:val="21"/>
                    </w:rPr>
                    <w:t>西</w:t>
                  </w:r>
                </w:p>
              </w:tc>
              <w:tc>
                <w:tcPr>
                  <w:tcW w:w="1080" w:type="dxa"/>
                  <w:vAlign w:val="center"/>
                </w:tcPr>
                <w:p w:rsidR="005363F0" w:rsidRDefault="005363F0">
                  <w:pPr>
                    <w:spacing w:line="320" w:lineRule="exact"/>
                    <w:jc w:val="center"/>
                    <w:rPr>
                      <w:sz w:val="21"/>
                      <w:szCs w:val="21"/>
                    </w:rPr>
                  </w:pPr>
                  <w:r>
                    <w:rPr>
                      <w:rFonts w:hint="eastAsia"/>
                      <w:sz w:val="21"/>
                      <w:szCs w:val="21"/>
                    </w:rPr>
                    <w:t>140</w:t>
                  </w:r>
                </w:p>
              </w:tc>
              <w:tc>
                <w:tcPr>
                  <w:tcW w:w="1922" w:type="dxa"/>
                  <w:vAlign w:val="center"/>
                </w:tcPr>
                <w:p w:rsidR="005363F0" w:rsidRDefault="005363F0">
                  <w:pPr>
                    <w:spacing w:line="320" w:lineRule="exact"/>
                    <w:jc w:val="center"/>
                    <w:rPr>
                      <w:sz w:val="21"/>
                      <w:szCs w:val="21"/>
                      <w:highlight w:val="yellow"/>
                    </w:rPr>
                  </w:pPr>
                  <w:r>
                    <w:rPr>
                      <w:rFonts w:hint="eastAsia"/>
                      <w:sz w:val="21"/>
                      <w:szCs w:val="21"/>
                    </w:rPr>
                    <w:t>约</w:t>
                  </w:r>
                  <w:r>
                    <w:rPr>
                      <w:rFonts w:hint="eastAsia"/>
                      <w:sz w:val="21"/>
                      <w:szCs w:val="21"/>
                    </w:rPr>
                    <w:t>5000</w:t>
                  </w:r>
                  <w:r>
                    <w:rPr>
                      <w:rFonts w:hint="eastAsia"/>
                      <w:sz w:val="21"/>
                      <w:szCs w:val="21"/>
                    </w:rPr>
                    <w:t>人</w:t>
                  </w:r>
                </w:p>
              </w:tc>
              <w:tc>
                <w:tcPr>
                  <w:tcW w:w="1838" w:type="dxa"/>
                  <w:vMerge/>
                  <w:vAlign w:val="center"/>
                </w:tcPr>
                <w:p w:rsidR="005363F0" w:rsidRDefault="005363F0">
                  <w:pPr>
                    <w:spacing w:line="320" w:lineRule="exact"/>
                    <w:jc w:val="center"/>
                    <w:rPr>
                      <w:sz w:val="21"/>
                      <w:szCs w:val="21"/>
                    </w:rPr>
                  </w:pPr>
                </w:p>
              </w:tc>
            </w:tr>
            <w:tr w:rsidR="005363F0" w:rsidTr="005D24D7">
              <w:trPr>
                <w:trHeight w:val="90"/>
                <w:jc w:val="center"/>
              </w:trPr>
              <w:tc>
                <w:tcPr>
                  <w:tcW w:w="519" w:type="dxa"/>
                  <w:vMerge/>
                  <w:tcBorders>
                    <w:left w:val="nil"/>
                  </w:tcBorders>
                  <w:shd w:val="clear" w:color="auto" w:fill="auto"/>
                  <w:vAlign w:val="center"/>
                </w:tcPr>
                <w:p w:rsidR="005363F0" w:rsidRDefault="005363F0">
                  <w:pPr>
                    <w:spacing w:line="320" w:lineRule="exact"/>
                    <w:jc w:val="center"/>
                    <w:rPr>
                      <w:sz w:val="21"/>
                      <w:szCs w:val="21"/>
                    </w:rPr>
                  </w:pPr>
                </w:p>
              </w:tc>
              <w:tc>
                <w:tcPr>
                  <w:tcW w:w="658" w:type="dxa"/>
                  <w:vMerge/>
                  <w:shd w:val="clear" w:color="auto" w:fill="auto"/>
                  <w:vAlign w:val="center"/>
                </w:tcPr>
                <w:p w:rsidR="005363F0" w:rsidRDefault="005363F0">
                  <w:pPr>
                    <w:spacing w:line="320" w:lineRule="exact"/>
                    <w:jc w:val="center"/>
                    <w:rPr>
                      <w:sz w:val="21"/>
                      <w:szCs w:val="21"/>
                    </w:rPr>
                  </w:pPr>
                </w:p>
              </w:tc>
              <w:tc>
                <w:tcPr>
                  <w:tcW w:w="2021" w:type="dxa"/>
                  <w:shd w:val="clear" w:color="auto" w:fill="auto"/>
                  <w:vAlign w:val="center"/>
                </w:tcPr>
                <w:p w:rsidR="005363F0" w:rsidRDefault="005363F0">
                  <w:pPr>
                    <w:spacing w:line="320" w:lineRule="exact"/>
                    <w:jc w:val="center"/>
                    <w:rPr>
                      <w:sz w:val="21"/>
                      <w:szCs w:val="21"/>
                    </w:rPr>
                  </w:pPr>
                  <w:r>
                    <w:rPr>
                      <w:rFonts w:hint="eastAsia"/>
                      <w:sz w:val="21"/>
                      <w:szCs w:val="21"/>
                    </w:rPr>
                    <w:t>邵村</w:t>
                  </w:r>
                </w:p>
              </w:tc>
              <w:tc>
                <w:tcPr>
                  <w:tcW w:w="688" w:type="dxa"/>
                  <w:vAlign w:val="center"/>
                </w:tcPr>
                <w:p w:rsidR="005363F0" w:rsidRDefault="005363F0">
                  <w:pPr>
                    <w:spacing w:line="320" w:lineRule="exact"/>
                    <w:jc w:val="center"/>
                    <w:rPr>
                      <w:sz w:val="21"/>
                      <w:szCs w:val="21"/>
                    </w:rPr>
                  </w:pPr>
                  <w:r>
                    <w:rPr>
                      <w:rFonts w:hint="eastAsia"/>
                      <w:sz w:val="21"/>
                      <w:szCs w:val="21"/>
                    </w:rPr>
                    <w:t>西</w:t>
                  </w:r>
                </w:p>
              </w:tc>
              <w:tc>
                <w:tcPr>
                  <w:tcW w:w="1080" w:type="dxa"/>
                  <w:vAlign w:val="center"/>
                </w:tcPr>
                <w:p w:rsidR="005363F0" w:rsidRDefault="005363F0">
                  <w:pPr>
                    <w:spacing w:line="320" w:lineRule="exact"/>
                    <w:jc w:val="center"/>
                    <w:rPr>
                      <w:sz w:val="21"/>
                      <w:szCs w:val="21"/>
                    </w:rPr>
                  </w:pPr>
                  <w:r>
                    <w:rPr>
                      <w:rFonts w:hint="eastAsia"/>
                      <w:sz w:val="21"/>
                      <w:szCs w:val="21"/>
                    </w:rPr>
                    <w:t>1500</w:t>
                  </w:r>
                </w:p>
              </w:tc>
              <w:tc>
                <w:tcPr>
                  <w:tcW w:w="1922" w:type="dxa"/>
                  <w:vAlign w:val="center"/>
                </w:tcPr>
                <w:p w:rsidR="005363F0" w:rsidRDefault="005363F0">
                  <w:pPr>
                    <w:spacing w:line="320" w:lineRule="exact"/>
                    <w:jc w:val="center"/>
                    <w:rPr>
                      <w:sz w:val="21"/>
                      <w:szCs w:val="21"/>
                    </w:rPr>
                  </w:pPr>
                  <w:r>
                    <w:rPr>
                      <w:rFonts w:hint="eastAsia"/>
                      <w:sz w:val="21"/>
                      <w:szCs w:val="21"/>
                    </w:rPr>
                    <w:t>250</w:t>
                  </w:r>
                  <w:r>
                    <w:rPr>
                      <w:rFonts w:hint="eastAsia"/>
                      <w:sz w:val="21"/>
                      <w:szCs w:val="21"/>
                    </w:rPr>
                    <w:t>户</w:t>
                  </w:r>
                  <w:r>
                    <w:rPr>
                      <w:rFonts w:hint="eastAsia"/>
                      <w:sz w:val="21"/>
                      <w:szCs w:val="21"/>
                    </w:rPr>
                    <w:t>/</w:t>
                  </w:r>
                  <w:r>
                    <w:rPr>
                      <w:rFonts w:hint="eastAsia"/>
                      <w:sz w:val="21"/>
                      <w:szCs w:val="21"/>
                    </w:rPr>
                    <w:t>约</w:t>
                  </w:r>
                  <w:r>
                    <w:rPr>
                      <w:rFonts w:hint="eastAsia"/>
                      <w:sz w:val="21"/>
                      <w:szCs w:val="21"/>
                    </w:rPr>
                    <w:t>750</w:t>
                  </w:r>
                  <w:r>
                    <w:rPr>
                      <w:rFonts w:hint="eastAsia"/>
                      <w:sz w:val="21"/>
                      <w:szCs w:val="21"/>
                    </w:rPr>
                    <w:t>人</w:t>
                  </w:r>
                </w:p>
              </w:tc>
              <w:tc>
                <w:tcPr>
                  <w:tcW w:w="1838" w:type="dxa"/>
                  <w:vMerge/>
                  <w:vAlign w:val="center"/>
                </w:tcPr>
                <w:p w:rsidR="005363F0" w:rsidRDefault="005363F0">
                  <w:pPr>
                    <w:spacing w:line="320" w:lineRule="exact"/>
                    <w:jc w:val="center"/>
                    <w:rPr>
                      <w:sz w:val="21"/>
                      <w:szCs w:val="21"/>
                    </w:rPr>
                  </w:pPr>
                </w:p>
              </w:tc>
            </w:tr>
            <w:tr w:rsidR="005363F0" w:rsidTr="005D24D7">
              <w:trPr>
                <w:trHeight w:val="90"/>
                <w:jc w:val="center"/>
              </w:trPr>
              <w:tc>
                <w:tcPr>
                  <w:tcW w:w="519" w:type="dxa"/>
                  <w:vMerge/>
                  <w:tcBorders>
                    <w:left w:val="nil"/>
                  </w:tcBorders>
                  <w:shd w:val="clear" w:color="auto" w:fill="auto"/>
                  <w:vAlign w:val="center"/>
                </w:tcPr>
                <w:p w:rsidR="005363F0" w:rsidRDefault="005363F0">
                  <w:pPr>
                    <w:spacing w:line="320" w:lineRule="exact"/>
                    <w:jc w:val="center"/>
                    <w:rPr>
                      <w:sz w:val="21"/>
                      <w:szCs w:val="21"/>
                    </w:rPr>
                  </w:pPr>
                </w:p>
              </w:tc>
              <w:tc>
                <w:tcPr>
                  <w:tcW w:w="658" w:type="dxa"/>
                  <w:vMerge/>
                  <w:shd w:val="clear" w:color="auto" w:fill="auto"/>
                  <w:vAlign w:val="center"/>
                </w:tcPr>
                <w:p w:rsidR="005363F0" w:rsidRDefault="005363F0">
                  <w:pPr>
                    <w:spacing w:line="320" w:lineRule="exact"/>
                    <w:jc w:val="center"/>
                    <w:rPr>
                      <w:sz w:val="21"/>
                      <w:szCs w:val="21"/>
                    </w:rPr>
                  </w:pPr>
                </w:p>
              </w:tc>
              <w:tc>
                <w:tcPr>
                  <w:tcW w:w="2021" w:type="dxa"/>
                  <w:shd w:val="clear" w:color="auto" w:fill="auto"/>
                  <w:vAlign w:val="center"/>
                </w:tcPr>
                <w:p w:rsidR="005363F0" w:rsidRDefault="005363F0">
                  <w:pPr>
                    <w:spacing w:line="320" w:lineRule="exact"/>
                    <w:jc w:val="center"/>
                    <w:rPr>
                      <w:sz w:val="21"/>
                      <w:szCs w:val="21"/>
                    </w:rPr>
                  </w:pPr>
                  <w:r>
                    <w:rPr>
                      <w:rFonts w:hint="eastAsia"/>
                      <w:sz w:val="21"/>
                      <w:szCs w:val="21"/>
                    </w:rPr>
                    <w:t>皮马村</w:t>
                  </w:r>
                </w:p>
              </w:tc>
              <w:tc>
                <w:tcPr>
                  <w:tcW w:w="688" w:type="dxa"/>
                  <w:vAlign w:val="center"/>
                </w:tcPr>
                <w:p w:rsidR="005363F0" w:rsidRDefault="005363F0">
                  <w:pPr>
                    <w:spacing w:line="320" w:lineRule="exact"/>
                    <w:jc w:val="center"/>
                    <w:rPr>
                      <w:sz w:val="21"/>
                      <w:szCs w:val="21"/>
                    </w:rPr>
                  </w:pPr>
                  <w:r>
                    <w:rPr>
                      <w:rFonts w:hint="eastAsia"/>
                      <w:sz w:val="21"/>
                      <w:szCs w:val="21"/>
                    </w:rPr>
                    <w:t>西</w:t>
                  </w:r>
                </w:p>
              </w:tc>
              <w:tc>
                <w:tcPr>
                  <w:tcW w:w="1080" w:type="dxa"/>
                  <w:vAlign w:val="center"/>
                </w:tcPr>
                <w:p w:rsidR="005363F0" w:rsidRDefault="005363F0">
                  <w:pPr>
                    <w:spacing w:line="320" w:lineRule="exact"/>
                    <w:jc w:val="center"/>
                    <w:rPr>
                      <w:sz w:val="21"/>
                      <w:szCs w:val="21"/>
                    </w:rPr>
                  </w:pPr>
                  <w:r>
                    <w:rPr>
                      <w:rFonts w:hint="eastAsia"/>
                      <w:sz w:val="21"/>
                      <w:szCs w:val="21"/>
                    </w:rPr>
                    <w:t>1800</w:t>
                  </w:r>
                </w:p>
              </w:tc>
              <w:tc>
                <w:tcPr>
                  <w:tcW w:w="1922" w:type="dxa"/>
                  <w:vAlign w:val="center"/>
                </w:tcPr>
                <w:p w:rsidR="005363F0" w:rsidRDefault="005363F0">
                  <w:pPr>
                    <w:spacing w:line="320" w:lineRule="exact"/>
                    <w:jc w:val="center"/>
                    <w:rPr>
                      <w:sz w:val="21"/>
                      <w:szCs w:val="21"/>
                    </w:rPr>
                  </w:pPr>
                  <w:r>
                    <w:rPr>
                      <w:rFonts w:hint="eastAsia"/>
                      <w:sz w:val="21"/>
                      <w:szCs w:val="21"/>
                    </w:rPr>
                    <w:t>150</w:t>
                  </w:r>
                  <w:r>
                    <w:rPr>
                      <w:rFonts w:hint="eastAsia"/>
                      <w:sz w:val="21"/>
                      <w:szCs w:val="21"/>
                    </w:rPr>
                    <w:t>户</w:t>
                  </w:r>
                  <w:r>
                    <w:rPr>
                      <w:rFonts w:hint="eastAsia"/>
                      <w:sz w:val="21"/>
                      <w:szCs w:val="21"/>
                    </w:rPr>
                    <w:t>/</w:t>
                  </w:r>
                  <w:r>
                    <w:rPr>
                      <w:rFonts w:hint="eastAsia"/>
                      <w:sz w:val="21"/>
                      <w:szCs w:val="21"/>
                    </w:rPr>
                    <w:t>约</w:t>
                  </w:r>
                  <w:r>
                    <w:rPr>
                      <w:rFonts w:hint="eastAsia"/>
                      <w:sz w:val="21"/>
                      <w:szCs w:val="21"/>
                    </w:rPr>
                    <w:t>450</w:t>
                  </w:r>
                  <w:r>
                    <w:rPr>
                      <w:rFonts w:hint="eastAsia"/>
                      <w:sz w:val="21"/>
                      <w:szCs w:val="21"/>
                    </w:rPr>
                    <w:t>人</w:t>
                  </w:r>
                </w:p>
              </w:tc>
              <w:tc>
                <w:tcPr>
                  <w:tcW w:w="1838" w:type="dxa"/>
                  <w:vMerge/>
                  <w:vAlign w:val="center"/>
                </w:tcPr>
                <w:p w:rsidR="005363F0" w:rsidRDefault="005363F0">
                  <w:pPr>
                    <w:spacing w:line="320" w:lineRule="exact"/>
                    <w:jc w:val="center"/>
                    <w:rPr>
                      <w:sz w:val="21"/>
                      <w:szCs w:val="21"/>
                    </w:rPr>
                  </w:pPr>
                </w:p>
              </w:tc>
            </w:tr>
            <w:tr w:rsidR="005363F0" w:rsidTr="005D24D7">
              <w:trPr>
                <w:trHeight w:val="90"/>
                <w:jc w:val="center"/>
              </w:trPr>
              <w:tc>
                <w:tcPr>
                  <w:tcW w:w="519" w:type="dxa"/>
                  <w:vMerge/>
                  <w:tcBorders>
                    <w:left w:val="nil"/>
                  </w:tcBorders>
                  <w:shd w:val="clear" w:color="auto" w:fill="auto"/>
                  <w:vAlign w:val="center"/>
                </w:tcPr>
                <w:p w:rsidR="005363F0" w:rsidRDefault="005363F0">
                  <w:pPr>
                    <w:spacing w:line="320" w:lineRule="exact"/>
                    <w:jc w:val="center"/>
                    <w:rPr>
                      <w:sz w:val="21"/>
                      <w:szCs w:val="21"/>
                    </w:rPr>
                  </w:pPr>
                </w:p>
              </w:tc>
              <w:tc>
                <w:tcPr>
                  <w:tcW w:w="658" w:type="dxa"/>
                  <w:vMerge/>
                  <w:shd w:val="clear" w:color="auto" w:fill="auto"/>
                  <w:vAlign w:val="center"/>
                </w:tcPr>
                <w:p w:rsidR="005363F0" w:rsidRDefault="005363F0">
                  <w:pPr>
                    <w:spacing w:line="320" w:lineRule="exact"/>
                    <w:jc w:val="center"/>
                    <w:rPr>
                      <w:sz w:val="21"/>
                      <w:szCs w:val="21"/>
                    </w:rPr>
                  </w:pPr>
                </w:p>
              </w:tc>
              <w:tc>
                <w:tcPr>
                  <w:tcW w:w="2021" w:type="dxa"/>
                  <w:shd w:val="clear" w:color="auto" w:fill="auto"/>
                  <w:vAlign w:val="center"/>
                </w:tcPr>
                <w:p w:rsidR="005363F0" w:rsidRDefault="005363F0">
                  <w:pPr>
                    <w:spacing w:line="320" w:lineRule="exact"/>
                    <w:jc w:val="center"/>
                    <w:rPr>
                      <w:sz w:val="21"/>
                      <w:szCs w:val="21"/>
                    </w:rPr>
                  </w:pPr>
                  <w:r>
                    <w:rPr>
                      <w:rFonts w:hint="eastAsia"/>
                      <w:sz w:val="21"/>
                      <w:szCs w:val="21"/>
                    </w:rPr>
                    <w:t>西流村</w:t>
                  </w:r>
                </w:p>
              </w:tc>
              <w:tc>
                <w:tcPr>
                  <w:tcW w:w="688" w:type="dxa"/>
                  <w:vAlign w:val="center"/>
                </w:tcPr>
                <w:p w:rsidR="005363F0" w:rsidRDefault="005363F0">
                  <w:pPr>
                    <w:spacing w:line="320" w:lineRule="exact"/>
                    <w:jc w:val="center"/>
                    <w:rPr>
                      <w:sz w:val="21"/>
                      <w:szCs w:val="21"/>
                    </w:rPr>
                  </w:pPr>
                  <w:r>
                    <w:rPr>
                      <w:rFonts w:hint="eastAsia"/>
                      <w:sz w:val="21"/>
                      <w:szCs w:val="21"/>
                    </w:rPr>
                    <w:t>西北</w:t>
                  </w:r>
                </w:p>
              </w:tc>
              <w:tc>
                <w:tcPr>
                  <w:tcW w:w="1080" w:type="dxa"/>
                  <w:vAlign w:val="center"/>
                </w:tcPr>
                <w:p w:rsidR="005363F0" w:rsidRDefault="005363F0">
                  <w:pPr>
                    <w:spacing w:line="320" w:lineRule="exact"/>
                    <w:jc w:val="center"/>
                    <w:rPr>
                      <w:sz w:val="21"/>
                      <w:szCs w:val="21"/>
                    </w:rPr>
                  </w:pPr>
                  <w:r>
                    <w:rPr>
                      <w:rFonts w:hint="eastAsia"/>
                      <w:sz w:val="21"/>
                      <w:szCs w:val="21"/>
                    </w:rPr>
                    <w:t>1400</w:t>
                  </w:r>
                </w:p>
              </w:tc>
              <w:tc>
                <w:tcPr>
                  <w:tcW w:w="1922" w:type="dxa"/>
                  <w:vAlign w:val="center"/>
                </w:tcPr>
                <w:p w:rsidR="005363F0" w:rsidRDefault="005363F0">
                  <w:pPr>
                    <w:spacing w:line="320" w:lineRule="exact"/>
                    <w:jc w:val="center"/>
                    <w:rPr>
                      <w:sz w:val="21"/>
                      <w:szCs w:val="21"/>
                    </w:rPr>
                  </w:pPr>
                  <w:r>
                    <w:rPr>
                      <w:rFonts w:hint="eastAsia"/>
                      <w:sz w:val="21"/>
                      <w:szCs w:val="21"/>
                    </w:rPr>
                    <w:t>100</w:t>
                  </w:r>
                  <w:r>
                    <w:rPr>
                      <w:rFonts w:hint="eastAsia"/>
                      <w:sz w:val="21"/>
                      <w:szCs w:val="21"/>
                    </w:rPr>
                    <w:t>户</w:t>
                  </w:r>
                  <w:r>
                    <w:rPr>
                      <w:rFonts w:hint="eastAsia"/>
                      <w:sz w:val="21"/>
                      <w:szCs w:val="21"/>
                    </w:rPr>
                    <w:t>/</w:t>
                  </w:r>
                  <w:r>
                    <w:rPr>
                      <w:rFonts w:hint="eastAsia"/>
                      <w:sz w:val="21"/>
                      <w:szCs w:val="21"/>
                    </w:rPr>
                    <w:t>约</w:t>
                  </w:r>
                  <w:r>
                    <w:rPr>
                      <w:rFonts w:hint="eastAsia"/>
                      <w:sz w:val="21"/>
                      <w:szCs w:val="21"/>
                    </w:rPr>
                    <w:t>300</w:t>
                  </w:r>
                  <w:r>
                    <w:rPr>
                      <w:rFonts w:hint="eastAsia"/>
                      <w:sz w:val="21"/>
                      <w:szCs w:val="21"/>
                    </w:rPr>
                    <w:t>人</w:t>
                  </w:r>
                </w:p>
              </w:tc>
              <w:tc>
                <w:tcPr>
                  <w:tcW w:w="1838" w:type="dxa"/>
                  <w:vMerge/>
                  <w:vAlign w:val="center"/>
                </w:tcPr>
                <w:p w:rsidR="005363F0" w:rsidRDefault="005363F0">
                  <w:pPr>
                    <w:spacing w:line="320" w:lineRule="exact"/>
                    <w:jc w:val="center"/>
                    <w:rPr>
                      <w:sz w:val="21"/>
                      <w:szCs w:val="21"/>
                    </w:rPr>
                  </w:pPr>
                </w:p>
              </w:tc>
            </w:tr>
            <w:tr w:rsidR="005363F0" w:rsidTr="005D24D7">
              <w:trPr>
                <w:trHeight w:val="90"/>
                <w:jc w:val="center"/>
              </w:trPr>
              <w:tc>
                <w:tcPr>
                  <w:tcW w:w="519" w:type="dxa"/>
                  <w:vMerge/>
                  <w:tcBorders>
                    <w:left w:val="nil"/>
                  </w:tcBorders>
                  <w:shd w:val="clear" w:color="auto" w:fill="auto"/>
                  <w:vAlign w:val="center"/>
                </w:tcPr>
                <w:p w:rsidR="005363F0" w:rsidRDefault="005363F0">
                  <w:pPr>
                    <w:spacing w:line="320" w:lineRule="exact"/>
                    <w:jc w:val="center"/>
                    <w:rPr>
                      <w:sz w:val="21"/>
                      <w:szCs w:val="21"/>
                    </w:rPr>
                  </w:pPr>
                </w:p>
              </w:tc>
              <w:tc>
                <w:tcPr>
                  <w:tcW w:w="658" w:type="dxa"/>
                  <w:vMerge/>
                  <w:shd w:val="clear" w:color="auto" w:fill="auto"/>
                  <w:vAlign w:val="center"/>
                </w:tcPr>
                <w:p w:rsidR="005363F0" w:rsidRDefault="005363F0">
                  <w:pPr>
                    <w:spacing w:line="320" w:lineRule="exact"/>
                    <w:jc w:val="center"/>
                    <w:rPr>
                      <w:sz w:val="21"/>
                      <w:szCs w:val="21"/>
                    </w:rPr>
                  </w:pPr>
                </w:p>
              </w:tc>
              <w:tc>
                <w:tcPr>
                  <w:tcW w:w="2021" w:type="dxa"/>
                  <w:shd w:val="clear" w:color="auto" w:fill="auto"/>
                  <w:vAlign w:val="center"/>
                </w:tcPr>
                <w:p w:rsidR="005363F0" w:rsidRDefault="005363F0">
                  <w:pPr>
                    <w:spacing w:line="320" w:lineRule="exact"/>
                    <w:jc w:val="center"/>
                    <w:rPr>
                      <w:sz w:val="21"/>
                      <w:szCs w:val="21"/>
                    </w:rPr>
                  </w:pPr>
                  <w:r>
                    <w:rPr>
                      <w:rFonts w:hint="eastAsia"/>
                      <w:sz w:val="21"/>
                      <w:szCs w:val="21"/>
                    </w:rPr>
                    <w:t>石门村</w:t>
                  </w:r>
                </w:p>
              </w:tc>
              <w:tc>
                <w:tcPr>
                  <w:tcW w:w="688" w:type="dxa"/>
                  <w:vAlign w:val="center"/>
                </w:tcPr>
                <w:p w:rsidR="005363F0" w:rsidRDefault="005363F0">
                  <w:pPr>
                    <w:spacing w:line="320" w:lineRule="exact"/>
                    <w:jc w:val="center"/>
                    <w:rPr>
                      <w:sz w:val="21"/>
                      <w:szCs w:val="21"/>
                    </w:rPr>
                  </w:pPr>
                  <w:r>
                    <w:rPr>
                      <w:rFonts w:hint="eastAsia"/>
                      <w:sz w:val="21"/>
                      <w:szCs w:val="21"/>
                    </w:rPr>
                    <w:t>东北</w:t>
                  </w:r>
                </w:p>
              </w:tc>
              <w:tc>
                <w:tcPr>
                  <w:tcW w:w="1080" w:type="dxa"/>
                  <w:vAlign w:val="center"/>
                </w:tcPr>
                <w:p w:rsidR="005363F0" w:rsidRDefault="005363F0">
                  <w:pPr>
                    <w:spacing w:line="320" w:lineRule="exact"/>
                    <w:jc w:val="center"/>
                    <w:rPr>
                      <w:sz w:val="21"/>
                      <w:szCs w:val="21"/>
                    </w:rPr>
                  </w:pPr>
                  <w:r>
                    <w:rPr>
                      <w:rFonts w:hint="eastAsia"/>
                      <w:sz w:val="21"/>
                      <w:szCs w:val="21"/>
                    </w:rPr>
                    <w:t>1100</w:t>
                  </w:r>
                </w:p>
              </w:tc>
              <w:tc>
                <w:tcPr>
                  <w:tcW w:w="1922" w:type="dxa"/>
                  <w:vAlign w:val="center"/>
                </w:tcPr>
                <w:p w:rsidR="005363F0" w:rsidRDefault="005363F0">
                  <w:pPr>
                    <w:spacing w:line="320" w:lineRule="exact"/>
                    <w:jc w:val="center"/>
                    <w:rPr>
                      <w:sz w:val="21"/>
                      <w:szCs w:val="21"/>
                    </w:rPr>
                  </w:pPr>
                  <w:r>
                    <w:rPr>
                      <w:rFonts w:hint="eastAsia"/>
                      <w:sz w:val="21"/>
                      <w:szCs w:val="21"/>
                    </w:rPr>
                    <w:t>100</w:t>
                  </w:r>
                  <w:r>
                    <w:rPr>
                      <w:rFonts w:hint="eastAsia"/>
                      <w:sz w:val="21"/>
                      <w:szCs w:val="21"/>
                    </w:rPr>
                    <w:t>户</w:t>
                  </w:r>
                  <w:r>
                    <w:rPr>
                      <w:rFonts w:hint="eastAsia"/>
                      <w:sz w:val="21"/>
                      <w:szCs w:val="21"/>
                    </w:rPr>
                    <w:t>/</w:t>
                  </w:r>
                  <w:r>
                    <w:rPr>
                      <w:rFonts w:hint="eastAsia"/>
                      <w:sz w:val="21"/>
                      <w:szCs w:val="21"/>
                    </w:rPr>
                    <w:t>约</w:t>
                  </w:r>
                  <w:r>
                    <w:rPr>
                      <w:rFonts w:hint="eastAsia"/>
                      <w:sz w:val="21"/>
                      <w:szCs w:val="21"/>
                    </w:rPr>
                    <w:t>300</w:t>
                  </w:r>
                  <w:r>
                    <w:rPr>
                      <w:rFonts w:hint="eastAsia"/>
                      <w:sz w:val="21"/>
                      <w:szCs w:val="21"/>
                    </w:rPr>
                    <w:t>人</w:t>
                  </w:r>
                </w:p>
              </w:tc>
              <w:tc>
                <w:tcPr>
                  <w:tcW w:w="1838" w:type="dxa"/>
                  <w:vMerge/>
                  <w:vAlign w:val="center"/>
                </w:tcPr>
                <w:p w:rsidR="005363F0" w:rsidRDefault="005363F0">
                  <w:pPr>
                    <w:spacing w:line="320" w:lineRule="exact"/>
                    <w:jc w:val="center"/>
                    <w:rPr>
                      <w:sz w:val="21"/>
                      <w:szCs w:val="21"/>
                    </w:rPr>
                  </w:pPr>
                </w:p>
              </w:tc>
            </w:tr>
            <w:tr w:rsidR="005363F0" w:rsidTr="005D24D7">
              <w:trPr>
                <w:trHeight w:val="90"/>
                <w:jc w:val="center"/>
              </w:trPr>
              <w:tc>
                <w:tcPr>
                  <w:tcW w:w="519" w:type="dxa"/>
                  <w:vMerge/>
                  <w:tcBorders>
                    <w:left w:val="nil"/>
                    <w:bottom w:val="single" w:sz="4" w:space="0" w:color="auto"/>
                  </w:tcBorders>
                  <w:shd w:val="clear" w:color="auto" w:fill="auto"/>
                  <w:vAlign w:val="center"/>
                </w:tcPr>
                <w:p w:rsidR="005363F0" w:rsidRDefault="005363F0">
                  <w:pPr>
                    <w:spacing w:line="320" w:lineRule="exact"/>
                    <w:jc w:val="center"/>
                    <w:rPr>
                      <w:sz w:val="21"/>
                      <w:szCs w:val="21"/>
                    </w:rPr>
                  </w:pPr>
                </w:p>
              </w:tc>
              <w:tc>
                <w:tcPr>
                  <w:tcW w:w="658" w:type="dxa"/>
                  <w:vMerge/>
                  <w:shd w:val="clear" w:color="auto" w:fill="auto"/>
                  <w:vAlign w:val="center"/>
                </w:tcPr>
                <w:p w:rsidR="005363F0" w:rsidRDefault="005363F0">
                  <w:pPr>
                    <w:spacing w:line="320" w:lineRule="exact"/>
                    <w:jc w:val="center"/>
                    <w:rPr>
                      <w:sz w:val="21"/>
                      <w:szCs w:val="21"/>
                    </w:rPr>
                  </w:pPr>
                </w:p>
              </w:tc>
              <w:tc>
                <w:tcPr>
                  <w:tcW w:w="2021" w:type="dxa"/>
                  <w:shd w:val="clear" w:color="auto" w:fill="auto"/>
                  <w:vAlign w:val="center"/>
                </w:tcPr>
                <w:p w:rsidR="005363F0" w:rsidRDefault="005363F0">
                  <w:pPr>
                    <w:spacing w:line="320" w:lineRule="exact"/>
                    <w:jc w:val="center"/>
                    <w:rPr>
                      <w:sz w:val="21"/>
                      <w:szCs w:val="21"/>
                    </w:rPr>
                  </w:pPr>
                  <w:r>
                    <w:rPr>
                      <w:rFonts w:hint="eastAsia"/>
                      <w:sz w:val="21"/>
                      <w:szCs w:val="21"/>
                    </w:rPr>
                    <w:t>尚家村</w:t>
                  </w:r>
                </w:p>
              </w:tc>
              <w:tc>
                <w:tcPr>
                  <w:tcW w:w="688" w:type="dxa"/>
                  <w:vAlign w:val="center"/>
                </w:tcPr>
                <w:p w:rsidR="005363F0" w:rsidRDefault="005363F0">
                  <w:pPr>
                    <w:spacing w:line="320" w:lineRule="exact"/>
                    <w:jc w:val="center"/>
                    <w:rPr>
                      <w:sz w:val="21"/>
                      <w:szCs w:val="21"/>
                    </w:rPr>
                  </w:pPr>
                  <w:r>
                    <w:rPr>
                      <w:rFonts w:hint="eastAsia"/>
                      <w:sz w:val="21"/>
                      <w:szCs w:val="21"/>
                    </w:rPr>
                    <w:t>东北</w:t>
                  </w:r>
                </w:p>
              </w:tc>
              <w:tc>
                <w:tcPr>
                  <w:tcW w:w="1080" w:type="dxa"/>
                  <w:vAlign w:val="center"/>
                </w:tcPr>
                <w:p w:rsidR="005363F0" w:rsidRDefault="005363F0">
                  <w:pPr>
                    <w:spacing w:line="320" w:lineRule="exact"/>
                    <w:jc w:val="center"/>
                    <w:rPr>
                      <w:sz w:val="21"/>
                      <w:szCs w:val="21"/>
                    </w:rPr>
                  </w:pPr>
                  <w:r>
                    <w:rPr>
                      <w:rFonts w:hint="eastAsia"/>
                      <w:sz w:val="21"/>
                      <w:szCs w:val="21"/>
                    </w:rPr>
                    <w:t>1600</w:t>
                  </w:r>
                </w:p>
              </w:tc>
              <w:tc>
                <w:tcPr>
                  <w:tcW w:w="1922" w:type="dxa"/>
                  <w:vAlign w:val="center"/>
                </w:tcPr>
                <w:p w:rsidR="005363F0" w:rsidRDefault="005363F0">
                  <w:pPr>
                    <w:spacing w:line="320" w:lineRule="exact"/>
                    <w:jc w:val="center"/>
                    <w:rPr>
                      <w:sz w:val="21"/>
                      <w:szCs w:val="21"/>
                    </w:rPr>
                  </w:pPr>
                  <w:r>
                    <w:rPr>
                      <w:rFonts w:hint="eastAsia"/>
                      <w:sz w:val="21"/>
                      <w:szCs w:val="21"/>
                    </w:rPr>
                    <w:t>150</w:t>
                  </w:r>
                  <w:r>
                    <w:rPr>
                      <w:rFonts w:hint="eastAsia"/>
                      <w:sz w:val="21"/>
                      <w:szCs w:val="21"/>
                    </w:rPr>
                    <w:t>户</w:t>
                  </w:r>
                  <w:r>
                    <w:rPr>
                      <w:rFonts w:hint="eastAsia"/>
                      <w:sz w:val="21"/>
                      <w:szCs w:val="21"/>
                    </w:rPr>
                    <w:t>/</w:t>
                  </w:r>
                  <w:r>
                    <w:rPr>
                      <w:rFonts w:hint="eastAsia"/>
                      <w:sz w:val="21"/>
                      <w:szCs w:val="21"/>
                    </w:rPr>
                    <w:t>约</w:t>
                  </w:r>
                  <w:r>
                    <w:rPr>
                      <w:rFonts w:hint="eastAsia"/>
                      <w:sz w:val="21"/>
                      <w:szCs w:val="21"/>
                    </w:rPr>
                    <w:t>450</w:t>
                  </w:r>
                  <w:r>
                    <w:rPr>
                      <w:rFonts w:hint="eastAsia"/>
                      <w:sz w:val="21"/>
                      <w:szCs w:val="21"/>
                    </w:rPr>
                    <w:t>人</w:t>
                  </w:r>
                </w:p>
              </w:tc>
              <w:tc>
                <w:tcPr>
                  <w:tcW w:w="1838" w:type="dxa"/>
                  <w:vMerge/>
                  <w:vAlign w:val="center"/>
                </w:tcPr>
                <w:p w:rsidR="005363F0" w:rsidRDefault="005363F0">
                  <w:pPr>
                    <w:spacing w:line="320" w:lineRule="exact"/>
                    <w:jc w:val="center"/>
                    <w:rPr>
                      <w:sz w:val="21"/>
                      <w:szCs w:val="21"/>
                    </w:rPr>
                  </w:pPr>
                </w:p>
              </w:tc>
            </w:tr>
            <w:tr w:rsidR="005363F0" w:rsidTr="005D24D7">
              <w:trPr>
                <w:trHeight w:val="211"/>
                <w:jc w:val="center"/>
              </w:trPr>
              <w:tc>
                <w:tcPr>
                  <w:tcW w:w="519" w:type="dxa"/>
                  <w:vMerge w:val="restart"/>
                  <w:tcBorders>
                    <w:top w:val="single" w:sz="4" w:space="0" w:color="auto"/>
                    <w:left w:val="nil"/>
                  </w:tcBorders>
                  <w:shd w:val="clear" w:color="auto" w:fill="auto"/>
                  <w:vAlign w:val="center"/>
                </w:tcPr>
                <w:p w:rsidR="005363F0" w:rsidRDefault="005363F0">
                  <w:pPr>
                    <w:spacing w:line="320" w:lineRule="exact"/>
                    <w:jc w:val="center"/>
                    <w:rPr>
                      <w:sz w:val="21"/>
                      <w:szCs w:val="21"/>
                    </w:rPr>
                  </w:pPr>
                  <w:r>
                    <w:rPr>
                      <w:rFonts w:hint="eastAsia"/>
                      <w:sz w:val="21"/>
                      <w:szCs w:val="21"/>
                    </w:rPr>
                    <w:t>2</w:t>
                  </w:r>
                </w:p>
              </w:tc>
              <w:tc>
                <w:tcPr>
                  <w:tcW w:w="658" w:type="dxa"/>
                  <w:vMerge w:val="restart"/>
                  <w:shd w:val="clear" w:color="auto" w:fill="auto"/>
                  <w:vAlign w:val="center"/>
                </w:tcPr>
                <w:p w:rsidR="005363F0" w:rsidRDefault="005363F0">
                  <w:pPr>
                    <w:spacing w:line="320" w:lineRule="exact"/>
                    <w:jc w:val="center"/>
                    <w:rPr>
                      <w:sz w:val="21"/>
                      <w:szCs w:val="21"/>
                    </w:rPr>
                  </w:pPr>
                  <w:r>
                    <w:rPr>
                      <w:sz w:val="21"/>
                      <w:szCs w:val="21"/>
                    </w:rPr>
                    <w:t>声环境</w:t>
                  </w:r>
                </w:p>
              </w:tc>
              <w:tc>
                <w:tcPr>
                  <w:tcW w:w="2021" w:type="dxa"/>
                  <w:shd w:val="clear" w:color="auto" w:fill="auto"/>
                  <w:vAlign w:val="center"/>
                </w:tcPr>
                <w:p w:rsidR="005363F0" w:rsidRDefault="005363F0">
                  <w:pPr>
                    <w:spacing w:line="320" w:lineRule="exact"/>
                    <w:jc w:val="center"/>
                    <w:rPr>
                      <w:sz w:val="21"/>
                      <w:szCs w:val="21"/>
                    </w:rPr>
                  </w:pPr>
                  <w:r>
                    <w:rPr>
                      <w:rFonts w:hint="eastAsia"/>
                      <w:sz w:val="21"/>
                      <w:szCs w:val="21"/>
                    </w:rPr>
                    <w:t>永丰村</w:t>
                  </w:r>
                </w:p>
              </w:tc>
              <w:tc>
                <w:tcPr>
                  <w:tcW w:w="688" w:type="dxa"/>
                  <w:shd w:val="clear" w:color="auto" w:fill="auto"/>
                  <w:vAlign w:val="center"/>
                </w:tcPr>
                <w:p w:rsidR="005363F0" w:rsidRDefault="005363F0">
                  <w:pPr>
                    <w:spacing w:line="320" w:lineRule="exact"/>
                    <w:jc w:val="center"/>
                    <w:rPr>
                      <w:sz w:val="21"/>
                      <w:szCs w:val="21"/>
                    </w:rPr>
                  </w:pPr>
                  <w:r>
                    <w:rPr>
                      <w:rFonts w:hint="eastAsia"/>
                      <w:sz w:val="21"/>
                      <w:szCs w:val="21"/>
                    </w:rPr>
                    <w:t>东</w:t>
                  </w:r>
                </w:p>
              </w:tc>
              <w:tc>
                <w:tcPr>
                  <w:tcW w:w="1080" w:type="dxa"/>
                  <w:shd w:val="clear" w:color="auto" w:fill="auto"/>
                  <w:vAlign w:val="center"/>
                </w:tcPr>
                <w:p w:rsidR="005363F0" w:rsidRDefault="005363F0">
                  <w:pPr>
                    <w:spacing w:line="320" w:lineRule="exact"/>
                    <w:jc w:val="center"/>
                    <w:rPr>
                      <w:sz w:val="21"/>
                      <w:szCs w:val="21"/>
                    </w:rPr>
                  </w:pPr>
                  <w:r>
                    <w:rPr>
                      <w:rFonts w:hint="eastAsia"/>
                      <w:sz w:val="21"/>
                      <w:szCs w:val="21"/>
                    </w:rPr>
                    <w:t>50</w:t>
                  </w:r>
                </w:p>
              </w:tc>
              <w:tc>
                <w:tcPr>
                  <w:tcW w:w="1922" w:type="dxa"/>
                  <w:shd w:val="clear" w:color="auto" w:fill="auto"/>
                  <w:vAlign w:val="center"/>
                </w:tcPr>
                <w:p w:rsidR="005363F0" w:rsidRDefault="005363F0">
                  <w:pPr>
                    <w:spacing w:line="320" w:lineRule="exact"/>
                    <w:jc w:val="center"/>
                    <w:rPr>
                      <w:sz w:val="21"/>
                      <w:szCs w:val="21"/>
                    </w:rPr>
                  </w:pPr>
                  <w:r>
                    <w:rPr>
                      <w:rFonts w:hint="eastAsia"/>
                      <w:sz w:val="21"/>
                      <w:szCs w:val="21"/>
                    </w:rPr>
                    <w:t>约</w:t>
                  </w:r>
                  <w:r>
                    <w:rPr>
                      <w:rFonts w:hint="eastAsia"/>
                      <w:sz w:val="21"/>
                      <w:szCs w:val="21"/>
                    </w:rPr>
                    <w:t>2600</w:t>
                  </w:r>
                  <w:r>
                    <w:rPr>
                      <w:rFonts w:hint="eastAsia"/>
                      <w:sz w:val="21"/>
                      <w:szCs w:val="21"/>
                    </w:rPr>
                    <w:t>人</w:t>
                  </w:r>
                </w:p>
              </w:tc>
              <w:tc>
                <w:tcPr>
                  <w:tcW w:w="1838" w:type="dxa"/>
                  <w:vMerge w:val="restart"/>
                  <w:vAlign w:val="center"/>
                </w:tcPr>
                <w:p w:rsidR="005363F0" w:rsidRDefault="005363F0">
                  <w:pPr>
                    <w:spacing w:line="320" w:lineRule="exact"/>
                    <w:jc w:val="center"/>
                    <w:rPr>
                      <w:sz w:val="21"/>
                      <w:szCs w:val="21"/>
                    </w:rPr>
                  </w:pPr>
                  <w:r>
                    <w:rPr>
                      <w:rFonts w:hint="eastAsia"/>
                      <w:sz w:val="21"/>
                      <w:szCs w:val="21"/>
                    </w:rPr>
                    <w:t>《声环境质量标准》（</w:t>
                  </w:r>
                  <w:r>
                    <w:rPr>
                      <w:rFonts w:hint="eastAsia"/>
                      <w:sz w:val="21"/>
                      <w:szCs w:val="21"/>
                    </w:rPr>
                    <w:t>GB3096-2008</w:t>
                  </w:r>
                  <w:r>
                    <w:rPr>
                      <w:rFonts w:hint="eastAsia"/>
                      <w:sz w:val="21"/>
                      <w:szCs w:val="21"/>
                    </w:rPr>
                    <w:t>）中</w:t>
                  </w:r>
                  <w:r>
                    <w:rPr>
                      <w:rFonts w:hint="eastAsia"/>
                      <w:sz w:val="21"/>
                      <w:szCs w:val="21"/>
                    </w:rPr>
                    <w:t>2</w:t>
                  </w:r>
                  <w:r>
                    <w:rPr>
                      <w:rFonts w:hint="eastAsia"/>
                      <w:sz w:val="21"/>
                      <w:szCs w:val="21"/>
                    </w:rPr>
                    <w:t>类标准</w:t>
                  </w:r>
                </w:p>
              </w:tc>
            </w:tr>
            <w:tr w:rsidR="005363F0" w:rsidTr="005D24D7">
              <w:trPr>
                <w:trHeight w:val="211"/>
                <w:jc w:val="center"/>
              </w:trPr>
              <w:tc>
                <w:tcPr>
                  <w:tcW w:w="519" w:type="dxa"/>
                  <w:vMerge/>
                  <w:tcBorders>
                    <w:left w:val="nil"/>
                  </w:tcBorders>
                  <w:shd w:val="clear" w:color="auto" w:fill="auto"/>
                  <w:vAlign w:val="center"/>
                </w:tcPr>
                <w:p w:rsidR="005363F0" w:rsidRDefault="005363F0">
                  <w:pPr>
                    <w:spacing w:line="320" w:lineRule="exact"/>
                    <w:jc w:val="center"/>
                  </w:pPr>
                </w:p>
              </w:tc>
              <w:tc>
                <w:tcPr>
                  <w:tcW w:w="658" w:type="dxa"/>
                  <w:vMerge/>
                  <w:shd w:val="clear" w:color="auto" w:fill="auto"/>
                  <w:vAlign w:val="center"/>
                </w:tcPr>
                <w:p w:rsidR="005363F0" w:rsidRDefault="005363F0">
                  <w:pPr>
                    <w:spacing w:line="320" w:lineRule="exact"/>
                    <w:jc w:val="center"/>
                  </w:pPr>
                </w:p>
              </w:tc>
              <w:tc>
                <w:tcPr>
                  <w:tcW w:w="2021" w:type="dxa"/>
                  <w:shd w:val="clear" w:color="auto" w:fill="auto"/>
                  <w:vAlign w:val="center"/>
                </w:tcPr>
                <w:p w:rsidR="005363F0" w:rsidRDefault="005363F0">
                  <w:pPr>
                    <w:spacing w:line="320" w:lineRule="exact"/>
                    <w:jc w:val="center"/>
                    <w:rPr>
                      <w:sz w:val="21"/>
                      <w:szCs w:val="21"/>
                    </w:rPr>
                  </w:pPr>
                  <w:r>
                    <w:rPr>
                      <w:rFonts w:hint="eastAsia"/>
                      <w:sz w:val="21"/>
                      <w:szCs w:val="21"/>
                    </w:rPr>
                    <w:t>永乐镇</w:t>
                  </w:r>
                </w:p>
              </w:tc>
              <w:tc>
                <w:tcPr>
                  <w:tcW w:w="688" w:type="dxa"/>
                  <w:shd w:val="clear" w:color="auto" w:fill="auto"/>
                  <w:vAlign w:val="center"/>
                </w:tcPr>
                <w:p w:rsidR="005363F0" w:rsidRDefault="005363F0">
                  <w:pPr>
                    <w:spacing w:line="320" w:lineRule="exact"/>
                    <w:jc w:val="center"/>
                    <w:rPr>
                      <w:sz w:val="21"/>
                      <w:szCs w:val="21"/>
                    </w:rPr>
                  </w:pPr>
                  <w:r>
                    <w:rPr>
                      <w:rFonts w:hint="eastAsia"/>
                      <w:sz w:val="21"/>
                      <w:szCs w:val="21"/>
                    </w:rPr>
                    <w:t>南</w:t>
                  </w:r>
                </w:p>
              </w:tc>
              <w:tc>
                <w:tcPr>
                  <w:tcW w:w="1080" w:type="dxa"/>
                  <w:shd w:val="clear" w:color="auto" w:fill="auto"/>
                  <w:vAlign w:val="center"/>
                </w:tcPr>
                <w:p w:rsidR="005363F0" w:rsidRDefault="005363F0">
                  <w:pPr>
                    <w:spacing w:line="320" w:lineRule="exact"/>
                    <w:jc w:val="center"/>
                    <w:rPr>
                      <w:sz w:val="21"/>
                      <w:szCs w:val="21"/>
                    </w:rPr>
                  </w:pPr>
                  <w:r>
                    <w:rPr>
                      <w:rFonts w:hint="eastAsia"/>
                      <w:sz w:val="21"/>
                      <w:szCs w:val="21"/>
                    </w:rPr>
                    <w:t>140</w:t>
                  </w:r>
                </w:p>
              </w:tc>
              <w:tc>
                <w:tcPr>
                  <w:tcW w:w="1922" w:type="dxa"/>
                  <w:shd w:val="clear" w:color="auto" w:fill="auto"/>
                  <w:vAlign w:val="center"/>
                </w:tcPr>
                <w:p w:rsidR="005363F0" w:rsidRDefault="005363F0">
                  <w:pPr>
                    <w:spacing w:line="320" w:lineRule="exact"/>
                    <w:jc w:val="center"/>
                    <w:rPr>
                      <w:sz w:val="21"/>
                      <w:szCs w:val="21"/>
                    </w:rPr>
                  </w:pPr>
                  <w:r>
                    <w:rPr>
                      <w:rFonts w:hint="eastAsia"/>
                      <w:sz w:val="21"/>
                      <w:szCs w:val="21"/>
                    </w:rPr>
                    <w:t>约</w:t>
                  </w:r>
                  <w:r>
                    <w:rPr>
                      <w:rFonts w:hint="eastAsia"/>
                      <w:sz w:val="21"/>
                      <w:szCs w:val="21"/>
                    </w:rPr>
                    <w:t>5000</w:t>
                  </w:r>
                  <w:r>
                    <w:rPr>
                      <w:rFonts w:hint="eastAsia"/>
                      <w:sz w:val="21"/>
                      <w:szCs w:val="21"/>
                    </w:rPr>
                    <w:t>人</w:t>
                  </w:r>
                </w:p>
              </w:tc>
              <w:tc>
                <w:tcPr>
                  <w:tcW w:w="1838" w:type="dxa"/>
                  <w:vMerge/>
                  <w:vAlign w:val="center"/>
                </w:tcPr>
                <w:p w:rsidR="005363F0" w:rsidRDefault="005363F0">
                  <w:pPr>
                    <w:spacing w:line="320" w:lineRule="exact"/>
                    <w:jc w:val="center"/>
                    <w:rPr>
                      <w:sz w:val="21"/>
                      <w:szCs w:val="21"/>
                    </w:rPr>
                  </w:pPr>
                </w:p>
              </w:tc>
            </w:tr>
          </w:tbl>
          <w:p w:rsidR="002347CA" w:rsidRDefault="002347CA">
            <w:pPr>
              <w:spacing w:line="360" w:lineRule="auto"/>
              <w:rPr>
                <w:b/>
                <w:sz w:val="30"/>
                <w:szCs w:val="30"/>
              </w:rPr>
            </w:pPr>
          </w:p>
          <w:p w:rsidR="002347CA" w:rsidRDefault="002347CA">
            <w:pPr>
              <w:pStyle w:val="2"/>
              <w:ind w:firstLine="560"/>
            </w:pPr>
          </w:p>
          <w:p w:rsidR="002347CA" w:rsidRDefault="002347CA">
            <w:pPr>
              <w:pStyle w:val="2"/>
              <w:ind w:firstLine="560"/>
            </w:pPr>
          </w:p>
          <w:p w:rsidR="002347CA" w:rsidRDefault="002347CA">
            <w:pPr>
              <w:pStyle w:val="2"/>
              <w:ind w:firstLine="602"/>
              <w:rPr>
                <w:b/>
                <w:sz w:val="30"/>
                <w:szCs w:val="30"/>
              </w:rPr>
            </w:pPr>
          </w:p>
          <w:p w:rsidR="002347CA" w:rsidRDefault="002347CA">
            <w:pPr>
              <w:rPr>
                <w:b/>
                <w:sz w:val="30"/>
                <w:szCs w:val="30"/>
              </w:rPr>
            </w:pPr>
          </w:p>
          <w:p w:rsidR="002347CA" w:rsidRDefault="002347CA">
            <w:pPr>
              <w:pStyle w:val="2"/>
              <w:ind w:firstLine="602"/>
              <w:rPr>
                <w:b/>
                <w:sz w:val="30"/>
                <w:szCs w:val="30"/>
              </w:rPr>
            </w:pPr>
          </w:p>
          <w:p w:rsidR="002347CA" w:rsidRDefault="002347CA">
            <w:pPr>
              <w:spacing w:line="360" w:lineRule="auto"/>
              <w:rPr>
                <w:b/>
                <w:sz w:val="30"/>
                <w:szCs w:val="30"/>
              </w:rPr>
            </w:pPr>
          </w:p>
        </w:tc>
      </w:tr>
    </w:tbl>
    <w:p w:rsidR="002347CA" w:rsidRDefault="004F4F64">
      <w:pPr>
        <w:pStyle w:val="1"/>
      </w:pPr>
      <w:r>
        <w:rPr>
          <w:rFonts w:hint="eastAsia"/>
        </w:rPr>
        <w:lastRenderedPageBreak/>
        <w:t>评价适用标准</w:t>
      </w:r>
    </w:p>
    <w:tbl>
      <w:tblPr>
        <w:tblW w:w="846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496"/>
        <w:gridCol w:w="7964"/>
      </w:tblGrid>
      <w:tr w:rsidR="002347CA">
        <w:trPr>
          <w:trHeight w:val="2875"/>
        </w:trPr>
        <w:tc>
          <w:tcPr>
            <w:tcW w:w="496" w:type="dxa"/>
            <w:vAlign w:val="center"/>
          </w:tcPr>
          <w:p w:rsidR="002347CA" w:rsidRDefault="004F4F64">
            <w:pPr>
              <w:autoSpaceDE w:val="0"/>
              <w:autoSpaceDN w:val="0"/>
              <w:spacing w:line="480" w:lineRule="exact"/>
              <w:jc w:val="center"/>
              <w:rPr>
                <w:rFonts w:eastAsia="黑体"/>
                <w:bCs/>
                <w:szCs w:val="28"/>
              </w:rPr>
            </w:pPr>
            <w:r>
              <w:rPr>
                <w:rFonts w:eastAsia="黑体"/>
                <w:bCs/>
                <w:szCs w:val="28"/>
              </w:rPr>
              <w:t>环境质量标准</w:t>
            </w:r>
          </w:p>
        </w:tc>
        <w:tc>
          <w:tcPr>
            <w:tcW w:w="7964" w:type="dxa"/>
          </w:tcPr>
          <w:p w:rsidR="002347CA" w:rsidRDefault="002347CA">
            <w:pPr>
              <w:tabs>
                <w:tab w:val="left" w:pos="4404"/>
              </w:tabs>
              <w:spacing w:line="400" w:lineRule="exact"/>
              <w:ind w:firstLineChars="200" w:firstLine="480"/>
              <w:rPr>
                <w:sz w:val="24"/>
              </w:rPr>
            </w:pPr>
          </w:p>
          <w:p w:rsidR="002347CA" w:rsidRDefault="004F4F64">
            <w:pPr>
              <w:tabs>
                <w:tab w:val="left" w:pos="4404"/>
              </w:tabs>
              <w:spacing w:line="400" w:lineRule="exact"/>
              <w:ind w:firstLineChars="200" w:firstLine="480"/>
              <w:rPr>
                <w:sz w:val="24"/>
              </w:rPr>
            </w:pPr>
            <w:r>
              <w:rPr>
                <w:rFonts w:hint="eastAsia"/>
                <w:sz w:val="24"/>
              </w:rPr>
              <w:t>1</w:t>
            </w:r>
            <w:r>
              <w:rPr>
                <w:rFonts w:hint="eastAsia"/>
                <w:sz w:val="24"/>
              </w:rPr>
              <w:t>、</w:t>
            </w:r>
            <w:r>
              <w:rPr>
                <w:sz w:val="24"/>
              </w:rPr>
              <w:t>环境空气质量执行国家《环境空气质量标准》</w:t>
            </w:r>
            <w:r>
              <w:rPr>
                <w:sz w:val="24"/>
              </w:rPr>
              <w:t>(GB3095-2012)</w:t>
            </w:r>
            <w:r>
              <w:rPr>
                <w:sz w:val="24"/>
              </w:rPr>
              <w:t>中二级标准</w:t>
            </w:r>
            <w:r>
              <w:rPr>
                <w:rFonts w:hint="eastAsia"/>
                <w:sz w:val="24"/>
              </w:rPr>
              <w:t>；</w:t>
            </w:r>
            <w:r>
              <w:rPr>
                <w:sz w:val="24"/>
              </w:rPr>
              <w:t xml:space="preserve"> </w:t>
            </w:r>
            <w:r>
              <w:rPr>
                <w:rFonts w:hint="eastAsia"/>
                <w:sz w:val="24"/>
              </w:rPr>
              <w:t xml:space="preserve">  </w:t>
            </w:r>
          </w:p>
          <w:p w:rsidR="002347CA" w:rsidRDefault="004F4F64">
            <w:pPr>
              <w:tabs>
                <w:tab w:val="left" w:pos="4404"/>
              </w:tabs>
              <w:rPr>
                <w:sz w:val="24"/>
              </w:rPr>
            </w:pPr>
            <w:r>
              <w:rPr>
                <w:rFonts w:hint="eastAsia"/>
                <w:sz w:val="24"/>
              </w:rPr>
              <w:t xml:space="preserve">    2</w:t>
            </w:r>
            <w:r>
              <w:rPr>
                <w:rFonts w:hint="eastAsia"/>
                <w:sz w:val="24"/>
              </w:rPr>
              <w:t>、</w:t>
            </w:r>
            <w:r>
              <w:rPr>
                <w:sz w:val="24"/>
              </w:rPr>
              <w:t>声</w:t>
            </w:r>
            <w:r>
              <w:rPr>
                <w:rFonts w:hint="eastAsia"/>
                <w:sz w:val="24"/>
              </w:rPr>
              <w:t>环境</w:t>
            </w:r>
            <w:r>
              <w:rPr>
                <w:sz w:val="24"/>
              </w:rPr>
              <w:t>质量标准执行《声环境质量标准》</w:t>
            </w:r>
            <w:r>
              <w:rPr>
                <w:sz w:val="24"/>
              </w:rPr>
              <w:t>(GB3096-2008)</w:t>
            </w:r>
            <w:r>
              <w:rPr>
                <w:sz w:val="24"/>
              </w:rPr>
              <w:t>中</w:t>
            </w:r>
            <w:r>
              <w:rPr>
                <w:rFonts w:hint="eastAsia"/>
                <w:sz w:val="24"/>
              </w:rPr>
              <w:t>2</w:t>
            </w:r>
            <w:r>
              <w:rPr>
                <w:sz w:val="24"/>
              </w:rPr>
              <w:t>类标准</w:t>
            </w:r>
            <w:r>
              <w:rPr>
                <w:rFonts w:hint="eastAsia"/>
                <w:sz w:val="24"/>
              </w:rPr>
              <w:t>。</w:t>
            </w:r>
          </w:p>
        </w:tc>
      </w:tr>
      <w:tr w:rsidR="002347CA">
        <w:trPr>
          <w:trHeight w:val="4885"/>
        </w:trPr>
        <w:tc>
          <w:tcPr>
            <w:tcW w:w="496" w:type="dxa"/>
            <w:vAlign w:val="center"/>
          </w:tcPr>
          <w:p w:rsidR="002347CA" w:rsidRDefault="004F4F64">
            <w:pPr>
              <w:autoSpaceDE w:val="0"/>
              <w:autoSpaceDN w:val="0"/>
              <w:spacing w:line="480" w:lineRule="exact"/>
              <w:jc w:val="center"/>
              <w:rPr>
                <w:rFonts w:eastAsia="黑体"/>
                <w:bCs/>
                <w:szCs w:val="28"/>
              </w:rPr>
            </w:pPr>
            <w:r>
              <w:rPr>
                <w:rFonts w:eastAsia="黑体"/>
                <w:bCs/>
                <w:szCs w:val="28"/>
              </w:rPr>
              <w:t>污染物排放标准</w:t>
            </w:r>
          </w:p>
        </w:tc>
        <w:tc>
          <w:tcPr>
            <w:tcW w:w="7964" w:type="dxa"/>
          </w:tcPr>
          <w:p w:rsidR="002347CA" w:rsidRDefault="002347CA">
            <w:pPr>
              <w:adjustRightInd w:val="0"/>
              <w:snapToGrid w:val="0"/>
              <w:spacing w:line="40" w:lineRule="exact"/>
              <w:ind w:firstLineChars="200" w:firstLine="200"/>
              <w:rPr>
                <w:sz w:val="10"/>
                <w:szCs w:val="10"/>
              </w:rPr>
            </w:pPr>
          </w:p>
          <w:p w:rsidR="002347CA" w:rsidRDefault="004F4F64">
            <w:pPr>
              <w:spacing w:line="400" w:lineRule="exact"/>
              <w:rPr>
                <w:sz w:val="24"/>
              </w:rPr>
            </w:pPr>
            <w:r>
              <w:rPr>
                <w:rFonts w:hint="eastAsia"/>
                <w:sz w:val="24"/>
              </w:rPr>
              <w:t xml:space="preserve">    </w:t>
            </w:r>
          </w:p>
          <w:p w:rsidR="002347CA" w:rsidRDefault="002347CA">
            <w:pPr>
              <w:spacing w:line="400" w:lineRule="exact"/>
              <w:rPr>
                <w:sz w:val="24"/>
              </w:rPr>
            </w:pPr>
          </w:p>
          <w:p w:rsidR="002347CA" w:rsidRDefault="004F4F64">
            <w:pPr>
              <w:spacing w:line="400" w:lineRule="exact"/>
              <w:rPr>
                <w:sz w:val="24"/>
              </w:rPr>
            </w:pPr>
            <w:r>
              <w:rPr>
                <w:rFonts w:hint="eastAsia"/>
                <w:sz w:val="24"/>
              </w:rPr>
              <w:t xml:space="preserve">    </w:t>
            </w:r>
            <w:r>
              <w:rPr>
                <w:sz w:val="24"/>
              </w:rPr>
              <w:t>1</w:t>
            </w:r>
            <w:r>
              <w:rPr>
                <w:sz w:val="24"/>
              </w:rPr>
              <w:t>、</w:t>
            </w:r>
            <w:r>
              <w:rPr>
                <w:rFonts w:hint="eastAsia"/>
                <w:sz w:val="24"/>
              </w:rPr>
              <w:t>营运期废气执行《大气污染物综合排放标准》（</w:t>
            </w:r>
            <w:r>
              <w:rPr>
                <w:rFonts w:hint="eastAsia"/>
                <w:sz w:val="24"/>
              </w:rPr>
              <w:t>GB16297-1996</w:t>
            </w:r>
            <w:r>
              <w:rPr>
                <w:rFonts w:hint="eastAsia"/>
                <w:sz w:val="24"/>
              </w:rPr>
              <w:t>）表</w:t>
            </w:r>
            <w:r>
              <w:rPr>
                <w:rFonts w:hint="eastAsia"/>
                <w:sz w:val="24"/>
              </w:rPr>
              <w:t>2</w:t>
            </w:r>
            <w:r>
              <w:rPr>
                <w:rFonts w:hint="eastAsia"/>
                <w:sz w:val="24"/>
              </w:rPr>
              <w:t>中的二级标准和无组织监控点控制标准；</w:t>
            </w:r>
          </w:p>
          <w:p w:rsidR="002347CA" w:rsidRDefault="004F4F64">
            <w:pPr>
              <w:spacing w:line="400" w:lineRule="exact"/>
              <w:rPr>
                <w:sz w:val="24"/>
              </w:rPr>
            </w:pPr>
            <w:r>
              <w:rPr>
                <w:rFonts w:hint="eastAsia"/>
                <w:sz w:val="24"/>
              </w:rPr>
              <w:t xml:space="preserve">    2</w:t>
            </w:r>
            <w:r>
              <w:rPr>
                <w:rFonts w:hint="eastAsia"/>
                <w:sz w:val="24"/>
              </w:rPr>
              <w:t>、废水不排放</w:t>
            </w:r>
          </w:p>
          <w:p w:rsidR="002347CA" w:rsidRDefault="004F4F64">
            <w:pPr>
              <w:spacing w:line="400" w:lineRule="exact"/>
              <w:ind w:firstLineChars="200" w:firstLine="480"/>
              <w:rPr>
                <w:sz w:val="24"/>
              </w:rPr>
            </w:pPr>
            <w:r>
              <w:rPr>
                <w:rFonts w:hint="eastAsia"/>
                <w:sz w:val="24"/>
              </w:rPr>
              <w:t>3</w:t>
            </w:r>
            <w:r>
              <w:rPr>
                <w:rFonts w:hint="eastAsia"/>
                <w:sz w:val="24"/>
              </w:rPr>
              <w:t>、营运期噪声排放执行《工业企业厂界环境噪声排放标准》（</w:t>
            </w:r>
            <w:r>
              <w:rPr>
                <w:rFonts w:hint="eastAsia"/>
                <w:sz w:val="24"/>
              </w:rPr>
              <w:t>GB12348</w:t>
            </w:r>
            <w:r>
              <w:rPr>
                <w:rFonts w:hint="eastAsia"/>
                <w:sz w:val="24"/>
              </w:rPr>
              <w:t>－</w:t>
            </w:r>
            <w:r>
              <w:rPr>
                <w:rFonts w:hint="eastAsia"/>
                <w:sz w:val="24"/>
              </w:rPr>
              <w:t>2008</w:t>
            </w:r>
            <w:r>
              <w:rPr>
                <w:rFonts w:hint="eastAsia"/>
                <w:sz w:val="24"/>
              </w:rPr>
              <w:t>）中</w:t>
            </w:r>
            <w:r>
              <w:rPr>
                <w:rFonts w:hint="eastAsia"/>
                <w:sz w:val="24"/>
              </w:rPr>
              <w:t>2</w:t>
            </w:r>
            <w:r>
              <w:rPr>
                <w:rFonts w:hint="eastAsia"/>
                <w:sz w:val="24"/>
              </w:rPr>
              <w:t>类标准；</w:t>
            </w:r>
          </w:p>
          <w:p w:rsidR="002347CA" w:rsidRDefault="004F4F64">
            <w:pPr>
              <w:spacing w:line="400" w:lineRule="exact"/>
              <w:ind w:firstLineChars="200" w:firstLine="480"/>
              <w:rPr>
                <w:sz w:val="24"/>
              </w:rPr>
            </w:pPr>
            <w:r>
              <w:rPr>
                <w:rFonts w:hint="eastAsia"/>
                <w:sz w:val="24"/>
              </w:rPr>
              <w:t>4</w:t>
            </w:r>
            <w:r>
              <w:rPr>
                <w:rFonts w:hint="eastAsia"/>
                <w:sz w:val="24"/>
              </w:rPr>
              <w:t>、</w:t>
            </w:r>
            <w:r>
              <w:rPr>
                <w:sz w:val="24"/>
              </w:rPr>
              <w:t>固体废物</w:t>
            </w:r>
            <w:r>
              <w:rPr>
                <w:rFonts w:hint="eastAsia"/>
                <w:sz w:val="24"/>
              </w:rPr>
              <w:t>排放</w:t>
            </w:r>
            <w:r>
              <w:rPr>
                <w:sz w:val="24"/>
              </w:rPr>
              <w:t>执行《一般固体废物贮存、处置场污染控制标准》</w:t>
            </w:r>
            <w:r>
              <w:rPr>
                <w:rFonts w:hint="eastAsia"/>
                <w:sz w:val="24"/>
              </w:rPr>
              <w:t>（</w:t>
            </w:r>
            <w:r>
              <w:rPr>
                <w:sz w:val="24"/>
              </w:rPr>
              <w:t>GB18599-2001</w:t>
            </w:r>
            <w:r>
              <w:rPr>
                <w:rFonts w:hint="eastAsia"/>
                <w:sz w:val="24"/>
              </w:rPr>
              <w:t>）及修改单中相关要求；危险废物执行《危险废物贮存污染控制标准》（</w:t>
            </w:r>
            <w:r>
              <w:rPr>
                <w:rFonts w:hint="eastAsia"/>
                <w:sz w:val="24"/>
              </w:rPr>
              <w:t>GB18597-2001</w:t>
            </w:r>
            <w:r>
              <w:rPr>
                <w:rFonts w:hint="eastAsia"/>
                <w:sz w:val="24"/>
              </w:rPr>
              <w:t>）及修改单中相关要求。</w:t>
            </w:r>
          </w:p>
        </w:tc>
      </w:tr>
      <w:tr w:rsidR="002347CA">
        <w:trPr>
          <w:trHeight w:val="2245"/>
        </w:trPr>
        <w:tc>
          <w:tcPr>
            <w:tcW w:w="496" w:type="dxa"/>
            <w:vAlign w:val="center"/>
          </w:tcPr>
          <w:p w:rsidR="002347CA" w:rsidRDefault="004F4F64">
            <w:pPr>
              <w:autoSpaceDE w:val="0"/>
              <w:autoSpaceDN w:val="0"/>
              <w:adjustRightInd w:val="0"/>
              <w:snapToGrid w:val="0"/>
              <w:spacing w:line="480" w:lineRule="exact"/>
              <w:jc w:val="center"/>
              <w:rPr>
                <w:rFonts w:eastAsia="黑体"/>
                <w:bCs/>
                <w:szCs w:val="28"/>
              </w:rPr>
            </w:pPr>
            <w:r>
              <w:rPr>
                <w:rFonts w:eastAsia="黑体"/>
                <w:bCs/>
                <w:szCs w:val="28"/>
              </w:rPr>
              <w:t>总量控制指标</w:t>
            </w:r>
          </w:p>
        </w:tc>
        <w:tc>
          <w:tcPr>
            <w:tcW w:w="7964" w:type="dxa"/>
            <w:vAlign w:val="center"/>
          </w:tcPr>
          <w:p w:rsidR="002347CA" w:rsidRDefault="004F4F64">
            <w:pPr>
              <w:spacing w:line="520" w:lineRule="exact"/>
              <w:rPr>
                <w:sz w:val="24"/>
              </w:rPr>
            </w:pPr>
            <w:r>
              <w:rPr>
                <w:rFonts w:hint="eastAsia"/>
                <w:sz w:val="24"/>
              </w:rPr>
              <w:t xml:space="preserve">    </w:t>
            </w:r>
          </w:p>
          <w:p w:rsidR="002347CA" w:rsidRDefault="002347CA">
            <w:pPr>
              <w:spacing w:line="520" w:lineRule="exact"/>
              <w:rPr>
                <w:sz w:val="24"/>
              </w:rPr>
            </w:pPr>
          </w:p>
          <w:p w:rsidR="002347CA" w:rsidRDefault="004F4F64">
            <w:pPr>
              <w:spacing w:line="520" w:lineRule="exact"/>
            </w:pPr>
            <w:r>
              <w:rPr>
                <w:rFonts w:hint="eastAsia"/>
                <w:sz w:val="24"/>
              </w:rPr>
              <w:t xml:space="preserve">    </w:t>
            </w:r>
            <w:r>
              <w:rPr>
                <w:sz w:val="24"/>
              </w:rPr>
              <w:t>根据工程分析可知，本项目</w:t>
            </w:r>
            <w:r>
              <w:rPr>
                <w:rFonts w:hint="eastAsia"/>
                <w:sz w:val="24"/>
              </w:rPr>
              <w:t>不产生生产废水，生活污水进入化粪池后定期清掏，不外排，故不</w:t>
            </w:r>
            <w:r>
              <w:rPr>
                <w:sz w:val="24"/>
              </w:rPr>
              <w:t>涉及</w:t>
            </w:r>
            <w:bookmarkStart w:id="7" w:name="_GoBack"/>
            <w:bookmarkEnd w:id="7"/>
            <w:r>
              <w:rPr>
                <w:sz w:val="24"/>
              </w:rPr>
              <w:t>总量控制。</w:t>
            </w:r>
          </w:p>
          <w:p w:rsidR="002347CA" w:rsidRDefault="002347CA">
            <w:pPr>
              <w:pStyle w:val="a5"/>
              <w:rPr>
                <w:sz w:val="24"/>
                <w:szCs w:val="32"/>
              </w:rPr>
            </w:pPr>
          </w:p>
          <w:p w:rsidR="002347CA" w:rsidRDefault="002347CA">
            <w:pPr>
              <w:pStyle w:val="a5"/>
              <w:rPr>
                <w:sz w:val="24"/>
                <w:szCs w:val="32"/>
              </w:rPr>
            </w:pPr>
          </w:p>
          <w:p w:rsidR="002347CA" w:rsidRDefault="002347CA">
            <w:pPr>
              <w:pStyle w:val="a5"/>
              <w:rPr>
                <w:sz w:val="24"/>
                <w:szCs w:val="32"/>
              </w:rPr>
            </w:pPr>
          </w:p>
          <w:p w:rsidR="002347CA" w:rsidRDefault="002347CA">
            <w:pPr>
              <w:pStyle w:val="a5"/>
              <w:rPr>
                <w:sz w:val="24"/>
                <w:szCs w:val="32"/>
              </w:rPr>
            </w:pPr>
          </w:p>
          <w:p w:rsidR="002347CA" w:rsidRDefault="002347CA">
            <w:pPr>
              <w:pStyle w:val="a5"/>
              <w:rPr>
                <w:sz w:val="24"/>
                <w:szCs w:val="32"/>
              </w:rPr>
            </w:pPr>
          </w:p>
          <w:p w:rsidR="002347CA" w:rsidRDefault="002347CA">
            <w:pPr>
              <w:pStyle w:val="a5"/>
              <w:rPr>
                <w:sz w:val="24"/>
                <w:szCs w:val="32"/>
              </w:rPr>
            </w:pPr>
          </w:p>
          <w:p w:rsidR="002347CA" w:rsidRDefault="002347CA">
            <w:pPr>
              <w:pStyle w:val="a5"/>
              <w:rPr>
                <w:sz w:val="24"/>
                <w:szCs w:val="32"/>
              </w:rPr>
            </w:pPr>
          </w:p>
          <w:p w:rsidR="002347CA" w:rsidRDefault="002347CA">
            <w:pPr>
              <w:pStyle w:val="a5"/>
              <w:rPr>
                <w:sz w:val="24"/>
                <w:szCs w:val="32"/>
              </w:rPr>
            </w:pPr>
          </w:p>
          <w:p w:rsidR="002347CA" w:rsidRDefault="002347CA">
            <w:pPr>
              <w:pStyle w:val="a5"/>
              <w:rPr>
                <w:sz w:val="24"/>
                <w:szCs w:val="32"/>
              </w:rPr>
            </w:pPr>
          </w:p>
          <w:p w:rsidR="002347CA" w:rsidRDefault="002347CA">
            <w:pPr>
              <w:rPr>
                <w:lang w:val="fr-FR"/>
              </w:rPr>
            </w:pPr>
          </w:p>
        </w:tc>
      </w:tr>
    </w:tbl>
    <w:p w:rsidR="002347CA" w:rsidRDefault="004F4F64">
      <w:pPr>
        <w:pStyle w:val="1"/>
      </w:pPr>
      <w:r>
        <w:rPr>
          <w:rFonts w:hint="eastAsia"/>
        </w:rPr>
        <w:lastRenderedPageBreak/>
        <w:t>建设项目工程分析</w:t>
      </w:r>
    </w:p>
    <w:tbl>
      <w:tblPr>
        <w:tblW w:w="852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tblPr>
      <w:tblGrid>
        <w:gridCol w:w="8522"/>
      </w:tblGrid>
      <w:tr w:rsidR="002347CA">
        <w:trPr>
          <w:trHeight w:val="13368"/>
        </w:trPr>
        <w:tc>
          <w:tcPr>
            <w:tcW w:w="8522" w:type="dxa"/>
            <w:tcBorders>
              <w:bottom w:val="single" w:sz="12" w:space="0" w:color="000000"/>
            </w:tcBorders>
          </w:tcPr>
          <w:p w:rsidR="002347CA" w:rsidRDefault="004F4F64">
            <w:pPr>
              <w:spacing w:line="360" w:lineRule="auto"/>
              <w:rPr>
                <w:b/>
                <w:sz w:val="30"/>
              </w:rPr>
            </w:pPr>
            <w:bookmarkStart w:id="8" w:name="OLE_LINK70" w:colFirst="0" w:colLast="0"/>
            <w:r>
              <w:rPr>
                <w:b/>
                <w:sz w:val="30"/>
              </w:rPr>
              <w:t>工艺流程简述</w:t>
            </w:r>
            <w:r>
              <w:rPr>
                <w:rFonts w:hint="eastAsia"/>
                <w:b/>
                <w:sz w:val="30"/>
                <w:szCs w:val="30"/>
              </w:rPr>
              <w:t>（图示）：</w:t>
            </w:r>
          </w:p>
          <w:p w:rsidR="002347CA" w:rsidRDefault="004F4F64">
            <w:pPr>
              <w:adjustRightInd w:val="0"/>
              <w:snapToGrid w:val="0"/>
              <w:spacing w:line="520" w:lineRule="exact"/>
              <w:ind w:firstLineChars="200" w:firstLine="482"/>
              <w:jc w:val="left"/>
              <w:rPr>
                <w:b/>
                <w:kern w:val="0"/>
                <w:sz w:val="24"/>
              </w:rPr>
            </w:pPr>
            <w:r>
              <w:rPr>
                <w:b/>
                <w:kern w:val="0"/>
                <w:sz w:val="24"/>
              </w:rPr>
              <w:t>1</w:t>
            </w:r>
            <w:r>
              <w:rPr>
                <w:b/>
                <w:kern w:val="0"/>
                <w:sz w:val="24"/>
              </w:rPr>
              <w:t>、工艺流程及产</w:t>
            </w:r>
            <w:r>
              <w:rPr>
                <w:rFonts w:hint="eastAsia"/>
                <w:b/>
                <w:kern w:val="0"/>
                <w:sz w:val="24"/>
              </w:rPr>
              <w:t>污</w:t>
            </w:r>
            <w:r>
              <w:rPr>
                <w:b/>
                <w:kern w:val="0"/>
                <w:sz w:val="24"/>
              </w:rPr>
              <w:t>环节</w:t>
            </w:r>
          </w:p>
          <w:p w:rsidR="002347CA" w:rsidRDefault="004F4F64">
            <w:pPr>
              <w:adjustRightInd w:val="0"/>
              <w:snapToGrid w:val="0"/>
              <w:spacing w:line="520" w:lineRule="exact"/>
              <w:ind w:firstLineChars="200" w:firstLine="480"/>
              <w:jc w:val="left"/>
              <w:rPr>
                <w:rFonts w:cs="宋体"/>
                <w:kern w:val="0"/>
                <w:sz w:val="24"/>
              </w:rPr>
            </w:pPr>
            <w:r>
              <w:rPr>
                <w:rFonts w:cs="宋体" w:hint="eastAsia"/>
                <w:kern w:val="0"/>
                <w:sz w:val="24"/>
              </w:rPr>
              <w:t>本项目主要生产</w:t>
            </w:r>
            <w:r>
              <w:rPr>
                <w:rFonts w:hint="eastAsia"/>
                <w:sz w:val="24"/>
              </w:rPr>
              <w:t>燃气轮机配件及叶片</w:t>
            </w:r>
            <w:r>
              <w:rPr>
                <w:rFonts w:cs="宋体" w:hint="eastAsia"/>
                <w:kern w:val="0"/>
                <w:sz w:val="24"/>
              </w:rPr>
              <w:t>，生产工艺流程及产污环节见图</w:t>
            </w:r>
            <w:r>
              <w:rPr>
                <w:rFonts w:hint="eastAsia"/>
                <w:kern w:val="0"/>
                <w:sz w:val="24"/>
              </w:rPr>
              <w:t>1</w:t>
            </w:r>
            <w:r>
              <w:rPr>
                <w:rFonts w:cs="宋体" w:hint="eastAsia"/>
                <w:kern w:val="0"/>
                <w:sz w:val="24"/>
              </w:rPr>
              <w:t>。</w:t>
            </w:r>
          </w:p>
          <w:p w:rsidR="002347CA" w:rsidRDefault="002347CA">
            <w:pPr>
              <w:adjustRightInd w:val="0"/>
              <w:snapToGrid w:val="0"/>
              <w:ind w:firstLineChars="200" w:firstLine="482"/>
              <w:jc w:val="center"/>
              <w:rPr>
                <w:rFonts w:cs="宋体"/>
                <w:b/>
                <w:kern w:val="0"/>
                <w:sz w:val="24"/>
              </w:rPr>
            </w:pPr>
            <w:r w:rsidRPr="002347CA">
              <w:rPr>
                <w:rFonts w:cs="宋体"/>
                <w:b/>
                <w:kern w:val="0"/>
                <w:sz w:val="24"/>
              </w:rPr>
              <w:object w:dxaOrig="3933" w:dyaOrig="65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pt;height:330pt" o:ole="">
                  <v:imagedata r:id="rId14" o:title=""/>
                </v:shape>
                <o:OLEObject Type="Embed" ProgID="Visio.Drawing.11" ShapeID="_x0000_i1025" DrawAspect="Content" ObjectID="_1605958724" r:id="rId15"/>
              </w:object>
            </w:r>
          </w:p>
          <w:p w:rsidR="002347CA" w:rsidRDefault="004F4F64">
            <w:pPr>
              <w:jc w:val="center"/>
              <w:rPr>
                <w:rFonts w:eastAsia="黑体"/>
                <w:kern w:val="0"/>
                <w:sz w:val="24"/>
              </w:rPr>
            </w:pPr>
            <w:bookmarkStart w:id="9" w:name="OLE_LINK16"/>
            <w:r>
              <w:rPr>
                <w:rFonts w:eastAsia="黑体" w:hint="eastAsia"/>
                <w:kern w:val="0"/>
                <w:sz w:val="24"/>
              </w:rPr>
              <w:t>图</w:t>
            </w:r>
            <w:r>
              <w:rPr>
                <w:rFonts w:eastAsia="黑体" w:hint="eastAsia"/>
                <w:kern w:val="0"/>
                <w:sz w:val="24"/>
              </w:rPr>
              <w:t xml:space="preserve">1   </w:t>
            </w:r>
            <w:r>
              <w:rPr>
                <w:rFonts w:eastAsia="黑体" w:hint="eastAsia"/>
                <w:kern w:val="0"/>
                <w:sz w:val="24"/>
              </w:rPr>
              <w:t>营运期生产工艺流程</w:t>
            </w:r>
            <w:bookmarkEnd w:id="9"/>
            <w:r>
              <w:rPr>
                <w:rFonts w:eastAsia="黑体" w:hint="eastAsia"/>
                <w:kern w:val="0"/>
                <w:sz w:val="24"/>
              </w:rPr>
              <w:t>及产污环节图</w:t>
            </w:r>
          </w:p>
          <w:p w:rsidR="002347CA" w:rsidRDefault="004F4F64">
            <w:pPr>
              <w:adjustRightInd w:val="0"/>
              <w:snapToGrid w:val="0"/>
              <w:spacing w:line="520" w:lineRule="exact"/>
              <w:ind w:firstLineChars="200" w:firstLine="482"/>
              <w:jc w:val="left"/>
              <w:rPr>
                <w:rFonts w:cs="宋体"/>
                <w:b/>
                <w:kern w:val="0"/>
                <w:sz w:val="24"/>
              </w:rPr>
            </w:pPr>
            <w:r>
              <w:rPr>
                <w:rFonts w:cs="宋体" w:hint="eastAsia"/>
                <w:b/>
                <w:kern w:val="0"/>
                <w:sz w:val="24"/>
              </w:rPr>
              <w:t>2</w:t>
            </w:r>
            <w:r>
              <w:rPr>
                <w:rFonts w:cs="宋体" w:hint="eastAsia"/>
                <w:b/>
                <w:kern w:val="0"/>
                <w:sz w:val="24"/>
              </w:rPr>
              <w:t>、工艺流程简介</w:t>
            </w:r>
          </w:p>
          <w:p w:rsidR="002347CA" w:rsidRDefault="004F4F64">
            <w:pPr>
              <w:adjustRightInd w:val="0"/>
              <w:snapToGrid w:val="0"/>
              <w:spacing w:line="520" w:lineRule="exact"/>
              <w:ind w:firstLineChars="200" w:firstLine="480"/>
              <w:jc w:val="left"/>
              <w:rPr>
                <w:kern w:val="0"/>
                <w:sz w:val="24"/>
              </w:rPr>
            </w:pPr>
            <w:r>
              <w:rPr>
                <w:rFonts w:hint="eastAsia"/>
                <w:kern w:val="0"/>
                <w:sz w:val="24"/>
              </w:rPr>
              <w:t>（</w:t>
            </w:r>
            <w:r>
              <w:rPr>
                <w:rFonts w:hint="eastAsia"/>
                <w:kern w:val="0"/>
                <w:sz w:val="24"/>
              </w:rPr>
              <w:t>1</w:t>
            </w:r>
            <w:r>
              <w:rPr>
                <w:rFonts w:hint="eastAsia"/>
                <w:kern w:val="0"/>
                <w:sz w:val="24"/>
              </w:rPr>
              <w:t>）机械加工工序：原材料毛坯购进后，利用数控车床、铣床、钻床、加工中心等进行机械加工，加工成需要的形状，该工序会产生设备运行噪声、加工粉尘及废金属屑。</w:t>
            </w:r>
          </w:p>
          <w:p w:rsidR="002347CA" w:rsidRDefault="004F4F64">
            <w:pPr>
              <w:adjustRightInd w:val="0"/>
              <w:snapToGrid w:val="0"/>
              <w:spacing w:line="520" w:lineRule="exact"/>
              <w:ind w:firstLineChars="200" w:firstLine="480"/>
              <w:jc w:val="left"/>
              <w:rPr>
                <w:kern w:val="0"/>
                <w:sz w:val="24"/>
              </w:rPr>
            </w:pPr>
            <w:r>
              <w:rPr>
                <w:rFonts w:hint="eastAsia"/>
                <w:kern w:val="0"/>
                <w:sz w:val="24"/>
              </w:rPr>
              <w:t>（</w:t>
            </w:r>
            <w:r>
              <w:rPr>
                <w:rFonts w:hint="eastAsia"/>
                <w:kern w:val="0"/>
                <w:sz w:val="24"/>
              </w:rPr>
              <w:t>2</w:t>
            </w:r>
            <w:r>
              <w:rPr>
                <w:rFonts w:hint="eastAsia"/>
                <w:kern w:val="0"/>
                <w:sz w:val="24"/>
              </w:rPr>
              <w:t>）抛光工序：按产品设计要求，将经过机械加工后的材料经过抛光工序对材料进行修饰。该工序会产生设备运行噪声及抛光粉尘。</w:t>
            </w:r>
          </w:p>
          <w:p w:rsidR="002347CA" w:rsidRDefault="004F4F64">
            <w:pPr>
              <w:adjustRightInd w:val="0"/>
              <w:snapToGrid w:val="0"/>
              <w:spacing w:line="520" w:lineRule="exact"/>
              <w:ind w:firstLineChars="200" w:firstLine="480"/>
              <w:jc w:val="left"/>
              <w:rPr>
                <w:kern w:val="0"/>
                <w:sz w:val="24"/>
              </w:rPr>
            </w:pPr>
            <w:r>
              <w:rPr>
                <w:rFonts w:hint="eastAsia"/>
                <w:kern w:val="0"/>
                <w:sz w:val="24"/>
              </w:rPr>
              <w:t>（</w:t>
            </w:r>
            <w:r>
              <w:rPr>
                <w:rFonts w:hint="eastAsia"/>
                <w:kern w:val="0"/>
                <w:sz w:val="24"/>
              </w:rPr>
              <w:t>3</w:t>
            </w:r>
            <w:r>
              <w:rPr>
                <w:rFonts w:hint="eastAsia"/>
                <w:kern w:val="0"/>
                <w:sz w:val="24"/>
              </w:rPr>
              <w:t>）产品检验：检验产品是否符合设计要求，废料直接返工；合格的产品激光打标进入库房。</w:t>
            </w:r>
          </w:p>
          <w:p w:rsidR="002347CA" w:rsidRDefault="004F4F64">
            <w:pPr>
              <w:adjustRightInd w:val="0"/>
              <w:snapToGrid w:val="0"/>
              <w:spacing w:line="520" w:lineRule="exact"/>
              <w:ind w:firstLineChars="200" w:firstLine="480"/>
              <w:jc w:val="left"/>
              <w:rPr>
                <w:kern w:val="0"/>
                <w:sz w:val="24"/>
              </w:rPr>
            </w:pPr>
            <w:r>
              <w:rPr>
                <w:rFonts w:hint="eastAsia"/>
                <w:kern w:val="0"/>
                <w:sz w:val="24"/>
              </w:rPr>
              <w:t>（</w:t>
            </w:r>
            <w:r>
              <w:rPr>
                <w:rFonts w:hint="eastAsia"/>
                <w:kern w:val="0"/>
                <w:sz w:val="24"/>
              </w:rPr>
              <w:t>4</w:t>
            </w:r>
            <w:r>
              <w:rPr>
                <w:rFonts w:hint="eastAsia"/>
                <w:kern w:val="0"/>
                <w:sz w:val="24"/>
              </w:rPr>
              <w:t>）入库：经检验合格的产品，进入库房，待售。</w:t>
            </w:r>
          </w:p>
          <w:p w:rsidR="002347CA" w:rsidRDefault="004F4F64">
            <w:pPr>
              <w:adjustRightInd w:val="0"/>
              <w:snapToGrid w:val="0"/>
              <w:spacing w:line="520" w:lineRule="exact"/>
              <w:ind w:firstLineChars="200" w:firstLine="482"/>
              <w:jc w:val="left"/>
              <w:rPr>
                <w:rFonts w:cs="宋体"/>
                <w:b/>
                <w:kern w:val="0"/>
                <w:sz w:val="24"/>
              </w:rPr>
            </w:pPr>
            <w:r>
              <w:rPr>
                <w:rFonts w:cs="宋体" w:hint="eastAsia"/>
                <w:b/>
                <w:kern w:val="0"/>
                <w:sz w:val="24"/>
              </w:rPr>
              <w:lastRenderedPageBreak/>
              <w:t>3</w:t>
            </w:r>
            <w:r>
              <w:rPr>
                <w:rFonts w:cs="宋体" w:hint="eastAsia"/>
                <w:b/>
                <w:kern w:val="0"/>
                <w:sz w:val="24"/>
              </w:rPr>
              <w:t>、其他环保工程、辅助工程的产污环节</w:t>
            </w:r>
          </w:p>
          <w:p w:rsidR="002347CA" w:rsidRDefault="004F4F64">
            <w:pPr>
              <w:adjustRightInd w:val="0"/>
              <w:snapToGrid w:val="0"/>
              <w:spacing w:line="520" w:lineRule="exact"/>
              <w:ind w:firstLineChars="200" w:firstLine="480"/>
              <w:jc w:val="left"/>
              <w:rPr>
                <w:kern w:val="0"/>
                <w:sz w:val="24"/>
              </w:rPr>
            </w:pPr>
            <w:r>
              <w:rPr>
                <w:rFonts w:hint="eastAsia"/>
                <w:kern w:val="0"/>
                <w:sz w:val="24"/>
              </w:rPr>
              <w:t>（</w:t>
            </w:r>
            <w:r>
              <w:rPr>
                <w:rFonts w:hint="eastAsia"/>
                <w:kern w:val="0"/>
                <w:sz w:val="24"/>
              </w:rPr>
              <w:t>1</w:t>
            </w:r>
            <w:r>
              <w:rPr>
                <w:rFonts w:hint="eastAsia"/>
                <w:kern w:val="0"/>
                <w:sz w:val="24"/>
              </w:rPr>
              <w:t>）环保工程：加工粉尘、脉冲除尘器收集的抛光粉尘。</w:t>
            </w:r>
          </w:p>
          <w:p w:rsidR="002347CA" w:rsidRDefault="004F4F64">
            <w:pPr>
              <w:adjustRightInd w:val="0"/>
              <w:snapToGrid w:val="0"/>
              <w:spacing w:line="520" w:lineRule="exact"/>
              <w:ind w:firstLineChars="200" w:firstLine="480"/>
              <w:jc w:val="left"/>
              <w:rPr>
                <w:kern w:val="0"/>
                <w:sz w:val="24"/>
              </w:rPr>
            </w:pPr>
            <w:r>
              <w:rPr>
                <w:rFonts w:hint="eastAsia"/>
                <w:kern w:val="0"/>
                <w:sz w:val="24"/>
              </w:rPr>
              <w:t>（</w:t>
            </w:r>
            <w:r>
              <w:rPr>
                <w:rFonts w:hint="eastAsia"/>
                <w:kern w:val="0"/>
                <w:sz w:val="24"/>
              </w:rPr>
              <w:t>2</w:t>
            </w:r>
            <w:r>
              <w:rPr>
                <w:rFonts w:hint="eastAsia"/>
                <w:kern w:val="0"/>
                <w:sz w:val="24"/>
              </w:rPr>
              <w:t>）储运工程：废包装材料、废切削液、废机油及废含油棉纱等。</w:t>
            </w:r>
          </w:p>
          <w:p w:rsidR="002347CA" w:rsidRDefault="004F4F64">
            <w:pPr>
              <w:adjustRightInd w:val="0"/>
              <w:snapToGrid w:val="0"/>
              <w:spacing w:line="520" w:lineRule="exact"/>
              <w:ind w:firstLineChars="200" w:firstLine="480"/>
              <w:jc w:val="left"/>
              <w:rPr>
                <w:kern w:val="0"/>
                <w:sz w:val="24"/>
              </w:rPr>
            </w:pPr>
            <w:r>
              <w:rPr>
                <w:rFonts w:hint="eastAsia"/>
                <w:kern w:val="0"/>
                <w:sz w:val="24"/>
              </w:rPr>
              <w:t>（</w:t>
            </w:r>
            <w:r>
              <w:rPr>
                <w:rFonts w:hint="eastAsia"/>
                <w:kern w:val="0"/>
                <w:sz w:val="24"/>
              </w:rPr>
              <w:t>3</w:t>
            </w:r>
            <w:r>
              <w:rPr>
                <w:rFonts w:hint="eastAsia"/>
                <w:kern w:val="0"/>
                <w:sz w:val="24"/>
              </w:rPr>
              <w:t>）辅助工程：员工产生的生活污水和生活垃圾。</w:t>
            </w:r>
          </w:p>
          <w:p w:rsidR="002347CA" w:rsidRDefault="004F4F64">
            <w:pPr>
              <w:adjustRightInd w:val="0"/>
              <w:snapToGrid w:val="0"/>
              <w:spacing w:line="520" w:lineRule="exact"/>
              <w:ind w:firstLineChars="200" w:firstLine="480"/>
              <w:jc w:val="left"/>
              <w:rPr>
                <w:rFonts w:cs="宋体"/>
                <w:kern w:val="0"/>
                <w:sz w:val="24"/>
              </w:rPr>
            </w:pPr>
            <w:r>
              <w:rPr>
                <w:rFonts w:cs="宋体" w:hint="eastAsia"/>
                <w:kern w:val="0"/>
                <w:sz w:val="24"/>
              </w:rPr>
              <w:t>综上所述，本项目运营期的污染源及污染因子情况详见下表。</w:t>
            </w:r>
          </w:p>
          <w:p w:rsidR="002347CA" w:rsidRDefault="004F4F64">
            <w:pPr>
              <w:jc w:val="center"/>
              <w:rPr>
                <w:rFonts w:eastAsia="黑体"/>
                <w:kern w:val="0"/>
                <w:sz w:val="24"/>
              </w:rPr>
            </w:pPr>
            <w:r>
              <w:rPr>
                <w:rFonts w:eastAsia="黑体" w:hint="eastAsia"/>
                <w:kern w:val="0"/>
                <w:sz w:val="24"/>
              </w:rPr>
              <w:t>表</w:t>
            </w:r>
            <w:r>
              <w:rPr>
                <w:rFonts w:eastAsia="黑体" w:hint="eastAsia"/>
                <w:kern w:val="0"/>
                <w:sz w:val="24"/>
              </w:rPr>
              <w:t xml:space="preserve">9   </w:t>
            </w:r>
            <w:r>
              <w:rPr>
                <w:rFonts w:eastAsia="黑体" w:hint="eastAsia"/>
                <w:kern w:val="0"/>
                <w:sz w:val="24"/>
              </w:rPr>
              <w:t>污染源及污染因子识别</w:t>
            </w:r>
          </w:p>
          <w:tbl>
            <w:tblPr>
              <w:tblStyle w:val="af1"/>
              <w:tblW w:w="8306" w:type="dxa"/>
              <w:tblBorders>
                <w:top w:val="single" w:sz="12" w:space="0" w:color="auto"/>
                <w:left w:val="none" w:sz="0" w:space="0" w:color="auto"/>
                <w:bottom w:val="single" w:sz="12" w:space="0" w:color="auto"/>
                <w:right w:val="none" w:sz="0" w:space="0" w:color="auto"/>
              </w:tblBorders>
              <w:tblLayout w:type="fixed"/>
              <w:tblLook w:val="04A0"/>
            </w:tblPr>
            <w:tblGrid>
              <w:gridCol w:w="865"/>
              <w:gridCol w:w="1708"/>
              <w:gridCol w:w="4349"/>
              <w:gridCol w:w="1384"/>
            </w:tblGrid>
            <w:tr w:rsidR="002347CA">
              <w:trPr>
                <w:trHeight w:val="140"/>
              </w:trPr>
              <w:tc>
                <w:tcPr>
                  <w:tcW w:w="865" w:type="dxa"/>
                  <w:vAlign w:val="center"/>
                </w:tcPr>
                <w:p w:rsidR="002347CA" w:rsidRDefault="004F4F64">
                  <w:pPr>
                    <w:adjustRightInd w:val="0"/>
                    <w:snapToGrid w:val="0"/>
                    <w:spacing w:line="320" w:lineRule="exact"/>
                    <w:jc w:val="center"/>
                    <w:rPr>
                      <w:b/>
                      <w:bCs/>
                      <w:kern w:val="0"/>
                      <w:sz w:val="21"/>
                      <w:szCs w:val="21"/>
                    </w:rPr>
                  </w:pPr>
                  <w:r>
                    <w:rPr>
                      <w:rFonts w:hint="eastAsia"/>
                      <w:b/>
                      <w:bCs/>
                      <w:kern w:val="0"/>
                      <w:sz w:val="21"/>
                      <w:szCs w:val="21"/>
                    </w:rPr>
                    <w:t>类别</w:t>
                  </w:r>
                </w:p>
              </w:tc>
              <w:tc>
                <w:tcPr>
                  <w:tcW w:w="1708" w:type="dxa"/>
                  <w:vAlign w:val="center"/>
                </w:tcPr>
                <w:p w:rsidR="002347CA" w:rsidRDefault="004F4F64">
                  <w:pPr>
                    <w:adjustRightInd w:val="0"/>
                    <w:snapToGrid w:val="0"/>
                    <w:spacing w:line="320" w:lineRule="exact"/>
                    <w:jc w:val="center"/>
                    <w:rPr>
                      <w:b/>
                      <w:bCs/>
                      <w:kern w:val="0"/>
                      <w:sz w:val="21"/>
                      <w:szCs w:val="21"/>
                    </w:rPr>
                  </w:pPr>
                  <w:r>
                    <w:rPr>
                      <w:rFonts w:hint="eastAsia"/>
                      <w:b/>
                      <w:bCs/>
                      <w:kern w:val="0"/>
                      <w:sz w:val="21"/>
                      <w:szCs w:val="21"/>
                    </w:rPr>
                    <w:t>污染源</w:t>
                  </w:r>
                </w:p>
              </w:tc>
              <w:tc>
                <w:tcPr>
                  <w:tcW w:w="4349" w:type="dxa"/>
                  <w:vAlign w:val="center"/>
                </w:tcPr>
                <w:p w:rsidR="002347CA" w:rsidRDefault="004F4F64">
                  <w:pPr>
                    <w:adjustRightInd w:val="0"/>
                    <w:snapToGrid w:val="0"/>
                    <w:spacing w:line="320" w:lineRule="exact"/>
                    <w:jc w:val="center"/>
                    <w:rPr>
                      <w:b/>
                      <w:bCs/>
                      <w:kern w:val="0"/>
                      <w:sz w:val="21"/>
                      <w:szCs w:val="21"/>
                    </w:rPr>
                  </w:pPr>
                  <w:r>
                    <w:rPr>
                      <w:rFonts w:hint="eastAsia"/>
                      <w:b/>
                      <w:bCs/>
                      <w:kern w:val="0"/>
                      <w:sz w:val="21"/>
                      <w:szCs w:val="21"/>
                    </w:rPr>
                    <w:t>污染因子</w:t>
                  </w:r>
                </w:p>
              </w:tc>
              <w:tc>
                <w:tcPr>
                  <w:tcW w:w="1384" w:type="dxa"/>
                  <w:vAlign w:val="center"/>
                </w:tcPr>
                <w:p w:rsidR="002347CA" w:rsidRDefault="004F4F64">
                  <w:pPr>
                    <w:adjustRightInd w:val="0"/>
                    <w:snapToGrid w:val="0"/>
                    <w:spacing w:line="320" w:lineRule="exact"/>
                    <w:jc w:val="center"/>
                    <w:rPr>
                      <w:b/>
                      <w:bCs/>
                      <w:kern w:val="0"/>
                      <w:sz w:val="21"/>
                      <w:szCs w:val="21"/>
                    </w:rPr>
                  </w:pPr>
                  <w:r>
                    <w:rPr>
                      <w:rFonts w:hint="eastAsia"/>
                      <w:b/>
                      <w:bCs/>
                      <w:kern w:val="0"/>
                      <w:sz w:val="21"/>
                      <w:szCs w:val="21"/>
                    </w:rPr>
                    <w:t>排污方式</w:t>
                  </w:r>
                </w:p>
              </w:tc>
            </w:tr>
            <w:tr w:rsidR="002347CA">
              <w:trPr>
                <w:trHeight w:val="140"/>
              </w:trPr>
              <w:tc>
                <w:tcPr>
                  <w:tcW w:w="865" w:type="dxa"/>
                  <w:vMerge w:val="restart"/>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废气</w:t>
                  </w:r>
                </w:p>
              </w:tc>
              <w:tc>
                <w:tcPr>
                  <w:tcW w:w="1708"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加工粉尘</w:t>
                  </w:r>
                </w:p>
              </w:tc>
              <w:tc>
                <w:tcPr>
                  <w:tcW w:w="4349" w:type="dxa"/>
                  <w:vAlign w:val="center"/>
                </w:tcPr>
                <w:p w:rsidR="002347CA" w:rsidRDefault="004F4F64">
                  <w:pPr>
                    <w:adjustRightInd w:val="0"/>
                    <w:snapToGrid w:val="0"/>
                    <w:spacing w:line="320" w:lineRule="exact"/>
                    <w:jc w:val="center"/>
                    <w:rPr>
                      <w:kern w:val="0"/>
                      <w:sz w:val="21"/>
                      <w:szCs w:val="21"/>
                    </w:rPr>
                  </w:pPr>
                  <w:r>
                    <w:rPr>
                      <w:rFonts w:cs="宋体" w:hint="eastAsia"/>
                      <w:kern w:val="0"/>
                      <w:sz w:val="21"/>
                      <w:szCs w:val="21"/>
                    </w:rPr>
                    <w:t>颗粒物</w:t>
                  </w:r>
                </w:p>
              </w:tc>
              <w:tc>
                <w:tcPr>
                  <w:tcW w:w="1384"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连续</w:t>
                  </w:r>
                </w:p>
              </w:tc>
            </w:tr>
            <w:tr w:rsidR="002347CA">
              <w:trPr>
                <w:trHeight w:val="140"/>
              </w:trPr>
              <w:tc>
                <w:tcPr>
                  <w:tcW w:w="865" w:type="dxa"/>
                  <w:vMerge/>
                  <w:vAlign w:val="center"/>
                </w:tcPr>
                <w:p w:rsidR="002347CA" w:rsidRDefault="002347CA">
                  <w:pPr>
                    <w:adjustRightInd w:val="0"/>
                    <w:snapToGrid w:val="0"/>
                    <w:spacing w:line="320" w:lineRule="exact"/>
                    <w:jc w:val="center"/>
                    <w:rPr>
                      <w:kern w:val="0"/>
                      <w:sz w:val="21"/>
                      <w:szCs w:val="21"/>
                    </w:rPr>
                  </w:pPr>
                </w:p>
              </w:tc>
              <w:tc>
                <w:tcPr>
                  <w:tcW w:w="1708"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抛光粉尘</w:t>
                  </w:r>
                </w:p>
              </w:tc>
              <w:tc>
                <w:tcPr>
                  <w:tcW w:w="4349" w:type="dxa"/>
                  <w:vAlign w:val="center"/>
                </w:tcPr>
                <w:p w:rsidR="002347CA" w:rsidRDefault="004F4F64">
                  <w:pPr>
                    <w:adjustRightInd w:val="0"/>
                    <w:snapToGrid w:val="0"/>
                    <w:spacing w:line="320" w:lineRule="exact"/>
                    <w:jc w:val="center"/>
                    <w:rPr>
                      <w:rFonts w:cs="宋体"/>
                      <w:kern w:val="0"/>
                      <w:sz w:val="21"/>
                      <w:szCs w:val="21"/>
                    </w:rPr>
                  </w:pPr>
                  <w:r>
                    <w:rPr>
                      <w:rFonts w:cs="宋体" w:hint="eastAsia"/>
                      <w:kern w:val="0"/>
                      <w:sz w:val="21"/>
                      <w:szCs w:val="21"/>
                    </w:rPr>
                    <w:t>颗粒物</w:t>
                  </w:r>
                </w:p>
              </w:tc>
              <w:tc>
                <w:tcPr>
                  <w:tcW w:w="1384"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连续</w:t>
                  </w:r>
                </w:p>
              </w:tc>
            </w:tr>
            <w:tr w:rsidR="002347CA">
              <w:trPr>
                <w:trHeight w:val="140"/>
              </w:trPr>
              <w:tc>
                <w:tcPr>
                  <w:tcW w:w="865"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废水</w:t>
                  </w:r>
                </w:p>
              </w:tc>
              <w:tc>
                <w:tcPr>
                  <w:tcW w:w="1708"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生活污水</w:t>
                  </w:r>
                </w:p>
              </w:tc>
              <w:tc>
                <w:tcPr>
                  <w:tcW w:w="4349" w:type="dxa"/>
                  <w:vAlign w:val="center"/>
                </w:tcPr>
                <w:p w:rsidR="002347CA" w:rsidRDefault="004F4F64">
                  <w:pPr>
                    <w:adjustRightInd w:val="0"/>
                    <w:snapToGrid w:val="0"/>
                    <w:spacing w:line="320" w:lineRule="exact"/>
                    <w:jc w:val="center"/>
                    <w:rPr>
                      <w:kern w:val="0"/>
                      <w:sz w:val="21"/>
                      <w:szCs w:val="21"/>
                    </w:rPr>
                  </w:pPr>
                  <w:r>
                    <w:rPr>
                      <w:rFonts w:eastAsiaTheme="minorEastAsia"/>
                      <w:kern w:val="0"/>
                      <w:sz w:val="21"/>
                      <w:szCs w:val="21"/>
                    </w:rPr>
                    <w:t>COD</w:t>
                  </w:r>
                  <w:r>
                    <w:rPr>
                      <w:rFonts w:eastAsiaTheme="minorEastAsia"/>
                      <w:kern w:val="0"/>
                      <w:sz w:val="21"/>
                      <w:szCs w:val="21"/>
                      <w:vertAlign w:val="subscript"/>
                    </w:rPr>
                    <w:t>cr</w:t>
                  </w:r>
                  <w:r>
                    <w:rPr>
                      <w:rFonts w:cs="宋体" w:hint="eastAsia"/>
                      <w:kern w:val="0"/>
                      <w:sz w:val="21"/>
                      <w:szCs w:val="21"/>
                    </w:rPr>
                    <w:t>、</w:t>
                  </w:r>
                  <w:r>
                    <w:rPr>
                      <w:rFonts w:eastAsiaTheme="minorEastAsia"/>
                      <w:kern w:val="0"/>
                      <w:sz w:val="21"/>
                      <w:szCs w:val="21"/>
                    </w:rPr>
                    <w:t>NH</w:t>
                  </w:r>
                  <w:r>
                    <w:rPr>
                      <w:rFonts w:eastAsiaTheme="minorEastAsia"/>
                      <w:kern w:val="0"/>
                      <w:sz w:val="14"/>
                      <w:szCs w:val="14"/>
                    </w:rPr>
                    <w:t>3</w:t>
                  </w:r>
                  <w:r>
                    <w:rPr>
                      <w:rFonts w:eastAsiaTheme="minorEastAsia"/>
                      <w:kern w:val="0"/>
                      <w:sz w:val="21"/>
                      <w:szCs w:val="21"/>
                    </w:rPr>
                    <w:t>-N</w:t>
                  </w:r>
                  <w:r>
                    <w:rPr>
                      <w:rFonts w:cs="宋体" w:hint="eastAsia"/>
                      <w:kern w:val="0"/>
                      <w:sz w:val="21"/>
                      <w:szCs w:val="21"/>
                    </w:rPr>
                    <w:t>、</w:t>
                  </w:r>
                  <w:r>
                    <w:rPr>
                      <w:rFonts w:eastAsiaTheme="minorEastAsia"/>
                      <w:kern w:val="0"/>
                      <w:sz w:val="21"/>
                      <w:szCs w:val="21"/>
                    </w:rPr>
                    <w:t>SS</w:t>
                  </w:r>
                  <w:r>
                    <w:rPr>
                      <w:rFonts w:eastAsiaTheme="minorEastAsia" w:hint="eastAsia"/>
                      <w:kern w:val="0"/>
                      <w:sz w:val="21"/>
                      <w:szCs w:val="21"/>
                    </w:rPr>
                    <w:t>、动植物油</w:t>
                  </w:r>
                </w:p>
              </w:tc>
              <w:tc>
                <w:tcPr>
                  <w:tcW w:w="1384"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间歇</w:t>
                  </w:r>
                </w:p>
              </w:tc>
            </w:tr>
            <w:tr w:rsidR="002347CA">
              <w:trPr>
                <w:trHeight w:val="140"/>
              </w:trPr>
              <w:tc>
                <w:tcPr>
                  <w:tcW w:w="865" w:type="dxa"/>
                  <w:vMerge w:val="restart"/>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固废</w:t>
                  </w:r>
                </w:p>
              </w:tc>
              <w:tc>
                <w:tcPr>
                  <w:tcW w:w="1708"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机加工</w:t>
                  </w:r>
                </w:p>
              </w:tc>
              <w:tc>
                <w:tcPr>
                  <w:tcW w:w="4349" w:type="dxa"/>
                  <w:vAlign w:val="center"/>
                </w:tcPr>
                <w:p w:rsidR="002347CA" w:rsidRDefault="004F4F64">
                  <w:pPr>
                    <w:adjustRightInd w:val="0"/>
                    <w:snapToGrid w:val="0"/>
                    <w:spacing w:line="320" w:lineRule="exact"/>
                    <w:jc w:val="center"/>
                    <w:rPr>
                      <w:kern w:val="0"/>
                      <w:sz w:val="21"/>
                      <w:szCs w:val="21"/>
                    </w:rPr>
                  </w:pPr>
                  <w:r>
                    <w:rPr>
                      <w:rFonts w:cs="宋体" w:hint="eastAsia"/>
                      <w:kern w:val="0"/>
                      <w:sz w:val="21"/>
                      <w:szCs w:val="21"/>
                    </w:rPr>
                    <w:t>废边角料、含油废金属屑、</w:t>
                  </w:r>
                  <w:r>
                    <w:rPr>
                      <w:rFonts w:hint="eastAsia"/>
                      <w:kern w:val="0"/>
                      <w:sz w:val="21"/>
                      <w:szCs w:val="21"/>
                    </w:rPr>
                    <w:t>废切削液</w:t>
                  </w:r>
                </w:p>
              </w:tc>
              <w:tc>
                <w:tcPr>
                  <w:tcW w:w="1384"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间歇</w:t>
                  </w:r>
                </w:p>
              </w:tc>
            </w:tr>
            <w:tr w:rsidR="002347CA">
              <w:trPr>
                <w:trHeight w:val="140"/>
              </w:trPr>
              <w:tc>
                <w:tcPr>
                  <w:tcW w:w="865" w:type="dxa"/>
                  <w:vMerge/>
                  <w:vAlign w:val="center"/>
                </w:tcPr>
                <w:p w:rsidR="002347CA" w:rsidRDefault="002347CA">
                  <w:pPr>
                    <w:adjustRightInd w:val="0"/>
                    <w:snapToGrid w:val="0"/>
                    <w:spacing w:line="320" w:lineRule="exact"/>
                    <w:jc w:val="center"/>
                    <w:rPr>
                      <w:kern w:val="0"/>
                      <w:sz w:val="21"/>
                      <w:szCs w:val="21"/>
                    </w:rPr>
                  </w:pPr>
                </w:p>
              </w:tc>
              <w:tc>
                <w:tcPr>
                  <w:tcW w:w="1708"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除尘装置</w:t>
                  </w:r>
                </w:p>
              </w:tc>
              <w:tc>
                <w:tcPr>
                  <w:tcW w:w="4349"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抛光粉尘</w:t>
                  </w:r>
                </w:p>
              </w:tc>
              <w:tc>
                <w:tcPr>
                  <w:tcW w:w="1384"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连续</w:t>
                  </w:r>
                </w:p>
              </w:tc>
            </w:tr>
            <w:tr w:rsidR="002347CA">
              <w:trPr>
                <w:trHeight w:val="140"/>
              </w:trPr>
              <w:tc>
                <w:tcPr>
                  <w:tcW w:w="865" w:type="dxa"/>
                  <w:vMerge/>
                  <w:vAlign w:val="center"/>
                </w:tcPr>
                <w:p w:rsidR="002347CA" w:rsidRDefault="002347CA">
                  <w:pPr>
                    <w:adjustRightInd w:val="0"/>
                    <w:snapToGrid w:val="0"/>
                    <w:spacing w:line="320" w:lineRule="exact"/>
                    <w:jc w:val="center"/>
                    <w:rPr>
                      <w:kern w:val="0"/>
                      <w:sz w:val="21"/>
                      <w:szCs w:val="21"/>
                    </w:rPr>
                  </w:pPr>
                </w:p>
              </w:tc>
              <w:tc>
                <w:tcPr>
                  <w:tcW w:w="1708"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设备维修</w:t>
                  </w:r>
                </w:p>
              </w:tc>
              <w:tc>
                <w:tcPr>
                  <w:tcW w:w="4349"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废机油、废含棉纱等</w:t>
                  </w:r>
                </w:p>
              </w:tc>
              <w:tc>
                <w:tcPr>
                  <w:tcW w:w="1384"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间歇</w:t>
                  </w:r>
                </w:p>
              </w:tc>
            </w:tr>
            <w:tr w:rsidR="002347CA">
              <w:trPr>
                <w:trHeight w:val="140"/>
              </w:trPr>
              <w:tc>
                <w:tcPr>
                  <w:tcW w:w="865" w:type="dxa"/>
                  <w:vMerge/>
                  <w:vAlign w:val="center"/>
                </w:tcPr>
                <w:p w:rsidR="002347CA" w:rsidRDefault="002347CA">
                  <w:pPr>
                    <w:adjustRightInd w:val="0"/>
                    <w:snapToGrid w:val="0"/>
                    <w:spacing w:line="320" w:lineRule="exact"/>
                    <w:jc w:val="center"/>
                    <w:rPr>
                      <w:kern w:val="0"/>
                      <w:sz w:val="21"/>
                      <w:szCs w:val="21"/>
                    </w:rPr>
                  </w:pPr>
                </w:p>
              </w:tc>
              <w:tc>
                <w:tcPr>
                  <w:tcW w:w="1708"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包装</w:t>
                  </w:r>
                </w:p>
              </w:tc>
              <w:tc>
                <w:tcPr>
                  <w:tcW w:w="4349"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废包装袋</w:t>
                  </w:r>
                </w:p>
              </w:tc>
              <w:tc>
                <w:tcPr>
                  <w:tcW w:w="1384"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间歇</w:t>
                  </w:r>
                </w:p>
              </w:tc>
            </w:tr>
            <w:tr w:rsidR="002347CA">
              <w:trPr>
                <w:trHeight w:val="140"/>
              </w:trPr>
              <w:tc>
                <w:tcPr>
                  <w:tcW w:w="865" w:type="dxa"/>
                  <w:vMerge/>
                  <w:vAlign w:val="center"/>
                </w:tcPr>
                <w:p w:rsidR="002347CA" w:rsidRDefault="002347CA">
                  <w:pPr>
                    <w:adjustRightInd w:val="0"/>
                    <w:snapToGrid w:val="0"/>
                    <w:spacing w:line="320" w:lineRule="exact"/>
                    <w:jc w:val="center"/>
                    <w:rPr>
                      <w:kern w:val="0"/>
                      <w:sz w:val="21"/>
                      <w:szCs w:val="21"/>
                    </w:rPr>
                  </w:pPr>
                </w:p>
              </w:tc>
              <w:tc>
                <w:tcPr>
                  <w:tcW w:w="1708"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职工生活</w:t>
                  </w:r>
                </w:p>
              </w:tc>
              <w:tc>
                <w:tcPr>
                  <w:tcW w:w="4349"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生活垃圾</w:t>
                  </w:r>
                </w:p>
              </w:tc>
              <w:tc>
                <w:tcPr>
                  <w:tcW w:w="1384"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间歇</w:t>
                  </w:r>
                </w:p>
              </w:tc>
            </w:tr>
            <w:tr w:rsidR="002347CA">
              <w:trPr>
                <w:trHeight w:val="140"/>
              </w:trPr>
              <w:tc>
                <w:tcPr>
                  <w:tcW w:w="865"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噪声</w:t>
                  </w:r>
                </w:p>
              </w:tc>
              <w:tc>
                <w:tcPr>
                  <w:tcW w:w="1708"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设备</w:t>
                  </w:r>
                </w:p>
              </w:tc>
              <w:tc>
                <w:tcPr>
                  <w:tcW w:w="4349" w:type="dxa"/>
                  <w:vAlign w:val="center"/>
                </w:tcPr>
                <w:p w:rsidR="002347CA" w:rsidRDefault="004F4F64">
                  <w:pPr>
                    <w:adjustRightInd w:val="0"/>
                    <w:snapToGrid w:val="0"/>
                    <w:spacing w:line="320" w:lineRule="exact"/>
                    <w:jc w:val="center"/>
                    <w:rPr>
                      <w:kern w:val="0"/>
                      <w:sz w:val="21"/>
                      <w:szCs w:val="21"/>
                    </w:rPr>
                  </w:pPr>
                  <w:r>
                    <w:rPr>
                      <w:rFonts w:eastAsiaTheme="minorEastAsia"/>
                      <w:kern w:val="0"/>
                      <w:sz w:val="21"/>
                      <w:szCs w:val="21"/>
                    </w:rPr>
                    <w:t>Leq</w:t>
                  </w:r>
                  <w:r>
                    <w:rPr>
                      <w:rFonts w:cs="宋体" w:hint="eastAsia"/>
                      <w:kern w:val="0"/>
                      <w:sz w:val="21"/>
                      <w:szCs w:val="21"/>
                    </w:rPr>
                    <w:t>（</w:t>
                  </w:r>
                  <w:r>
                    <w:rPr>
                      <w:rFonts w:eastAsiaTheme="minorEastAsia"/>
                      <w:kern w:val="0"/>
                      <w:sz w:val="21"/>
                      <w:szCs w:val="21"/>
                    </w:rPr>
                    <w:t>A</w:t>
                  </w:r>
                  <w:r>
                    <w:rPr>
                      <w:rFonts w:cs="宋体" w:hint="eastAsia"/>
                      <w:kern w:val="0"/>
                      <w:sz w:val="21"/>
                      <w:szCs w:val="21"/>
                    </w:rPr>
                    <w:t>）</w:t>
                  </w:r>
                </w:p>
              </w:tc>
              <w:tc>
                <w:tcPr>
                  <w:tcW w:w="1384"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连续</w:t>
                  </w:r>
                </w:p>
              </w:tc>
            </w:tr>
          </w:tbl>
          <w:p w:rsidR="002347CA" w:rsidRDefault="004F4F64">
            <w:pPr>
              <w:spacing w:line="360" w:lineRule="auto"/>
              <w:rPr>
                <w:b/>
                <w:sz w:val="30"/>
              </w:rPr>
            </w:pPr>
            <w:r>
              <w:rPr>
                <w:rFonts w:hint="eastAsia"/>
                <w:b/>
                <w:sz w:val="30"/>
              </w:rPr>
              <w:t>主要污染工序：</w:t>
            </w:r>
          </w:p>
          <w:p w:rsidR="002347CA" w:rsidRDefault="004F4F64">
            <w:pPr>
              <w:widowControl/>
              <w:spacing w:line="520" w:lineRule="exact"/>
              <w:ind w:firstLineChars="200" w:firstLine="560"/>
              <w:jc w:val="left"/>
              <w:rPr>
                <w:rFonts w:eastAsia="黑体"/>
                <w:iCs/>
                <w:szCs w:val="28"/>
              </w:rPr>
            </w:pPr>
            <w:r>
              <w:rPr>
                <w:rFonts w:eastAsia="黑体" w:hint="eastAsia"/>
                <w:iCs/>
                <w:szCs w:val="28"/>
              </w:rPr>
              <w:t>一、施工期</w:t>
            </w:r>
          </w:p>
          <w:p w:rsidR="002347CA" w:rsidRDefault="004F4F64">
            <w:pPr>
              <w:adjustRightInd w:val="0"/>
              <w:snapToGrid w:val="0"/>
              <w:spacing w:line="520" w:lineRule="exact"/>
              <w:ind w:firstLineChars="200" w:firstLine="480"/>
              <w:jc w:val="left"/>
              <w:rPr>
                <w:kern w:val="0"/>
                <w:sz w:val="24"/>
              </w:rPr>
            </w:pPr>
            <w:r>
              <w:rPr>
                <w:rFonts w:hint="eastAsia"/>
                <w:kern w:val="0"/>
                <w:sz w:val="24"/>
              </w:rPr>
              <w:t>本项目已建成，施工期已结束，本次环评不对施工期进行评价。</w:t>
            </w:r>
          </w:p>
          <w:p w:rsidR="002347CA" w:rsidRDefault="004F4F64">
            <w:pPr>
              <w:widowControl/>
              <w:spacing w:line="520" w:lineRule="exact"/>
              <w:ind w:firstLineChars="200" w:firstLine="560"/>
              <w:jc w:val="left"/>
              <w:rPr>
                <w:rFonts w:eastAsia="黑体"/>
                <w:iCs/>
                <w:szCs w:val="28"/>
              </w:rPr>
            </w:pPr>
            <w:r>
              <w:rPr>
                <w:rFonts w:eastAsia="黑体" w:hint="eastAsia"/>
                <w:iCs/>
                <w:szCs w:val="28"/>
              </w:rPr>
              <w:t>二、营运期</w:t>
            </w:r>
          </w:p>
          <w:p w:rsidR="002347CA" w:rsidRDefault="004F4F64">
            <w:pPr>
              <w:adjustRightInd w:val="0"/>
              <w:snapToGrid w:val="0"/>
              <w:spacing w:line="520" w:lineRule="exact"/>
              <w:ind w:firstLineChars="200" w:firstLine="480"/>
              <w:jc w:val="left"/>
              <w:rPr>
                <w:kern w:val="0"/>
                <w:sz w:val="24"/>
              </w:rPr>
            </w:pPr>
            <w:r>
              <w:rPr>
                <w:rFonts w:hint="eastAsia"/>
                <w:kern w:val="0"/>
                <w:sz w:val="24"/>
              </w:rPr>
              <w:t>1</w:t>
            </w:r>
            <w:r>
              <w:rPr>
                <w:rFonts w:hint="eastAsia"/>
                <w:kern w:val="0"/>
                <w:sz w:val="24"/>
              </w:rPr>
              <w:t>、废气</w:t>
            </w:r>
          </w:p>
          <w:p w:rsidR="002347CA" w:rsidRDefault="004F4F64">
            <w:pPr>
              <w:adjustRightInd w:val="0"/>
              <w:snapToGrid w:val="0"/>
              <w:spacing w:line="520" w:lineRule="exact"/>
              <w:ind w:firstLineChars="200" w:firstLine="480"/>
              <w:jc w:val="left"/>
              <w:rPr>
                <w:kern w:val="0"/>
                <w:sz w:val="24"/>
              </w:rPr>
            </w:pPr>
            <w:r>
              <w:rPr>
                <w:kern w:val="0"/>
                <w:sz w:val="24"/>
              </w:rPr>
              <w:t>（</w:t>
            </w:r>
            <w:r>
              <w:rPr>
                <w:kern w:val="0"/>
                <w:sz w:val="24"/>
              </w:rPr>
              <w:t>1</w:t>
            </w:r>
            <w:r>
              <w:rPr>
                <w:kern w:val="0"/>
                <w:sz w:val="24"/>
              </w:rPr>
              <w:t>）加工粉尘</w:t>
            </w:r>
          </w:p>
          <w:p w:rsidR="002347CA" w:rsidRDefault="004F4F64">
            <w:pPr>
              <w:adjustRightInd w:val="0"/>
              <w:snapToGrid w:val="0"/>
              <w:spacing w:line="520" w:lineRule="exact"/>
              <w:ind w:firstLineChars="200" w:firstLine="480"/>
              <w:jc w:val="left"/>
              <w:rPr>
                <w:kern w:val="0"/>
                <w:sz w:val="24"/>
              </w:rPr>
            </w:pPr>
            <w:r>
              <w:rPr>
                <w:kern w:val="0"/>
                <w:sz w:val="24"/>
              </w:rPr>
              <w:t>本项目在</w:t>
            </w:r>
            <w:r>
              <w:rPr>
                <w:rFonts w:hint="eastAsia"/>
                <w:kern w:val="0"/>
                <w:sz w:val="24"/>
              </w:rPr>
              <w:t>进行</w:t>
            </w:r>
            <w:r>
              <w:rPr>
                <w:kern w:val="0"/>
                <w:sz w:val="24"/>
              </w:rPr>
              <w:t>机械加工过程中会产生少量的金属粉尘，主要是金属颗粒物，经自然沉降后车间内无组织排放</w:t>
            </w:r>
            <w:r>
              <w:rPr>
                <w:rFonts w:hint="eastAsia"/>
                <w:kern w:val="0"/>
                <w:sz w:val="24"/>
              </w:rPr>
              <w:t>。</w:t>
            </w:r>
            <w:r>
              <w:rPr>
                <w:kern w:val="0"/>
                <w:sz w:val="24"/>
              </w:rPr>
              <w:t>经查找</w:t>
            </w:r>
            <w:r>
              <w:rPr>
                <w:kern w:val="0"/>
                <w:sz w:val="24"/>
              </w:rPr>
              <w:t>“</w:t>
            </w:r>
            <w:r>
              <w:rPr>
                <w:kern w:val="0"/>
                <w:sz w:val="24"/>
              </w:rPr>
              <w:t>排污许可证申请与核发技术规范</w:t>
            </w:r>
            <w:r>
              <w:rPr>
                <w:kern w:val="0"/>
                <w:sz w:val="24"/>
              </w:rPr>
              <w:t>”</w:t>
            </w:r>
            <w:r>
              <w:rPr>
                <w:kern w:val="0"/>
                <w:sz w:val="24"/>
              </w:rPr>
              <w:t>无相关行业排污量核定参数，故根据《全国第一次污染源普查工业污染源产排污系数手册》进行核算源强，该类项目的排污系数为</w:t>
            </w:r>
            <w:r>
              <w:rPr>
                <w:kern w:val="0"/>
                <w:sz w:val="24"/>
              </w:rPr>
              <w:t>1.523kg/</w:t>
            </w:r>
            <w:r>
              <w:rPr>
                <w:kern w:val="0"/>
                <w:sz w:val="24"/>
              </w:rPr>
              <w:t>吨产品（本项目利用毛坯件的年用量</w:t>
            </w:r>
            <w:r>
              <w:rPr>
                <w:kern w:val="0"/>
                <w:sz w:val="24"/>
              </w:rPr>
              <w:t>100t/a</w:t>
            </w:r>
            <w:r>
              <w:rPr>
                <w:kern w:val="0"/>
                <w:sz w:val="24"/>
              </w:rPr>
              <w:t>来计算金属粉尘），故项目加工产生的金属粉尘约为</w:t>
            </w:r>
            <w:r>
              <w:rPr>
                <w:kern w:val="0"/>
                <w:sz w:val="24"/>
              </w:rPr>
              <w:t>0.153t/a</w:t>
            </w:r>
            <w:r>
              <w:rPr>
                <w:kern w:val="0"/>
                <w:sz w:val="24"/>
              </w:rPr>
              <w:t>。由于金属粉尘比重较大，易于沉降，约</w:t>
            </w:r>
            <w:r>
              <w:rPr>
                <w:kern w:val="0"/>
                <w:sz w:val="24"/>
              </w:rPr>
              <w:t>99%</w:t>
            </w:r>
            <w:r>
              <w:rPr>
                <w:kern w:val="0"/>
                <w:sz w:val="24"/>
              </w:rPr>
              <w:t>可在操作区域附近沉降，沉降部分及时清理后作为一般固废处理，</w:t>
            </w:r>
            <w:r>
              <w:rPr>
                <w:rStyle w:val="af0"/>
                <w:sz w:val="24"/>
                <w:szCs w:val="24"/>
              </w:rPr>
              <w:t>排放</w:t>
            </w:r>
            <w:r>
              <w:rPr>
                <w:kern w:val="0"/>
                <w:sz w:val="24"/>
              </w:rPr>
              <w:t>量约为</w:t>
            </w:r>
            <w:r>
              <w:rPr>
                <w:kern w:val="0"/>
                <w:sz w:val="24"/>
              </w:rPr>
              <w:t>0.002t/a</w:t>
            </w:r>
            <w:r>
              <w:rPr>
                <w:kern w:val="0"/>
                <w:sz w:val="24"/>
              </w:rPr>
              <w:t>，以无组织形式排放。</w:t>
            </w:r>
            <w:r>
              <w:rPr>
                <w:rFonts w:hint="eastAsia"/>
                <w:kern w:val="0"/>
                <w:sz w:val="24"/>
              </w:rPr>
              <w:t>根据对《大气污染物综合排放标准》（</w:t>
            </w:r>
            <w:r>
              <w:rPr>
                <w:rFonts w:hint="eastAsia"/>
                <w:kern w:val="0"/>
                <w:sz w:val="24"/>
              </w:rPr>
              <w:t>GB16297-1996</w:t>
            </w:r>
            <w:r>
              <w:rPr>
                <w:rFonts w:hint="eastAsia"/>
                <w:kern w:val="0"/>
                <w:sz w:val="24"/>
              </w:rPr>
              <w:t>）复核调研和国家环保总局《大</w:t>
            </w:r>
            <w:r>
              <w:rPr>
                <w:rFonts w:hint="eastAsia"/>
                <w:kern w:val="0"/>
                <w:sz w:val="24"/>
              </w:rPr>
              <w:lastRenderedPageBreak/>
              <w:t>气污染物排放达标技术指南》课题调查资料表明，调研的国内</w:t>
            </w:r>
            <w:r>
              <w:rPr>
                <w:rFonts w:hint="eastAsia"/>
                <w:kern w:val="0"/>
                <w:sz w:val="24"/>
              </w:rPr>
              <w:t>6</w:t>
            </w:r>
            <w:r>
              <w:rPr>
                <w:rFonts w:hint="eastAsia"/>
                <w:kern w:val="0"/>
                <w:sz w:val="24"/>
              </w:rPr>
              <w:t>个机加工企业，各种机加工设备周围</w:t>
            </w:r>
            <w:r>
              <w:rPr>
                <w:rFonts w:hint="eastAsia"/>
                <w:kern w:val="0"/>
                <w:sz w:val="24"/>
              </w:rPr>
              <w:t>5m</w:t>
            </w:r>
            <w:r>
              <w:rPr>
                <w:rFonts w:hint="eastAsia"/>
                <w:kern w:val="0"/>
                <w:sz w:val="24"/>
              </w:rPr>
              <w:t>处，金属颗粒物浓度在</w:t>
            </w:r>
            <w:r>
              <w:rPr>
                <w:rFonts w:hint="eastAsia"/>
                <w:kern w:val="0"/>
                <w:sz w:val="24"/>
              </w:rPr>
              <w:t>0.3~0.95mg/m</w:t>
            </w:r>
            <w:r>
              <w:rPr>
                <w:rFonts w:hint="eastAsia"/>
                <w:kern w:val="0"/>
                <w:sz w:val="24"/>
                <w:vertAlign w:val="superscript"/>
              </w:rPr>
              <w:t>3</w:t>
            </w:r>
            <w:r>
              <w:rPr>
                <w:rFonts w:hint="eastAsia"/>
                <w:kern w:val="0"/>
                <w:sz w:val="24"/>
              </w:rPr>
              <w:t>，平均浓度为</w:t>
            </w:r>
            <w:r>
              <w:rPr>
                <w:rFonts w:hint="eastAsia"/>
                <w:kern w:val="0"/>
                <w:sz w:val="24"/>
              </w:rPr>
              <w:t>0.61mg/m</w:t>
            </w:r>
            <w:r>
              <w:rPr>
                <w:rFonts w:hint="eastAsia"/>
                <w:kern w:val="0"/>
                <w:sz w:val="24"/>
                <w:vertAlign w:val="superscript"/>
              </w:rPr>
              <w:t>3</w:t>
            </w:r>
            <w:r>
              <w:rPr>
                <w:rFonts w:hint="eastAsia"/>
                <w:kern w:val="0"/>
                <w:sz w:val="24"/>
              </w:rPr>
              <w:t>。</w:t>
            </w:r>
          </w:p>
          <w:p w:rsidR="002347CA" w:rsidRDefault="004F4F64">
            <w:pPr>
              <w:adjustRightInd w:val="0"/>
              <w:snapToGrid w:val="0"/>
              <w:spacing w:line="520" w:lineRule="exact"/>
              <w:ind w:firstLineChars="200" w:firstLine="480"/>
              <w:jc w:val="left"/>
              <w:rPr>
                <w:kern w:val="0"/>
                <w:sz w:val="24"/>
              </w:rPr>
            </w:pPr>
            <w:r>
              <w:rPr>
                <w:rFonts w:hint="eastAsia"/>
                <w:kern w:val="0"/>
                <w:sz w:val="24"/>
              </w:rPr>
              <w:t>（</w:t>
            </w:r>
            <w:r>
              <w:rPr>
                <w:rFonts w:hint="eastAsia"/>
                <w:kern w:val="0"/>
                <w:sz w:val="24"/>
              </w:rPr>
              <w:t>2</w:t>
            </w:r>
            <w:r>
              <w:rPr>
                <w:rFonts w:hint="eastAsia"/>
                <w:kern w:val="0"/>
                <w:sz w:val="24"/>
              </w:rPr>
              <w:t>）抛光粉尘</w:t>
            </w:r>
          </w:p>
          <w:p w:rsidR="009D010B" w:rsidRPr="009D010B" w:rsidRDefault="004F4F64" w:rsidP="009D010B">
            <w:pPr>
              <w:spacing w:line="520" w:lineRule="exact"/>
              <w:ind w:firstLineChars="200" w:firstLine="480"/>
              <w:rPr>
                <w:sz w:val="24"/>
              </w:rPr>
            </w:pPr>
            <w:r>
              <w:rPr>
                <w:rFonts w:hint="eastAsia"/>
                <w:sz w:val="24"/>
              </w:rPr>
              <w:t>为使工件表面达到镜面级，本项目抛光工序采用砂轮进行抛光。抛光过程中，工件上的毛刺、砂轮的损耗而产生粉尘，参考《装饰不锈钢管抛光粉尘的治理》（《污染防治技术》李立清等）中抛光工序粉尘实测数据，本项目年加工钢件</w:t>
            </w:r>
            <w:r>
              <w:rPr>
                <w:rFonts w:hint="eastAsia"/>
                <w:sz w:val="24"/>
              </w:rPr>
              <w:t>100t/a</w:t>
            </w:r>
            <w:r>
              <w:rPr>
                <w:rFonts w:hint="eastAsia"/>
                <w:sz w:val="24"/>
              </w:rPr>
              <w:t>，粉尘产生量按</w:t>
            </w:r>
            <w:r>
              <w:rPr>
                <w:rFonts w:hint="eastAsia"/>
                <w:sz w:val="24"/>
              </w:rPr>
              <w:t>0.1</w:t>
            </w:r>
            <w:r>
              <w:rPr>
                <w:rFonts w:hint="eastAsia"/>
                <w:sz w:val="24"/>
              </w:rPr>
              <w:t>‰计；抛光砂轮年用量</w:t>
            </w:r>
            <w:r>
              <w:rPr>
                <w:rFonts w:hint="eastAsia"/>
                <w:sz w:val="24"/>
              </w:rPr>
              <w:t>2t/a</w:t>
            </w:r>
            <w:r>
              <w:rPr>
                <w:rFonts w:hint="eastAsia"/>
                <w:sz w:val="24"/>
              </w:rPr>
              <w:t>，产尘量按</w:t>
            </w:r>
            <w:r>
              <w:rPr>
                <w:rFonts w:hint="eastAsia"/>
                <w:sz w:val="24"/>
              </w:rPr>
              <w:t>80%</w:t>
            </w:r>
            <w:r>
              <w:rPr>
                <w:rFonts w:hint="eastAsia"/>
                <w:sz w:val="24"/>
              </w:rPr>
              <w:t>计。本项目抛光粉尘产生量约为</w:t>
            </w:r>
            <w:r>
              <w:rPr>
                <w:rFonts w:hint="eastAsia"/>
                <w:sz w:val="24"/>
              </w:rPr>
              <w:t>1.61t/a</w:t>
            </w:r>
            <w:r>
              <w:rPr>
                <w:rFonts w:hint="eastAsia"/>
                <w:sz w:val="24"/>
              </w:rPr>
              <w:t>。项目设</w:t>
            </w:r>
            <w:r>
              <w:rPr>
                <w:rFonts w:hint="eastAsia"/>
                <w:sz w:val="24"/>
              </w:rPr>
              <w:t>22</w:t>
            </w:r>
            <w:r>
              <w:rPr>
                <w:rFonts w:hint="eastAsia"/>
                <w:sz w:val="24"/>
              </w:rPr>
              <w:t>台抛光机，每台抛光机的上方设一个低悬式集气罩（共</w:t>
            </w:r>
            <w:r>
              <w:rPr>
                <w:rFonts w:hint="eastAsia"/>
                <w:sz w:val="24"/>
              </w:rPr>
              <w:t>22</w:t>
            </w:r>
            <w:r>
              <w:rPr>
                <w:rFonts w:hint="eastAsia"/>
                <w:sz w:val="24"/>
              </w:rPr>
              <w:t>个），对粉尘进行收集，收集效率为</w:t>
            </w:r>
            <w:r>
              <w:rPr>
                <w:rFonts w:hint="eastAsia"/>
                <w:sz w:val="24"/>
              </w:rPr>
              <w:t>85%</w:t>
            </w:r>
            <w:r>
              <w:rPr>
                <w:rFonts w:hint="eastAsia"/>
                <w:sz w:val="24"/>
              </w:rPr>
              <w:t>计，收集后的废气经管道汇总到一套集中式脉冲除尘装置，处理效率</w:t>
            </w:r>
            <w:r w:rsidR="007F7086">
              <w:rPr>
                <w:rFonts w:hint="eastAsia"/>
                <w:sz w:val="24"/>
              </w:rPr>
              <w:t>按</w:t>
            </w:r>
            <w:r>
              <w:rPr>
                <w:rFonts w:hint="eastAsia"/>
                <w:sz w:val="24"/>
              </w:rPr>
              <w:t>9</w:t>
            </w:r>
            <w:r w:rsidR="007F7086">
              <w:rPr>
                <w:rFonts w:hint="eastAsia"/>
                <w:sz w:val="24"/>
              </w:rPr>
              <w:t>0</w:t>
            </w:r>
            <w:r>
              <w:rPr>
                <w:rFonts w:hint="eastAsia"/>
                <w:sz w:val="24"/>
              </w:rPr>
              <w:t>%</w:t>
            </w:r>
            <w:r w:rsidR="007F7086">
              <w:rPr>
                <w:rFonts w:hint="eastAsia"/>
                <w:sz w:val="24"/>
              </w:rPr>
              <w:t>计</w:t>
            </w:r>
            <w:r>
              <w:rPr>
                <w:rFonts w:hint="eastAsia"/>
                <w:sz w:val="24"/>
              </w:rPr>
              <w:t>，风机风量为</w:t>
            </w:r>
            <w:r>
              <w:rPr>
                <w:rFonts w:hint="eastAsia"/>
                <w:sz w:val="24"/>
              </w:rPr>
              <w:t>20000m</w:t>
            </w:r>
            <w:r>
              <w:rPr>
                <w:rFonts w:hint="eastAsia"/>
                <w:sz w:val="24"/>
                <w:vertAlign w:val="superscript"/>
              </w:rPr>
              <w:t>3</w:t>
            </w:r>
            <w:r>
              <w:rPr>
                <w:rFonts w:hint="eastAsia"/>
                <w:sz w:val="24"/>
              </w:rPr>
              <w:t>/h</w:t>
            </w:r>
            <w:r>
              <w:rPr>
                <w:rFonts w:hint="eastAsia"/>
                <w:sz w:val="24"/>
              </w:rPr>
              <w:t>，最终通过一根</w:t>
            </w:r>
            <w:r>
              <w:rPr>
                <w:rFonts w:hint="eastAsia"/>
                <w:sz w:val="24"/>
              </w:rPr>
              <w:t>15m</w:t>
            </w:r>
            <w:r>
              <w:rPr>
                <w:rFonts w:hint="eastAsia"/>
                <w:sz w:val="24"/>
              </w:rPr>
              <w:t>高的排气筒排放。平均每天设备的有效运转时间按</w:t>
            </w:r>
            <w:r>
              <w:rPr>
                <w:rFonts w:hint="eastAsia"/>
                <w:sz w:val="24"/>
              </w:rPr>
              <w:t>4h</w:t>
            </w:r>
            <w:r>
              <w:rPr>
                <w:rFonts w:hint="eastAsia"/>
                <w:sz w:val="24"/>
              </w:rPr>
              <w:t>计算，要求车间密闭，经处理后排气筒的排放量为</w:t>
            </w:r>
            <w:r>
              <w:rPr>
                <w:rFonts w:hint="eastAsia"/>
                <w:sz w:val="24"/>
              </w:rPr>
              <w:t>0.13</w:t>
            </w:r>
            <w:r w:rsidR="003F0892">
              <w:rPr>
                <w:rFonts w:hint="eastAsia"/>
                <w:sz w:val="24"/>
              </w:rPr>
              <w:t>7</w:t>
            </w:r>
            <w:r>
              <w:rPr>
                <w:rFonts w:hint="eastAsia"/>
                <w:sz w:val="24"/>
              </w:rPr>
              <w:t>t/a</w:t>
            </w:r>
            <w:r>
              <w:rPr>
                <w:rFonts w:hint="eastAsia"/>
                <w:sz w:val="24"/>
              </w:rPr>
              <w:t>，排放速率为</w:t>
            </w:r>
            <w:r w:rsidR="007F7086">
              <w:rPr>
                <w:rFonts w:hint="eastAsia"/>
                <w:sz w:val="24"/>
              </w:rPr>
              <w:t>0.</w:t>
            </w:r>
            <w:r>
              <w:rPr>
                <w:rFonts w:hint="eastAsia"/>
                <w:sz w:val="24"/>
              </w:rPr>
              <w:t>115kg/h</w:t>
            </w:r>
            <w:r>
              <w:rPr>
                <w:rFonts w:hint="eastAsia"/>
                <w:sz w:val="24"/>
              </w:rPr>
              <w:t>，排放浓度为</w:t>
            </w:r>
            <w:r w:rsidR="007F7086">
              <w:rPr>
                <w:rFonts w:hint="eastAsia"/>
                <w:sz w:val="24"/>
              </w:rPr>
              <w:t>5.</w:t>
            </w:r>
            <w:r>
              <w:rPr>
                <w:rFonts w:hint="eastAsia"/>
                <w:sz w:val="24"/>
              </w:rPr>
              <w:t>8mg/m</w:t>
            </w:r>
            <w:r>
              <w:rPr>
                <w:rFonts w:hint="eastAsia"/>
                <w:sz w:val="24"/>
                <w:vertAlign w:val="superscript"/>
              </w:rPr>
              <w:t>3</w:t>
            </w:r>
            <w:r>
              <w:rPr>
                <w:rFonts w:hint="eastAsia"/>
                <w:sz w:val="24"/>
              </w:rPr>
              <w:t>，无组织排放量为</w:t>
            </w:r>
            <w:r>
              <w:rPr>
                <w:rFonts w:hint="eastAsia"/>
                <w:sz w:val="24"/>
              </w:rPr>
              <w:t>0.2415t/a</w:t>
            </w:r>
            <w:r>
              <w:rPr>
                <w:rFonts w:hint="eastAsia"/>
                <w:sz w:val="24"/>
              </w:rPr>
              <w:t>。</w:t>
            </w:r>
          </w:p>
          <w:p w:rsidR="002347CA" w:rsidRDefault="004F4F64">
            <w:pPr>
              <w:spacing w:line="520" w:lineRule="exact"/>
              <w:ind w:firstLineChars="150" w:firstLine="360"/>
            </w:pPr>
            <w:r>
              <w:rPr>
                <w:sz w:val="24"/>
              </w:rPr>
              <w:t>（</w:t>
            </w:r>
            <w:r>
              <w:rPr>
                <w:rFonts w:hint="eastAsia"/>
                <w:sz w:val="24"/>
              </w:rPr>
              <w:t>3</w:t>
            </w:r>
            <w:r>
              <w:rPr>
                <w:sz w:val="24"/>
              </w:rPr>
              <w:t>）油烟废气</w:t>
            </w:r>
          </w:p>
          <w:p w:rsidR="002347CA" w:rsidRDefault="004F4F64">
            <w:pPr>
              <w:spacing w:line="480" w:lineRule="exact"/>
              <w:ind w:firstLineChars="200" w:firstLine="480"/>
              <w:rPr>
                <w:rFonts w:eastAsia="Calibri"/>
              </w:rPr>
            </w:pPr>
            <w:r>
              <w:rPr>
                <w:rFonts w:eastAsia="Calibri" w:hAnsi="Calibri"/>
                <w:sz w:val="24"/>
              </w:rPr>
              <w:t>本项目共有职工</w:t>
            </w:r>
            <w:r>
              <w:rPr>
                <w:rFonts w:eastAsiaTheme="minorEastAsia" w:hint="eastAsia"/>
                <w:sz w:val="24"/>
              </w:rPr>
              <w:t>70</w:t>
            </w:r>
            <w:r>
              <w:rPr>
                <w:rFonts w:eastAsia="Calibri" w:hAnsi="Calibri"/>
                <w:sz w:val="24"/>
              </w:rPr>
              <w:t>人，其</w:t>
            </w:r>
            <w:r>
              <w:rPr>
                <w:rFonts w:ascii="宋体" w:hAnsi="宋体"/>
                <w:sz w:val="24"/>
              </w:rPr>
              <w:t>中提供食宿人</w:t>
            </w:r>
            <w:r>
              <w:rPr>
                <w:rFonts w:eastAsia="Calibri" w:hAnsi="Calibri"/>
                <w:sz w:val="24"/>
              </w:rPr>
              <w:t>数为</w:t>
            </w:r>
            <w:r>
              <w:rPr>
                <w:rFonts w:eastAsiaTheme="minorEastAsia" w:hint="eastAsia"/>
                <w:sz w:val="24"/>
              </w:rPr>
              <w:t>50</w:t>
            </w:r>
            <w:r>
              <w:rPr>
                <w:rFonts w:eastAsia="Calibri" w:hAnsi="Calibri"/>
                <w:sz w:val="24"/>
              </w:rPr>
              <w:t>人</w:t>
            </w:r>
            <w:r>
              <w:rPr>
                <w:rFonts w:ascii="宋体" w:hAnsi="宋体"/>
                <w:sz w:val="24"/>
              </w:rPr>
              <w:t>，</w:t>
            </w:r>
            <w:r>
              <w:rPr>
                <w:rFonts w:ascii="宋体" w:hAnsi="宋体" w:hint="eastAsia"/>
                <w:sz w:val="24"/>
              </w:rPr>
              <w:t>提供三餐</w:t>
            </w:r>
            <w:r>
              <w:rPr>
                <w:rFonts w:ascii="宋体" w:hAnsi="宋体"/>
                <w:sz w:val="24"/>
              </w:rPr>
              <w:t>，</w:t>
            </w:r>
            <w:r>
              <w:rPr>
                <w:rFonts w:eastAsia="Calibri" w:hAnsi="Calibri"/>
                <w:sz w:val="24"/>
              </w:rPr>
              <w:t>人均食用油用量为</w:t>
            </w:r>
            <w:r>
              <w:rPr>
                <w:rFonts w:eastAsia="Calibri"/>
                <w:sz w:val="24"/>
              </w:rPr>
              <w:t>15g/</w:t>
            </w:r>
            <w:r>
              <w:rPr>
                <w:rFonts w:eastAsia="Calibri" w:hAnsi="Calibri"/>
                <w:sz w:val="24"/>
              </w:rPr>
              <w:t>人</w:t>
            </w:r>
            <w:r>
              <w:rPr>
                <w:rFonts w:eastAsia="Calibri"/>
                <w:sz w:val="24"/>
              </w:rPr>
              <w:t>•</w:t>
            </w:r>
            <w:r>
              <w:rPr>
                <w:rFonts w:eastAsiaTheme="minorEastAsia" w:hAnsi="Calibri" w:hint="eastAsia"/>
                <w:sz w:val="24"/>
              </w:rPr>
              <w:t>餐</w:t>
            </w:r>
            <w:r>
              <w:rPr>
                <w:rFonts w:eastAsia="Calibri" w:hAnsi="Calibri"/>
                <w:sz w:val="24"/>
              </w:rPr>
              <w:t>，则本项目耗油量为</w:t>
            </w:r>
            <w:r>
              <w:rPr>
                <w:rFonts w:eastAsiaTheme="minorEastAsia" w:hint="eastAsia"/>
                <w:sz w:val="24"/>
              </w:rPr>
              <w:t>675</w:t>
            </w:r>
            <w:r>
              <w:rPr>
                <w:rFonts w:eastAsia="Calibri"/>
                <w:sz w:val="24"/>
              </w:rPr>
              <w:t>kg/a</w:t>
            </w:r>
            <w:r>
              <w:rPr>
                <w:rFonts w:eastAsia="Calibri" w:hAnsi="Calibri"/>
                <w:sz w:val="24"/>
              </w:rPr>
              <w:t>。油烟挥发率按</w:t>
            </w:r>
            <w:r>
              <w:rPr>
                <w:rFonts w:eastAsia="Calibri"/>
                <w:sz w:val="24"/>
              </w:rPr>
              <w:t>2.83%</w:t>
            </w:r>
            <w:r>
              <w:rPr>
                <w:rFonts w:eastAsia="Calibri" w:hAnsi="Calibri"/>
                <w:sz w:val="24"/>
              </w:rPr>
              <w:t>计，故油烟废气的产生量为</w:t>
            </w:r>
            <w:r>
              <w:rPr>
                <w:rFonts w:eastAsiaTheme="minorEastAsia" w:hint="eastAsia"/>
                <w:sz w:val="24"/>
              </w:rPr>
              <w:t>19.11</w:t>
            </w:r>
            <w:r>
              <w:rPr>
                <w:rFonts w:eastAsia="Calibri"/>
                <w:sz w:val="24"/>
              </w:rPr>
              <w:t>kg/a</w:t>
            </w:r>
            <w:r>
              <w:rPr>
                <w:rFonts w:eastAsia="Calibri" w:hAnsi="Calibri"/>
                <w:sz w:val="24"/>
              </w:rPr>
              <w:t>。</w:t>
            </w:r>
          </w:p>
          <w:p w:rsidR="002347CA" w:rsidRDefault="004F4F64">
            <w:pPr>
              <w:spacing w:line="480" w:lineRule="exact"/>
              <w:ind w:firstLineChars="200" w:firstLine="480"/>
              <w:rPr>
                <w:rFonts w:eastAsiaTheme="minorEastAsia"/>
              </w:rPr>
            </w:pPr>
            <w:r>
              <w:rPr>
                <w:rFonts w:eastAsia="Calibri" w:hAnsi="Calibri"/>
                <w:sz w:val="24"/>
              </w:rPr>
              <w:t>食堂运营产生餐饮油烟，设置</w:t>
            </w:r>
            <w:r>
              <w:rPr>
                <w:rFonts w:eastAsiaTheme="minorEastAsia" w:hint="eastAsia"/>
                <w:sz w:val="24"/>
              </w:rPr>
              <w:t>2</w:t>
            </w:r>
            <w:r>
              <w:rPr>
                <w:rFonts w:eastAsia="Calibri" w:hAnsi="Calibri"/>
                <w:sz w:val="24"/>
              </w:rPr>
              <w:t>个基准灶头，风量为</w:t>
            </w:r>
            <w:r>
              <w:rPr>
                <w:rFonts w:eastAsiaTheme="minorEastAsia" w:hint="eastAsia"/>
                <w:sz w:val="24"/>
              </w:rPr>
              <w:t>4</w:t>
            </w:r>
            <w:r>
              <w:rPr>
                <w:rFonts w:eastAsia="Calibri"/>
                <w:sz w:val="24"/>
              </w:rPr>
              <w:t>000m</w:t>
            </w:r>
            <w:r>
              <w:rPr>
                <w:rFonts w:eastAsia="Calibri"/>
                <w:sz w:val="24"/>
                <w:vertAlign w:val="superscript"/>
              </w:rPr>
              <w:t>3</w:t>
            </w:r>
            <w:r>
              <w:rPr>
                <w:rFonts w:eastAsia="Calibri"/>
                <w:sz w:val="24"/>
              </w:rPr>
              <w:t>/h</w:t>
            </w:r>
            <w:r>
              <w:rPr>
                <w:rFonts w:eastAsia="Calibri" w:hAnsi="Calibri"/>
                <w:sz w:val="24"/>
              </w:rPr>
              <w:t>，属于小型规模。按国家《饮食业油烟排放标准》（</w:t>
            </w:r>
            <w:r>
              <w:rPr>
                <w:rFonts w:eastAsia="Calibri"/>
                <w:sz w:val="24"/>
              </w:rPr>
              <w:t>GB18483-2001</w:t>
            </w:r>
            <w:r>
              <w:rPr>
                <w:rFonts w:eastAsia="Calibri" w:hAnsi="Calibri"/>
                <w:sz w:val="24"/>
              </w:rPr>
              <w:t>）标准要求，食堂油烟经油烟净化器（处理效率为</w:t>
            </w:r>
            <w:r>
              <w:rPr>
                <w:rFonts w:eastAsia="Calibri"/>
                <w:sz w:val="24"/>
              </w:rPr>
              <w:t>60%</w:t>
            </w:r>
            <w:r>
              <w:rPr>
                <w:rFonts w:eastAsia="Calibri" w:hAnsi="Calibri"/>
                <w:sz w:val="24"/>
              </w:rPr>
              <w:t>）处理后，由专用内置强制排烟道至食堂楼顶排放。每天</w:t>
            </w:r>
            <w:r>
              <w:rPr>
                <w:rFonts w:eastAsiaTheme="minorEastAsia" w:hint="eastAsia"/>
                <w:sz w:val="24"/>
              </w:rPr>
              <w:t>6</w:t>
            </w:r>
            <w:r>
              <w:rPr>
                <w:rFonts w:eastAsia="Calibri"/>
                <w:sz w:val="24"/>
              </w:rPr>
              <w:t>h</w:t>
            </w:r>
            <w:r>
              <w:rPr>
                <w:rFonts w:eastAsia="Calibri" w:hAnsi="Calibri"/>
                <w:sz w:val="24"/>
              </w:rPr>
              <w:t>，则油烟的产生浓度为</w:t>
            </w:r>
            <w:r>
              <w:rPr>
                <w:rFonts w:eastAsiaTheme="minorEastAsia" w:hint="eastAsia"/>
                <w:sz w:val="24"/>
              </w:rPr>
              <w:t>3.54</w:t>
            </w:r>
            <w:r>
              <w:rPr>
                <w:rFonts w:eastAsia="Calibri"/>
                <w:sz w:val="24"/>
              </w:rPr>
              <w:t>mg/m</w:t>
            </w:r>
            <w:r>
              <w:rPr>
                <w:rFonts w:eastAsia="Calibri"/>
                <w:sz w:val="24"/>
                <w:vertAlign w:val="superscript"/>
              </w:rPr>
              <w:t>3</w:t>
            </w:r>
            <w:r>
              <w:rPr>
                <w:rFonts w:eastAsia="Calibri" w:hAnsi="Calibri"/>
                <w:sz w:val="24"/>
              </w:rPr>
              <w:t>，排放量为</w:t>
            </w:r>
            <w:r>
              <w:rPr>
                <w:rFonts w:eastAsiaTheme="minorEastAsia" w:hint="eastAsia"/>
                <w:sz w:val="24"/>
              </w:rPr>
              <w:t>7.64</w:t>
            </w:r>
            <w:r>
              <w:rPr>
                <w:rFonts w:eastAsia="Calibri"/>
                <w:sz w:val="24"/>
              </w:rPr>
              <w:t>kg/a</w:t>
            </w:r>
            <w:r>
              <w:rPr>
                <w:rFonts w:eastAsia="Calibri" w:hAnsi="Calibri"/>
                <w:sz w:val="24"/>
              </w:rPr>
              <w:t>，排放浓度为</w:t>
            </w:r>
            <w:r>
              <w:rPr>
                <w:rFonts w:eastAsiaTheme="minorEastAsia" w:hint="eastAsia"/>
                <w:sz w:val="24"/>
              </w:rPr>
              <w:t>1.42</w:t>
            </w:r>
            <w:r>
              <w:rPr>
                <w:rFonts w:eastAsia="Calibri"/>
                <w:sz w:val="24"/>
              </w:rPr>
              <w:t>mg/m</w:t>
            </w:r>
            <w:r>
              <w:rPr>
                <w:rFonts w:eastAsia="Calibri"/>
                <w:sz w:val="24"/>
                <w:vertAlign w:val="superscript"/>
              </w:rPr>
              <w:t>3</w:t>
            </w:r>
            <w:r>
              <w:rPr>
                <w:rFonts w:eastAsia="Calibri" w:hAnsi="Calibri"/>
                <w:sz w:val="24"/>
              </w:rPr>
              <w:t>。</w:t>
            </w:r>
          </w:p>
          <w:p w:rsidR="002347CA" w:rsidRDefault="004F4F64">
            <w:pPr>
              <w:adjustRightInd w:val="0"/>
              <w:snapToGrid w:val="0"/>
              <w:spacing w:line="520" w:lineRule="exact"/>
              <w:ind w:firstLineChars="200" w:firstLine="480"/>
              <w:jc w:val="left"/>
              <w:rPr>
                <w:kern w:val="0"/>
                <w:sz w:val="24"/>
              </w:rPr>
            </w:pPr>
            <w:r>
              <w:rPr>
                <w:rFonts w:hint="eastAsia"/>
                <w:kern w:val="0"/>
                <w:sz w:val="24"/>
              </w:rPr>
              <w:t>2</w:t>
            </w:r>
            <w:r>
              <w:rPr>
                <w:rFonts w:hint="eastAsia"/>
                <w:kern w:val="0"/>
                <w:sz w:val="24"/>
              </w:rPr>
              <w:t>、废水</w:t>
            </w:r>
          </w:p>
          <w:p w:rsidR="002347CA" w:rsidRDefault="004F4F64">
            <w:pPr>
              <w:pStyle w:val="af3"/>
              <w:snapToGrid w:val="0"/>
              <w:spacing w:line="520" w:lineRule="exact"/>
              <w:ind w:firstLineChars="200" w:firstLine="480"/>
            </w:pPr>
            <w:r>
              <w:rPr>
                <w:rFonts w:hint="eastAsia"/>
              </w:rPr>
              <w:t>项目</w:t>
            </w:r>
            <w:r>
              <w:t>定员</w:t>
            </w:r>
            <w:r>
              <w:rPr>
                <w:rFonts w:hint="eastAsia"/>
              </w:rPr>
              <w:t>70</w:t>
            </w:r>
            <w:r>
              <w:t>人，</w:t>
            </w:r>
            <w:r>
              <w:rPr>
                <w:rFonts w:hint="eastAsia"/>
              </w:rPr>
              <w:t>其中</w:t>
            </w:r>
            <w:r>
              <w:rPr>
                <w:rFonts w:hint="eastAsia"/>
              </w:rPr>
              <w:t>50</w:t>
            </w:r>
            <w:r>
              <w:rPr>
                <w:rFonts w:hint="eastAsia"/>
              </w:rPr>
              <w:t>人在厂区食宿，根据《陕西省行业用水定额》（</w:t>
            </w:r>
            <w:r>
              <w:rPr>
                <w:rFonts w:hint="eastAsia"/>
              </w:rPr>
              <w:t>DB61/T943-2014</w:t>
            </w:r>
            <w:r>
              <w:rPr>
                <w:rFonts w:hint="eastAsia"/>
              </w:rPr>
              <w:t>），食宿人员按每人每天生活用水</w:t>
            </w:r>
            <w:r>
              <w:rPr>
                <w:rFonts w:hint="eastAsia"/>
              </w:rPr>
              <w:t>110L</w:t>
            </w:r>
            <w:r>
              <w:rPr>
                <w:rFonts w:hint="eastAsia"/>
              </w:rPr>
              <w:t>计，非食宿人员按每人每天生活用水</w:t>
            </w:r>
            <w:r>
              <w:rPr>
                <w:rFonts w:hint="eastAsia"/>
              </w:rPr>
              <w:t>35L</w:t>
            </w:r>
            <w:r>
              <w:rPr>
                <w:rFonts w:hint="eastAsia"/>
              </w:rPr>
              <w:t>计，则每天用水量为</w:t>
            </w:r>
            <w:r>
              <w:rPr>
                <w:rFonts w:hint="eastAsia"/>
              </w:rPr>
              <w:t>6.2</w:t>
            </w:r>
            <w:r>
              <w:t>m</w:t>
            </w:r>
            <w:r>
              <w:rPr>
                <w:vertAlign w:val="superscript"/>
              </w:rPr>
              <w:t>3</w:t>
            </w:r>
            <w:r>
              <w:t>/d</w:t>
            </w:r>
            <w:r>
              <w:rPr>
                <w:rFonts w:hint="eastAsia"/>
              </w:rPr>
              <w:t>，</w:t>
            </w:r>
            <w:r>
              <w:rPr>
                <w:rFonts w:hint="eastAsia"/>
              </w:rPr>
              <w:t>1860</w:t>
            </w:r>
            <w:r>
              <w:t>m</w:t>
            </w:r>
            <w:r>
              <w:rPr>
                <w:vertAlign w:val="superscript"/>
              </w:rPr>
              <w:t>3</w:t>
            </w:r>
            <w:r>
              <w:t>/</w:t>
            </w:r>
            <w:r>
              <w:rPr>
                <w:rFonts w:hint="eastAsia"/>
              </w:rPr>
              <w:t>a</w:t>
            </w:r>
            <w:r>
              <w:rPr>
                <w:rFonts w:hint="eastAsia"/>
              </w:rPr>
              <w:t>，</w:t>
            </w:r>
            <w:r>
              <w:t>排污系数按</w:t>
            </w:r>
            <w:r>
              <w:t>0.8</w:t>
            </w:r>
            <w:r>
              <w:lastRenderedPageBreak/>
              <w:t>计</w:t>
            </w:r>
            <w:r>
              <w:rPr>
                <w:rFonts w:hint="eastAsia"/>
              </w:rPr>
              <w:t>，因此，生活污水产生量</w:t>
            </w:r>
            <w:r>
              <w:rPr>
                <w:rFonts w:hint="eastAsia"/>
              </w:rPr>
              <w:t>4.96</w:t>
            </w:r>
            <w:r>
              <w:t>m</w:t>
            </w:r>
            <w:r>
              <w:rPr>
                <w:vertAlign w:val="superscript"/>
              </w:rPr>
              <w:t>3</w:t>
            </w:r>
            <w:r>
              <w:t>/d</w:t>
            </w:r>
            <w:r>
              <w:rPr>
                <w:rFonts w:hint="eastAsia"/>
              </w:rPr>
              <w:t>，</w:t>
            </w:r>
            <w:r>
              <w:rPr>
                <w:rFonts w:hint="eastAsia"/>
              </w:rPr>
              <w:t>1488</w:t>
            </w:r>
            <w:r>
              <w:t>m</w:t>
            </w:r>
            <w:r>
              <w:rPr>
                <w:vertAlign w:val="superscript"/>
              </w:rPr>
              <w:t>3</w:t>
            </w:r>
            <w:r>
              <w:t>/</w:t>
            </w:r>
            <w:r>
              <w:rPr>
                <w:rFonts w:hint="eastAsia"/>
              </w:rPr>
              <w:t>a</w:t>
            </w:r>
            <w:r>
              <w:rPr>
                <w:rFonts w:hint="eastAsia"/>
              </w:rPr>
              <w:t>。类比其他生活污水水质，本项目生活污水中各污染物浓度分别为</w:t>
            </w:r>
            <w:r>
              <w:t>COD</w:t>
            </w:r>
            <w:r>
              <w:t>：</w:t>
            </w:r>
            <w:r>
              <w:t>350mg/L</w:t>
            </w:r>
            <w:r>
              <w:t>、</w:t>
            </w:r>
            <w:r>
              <w:rPr>
                <w:kern w:val="0"/>
              </w:rPr>
              <w:t>BOD</w:t>
            </w:r>
            <w:r>
              <w:rPr>
                <w:kern w:val="0"/>
                <w:vertAlign w:val="subscript"/>
              </w:rPr>
              <w:t>5</w:t>
            </w:r>
            <w:r>
              <w:t>：</w:t>
            </w:r>
            <w:r>
              <w:t>160mg/L</w:t>
            </w:r>
            <w:r>
              <w:t>、</w:t>
            </w:r>
            <w:r>
              <w:t>SS</w:t>
            </w:r>
            <w:r>
              <w:t>：</w:t>
            </w:r>
            <w:r>
              <w:t>220mg/L</w:t>
            </w:r>
            <w:r>
              <w:t>、</w:t>
            </w:r>
            <w:r>
              <w:t>NH</w:t>
            </w:r>
            <w:r>
              <w:rPr>
                <w:vertAlign w:val="subscript"/>
              </w:rPr>
              <w:t>3</w:t>
            </w:r>
            <w:r>
              <w:t>-N</w:t>
            </w:r>
            <w:r>
              <w:t>：</w:t>
            </w:r>
            <w:r>
              <w:t>25mg/L</w:t>
            </w:r>
            <w:r>
              <w:rPr>
                <w:rFonts w:hint="eastAsia"/>
              </w:rPr>
              <w:t>、动植物油</w:t>
            </w:r>
            <w:r>
              <w:rPr>
                <w:rFonts w:hint="eastAsia"/>
              </w:rPr>
              <w:t>20mg/L</w:t>
            </w:r>
            <w:r>
              <w:t>。</w:t>
            </w:r>
            <w:r>
              <w:rPr>
                <w:rFonts w:hint="eastAsia"/>
              </w:rPr>
              <w:t>餐饮废水经油水分离器预处理后与其他</w:t>
            </w:r>
            <w:r>
              <w:t>生活污水</w:t>
            </w:r>
            <w:r>
              <w:rPr>
                <w:rFonts w:hint="eastAsia"/>
              </w:rPr>
              <w:t>一起</w:t>
            </w:r>
            <w:r>
              <w:t>进入化粪池</w:t>
            </w:r>
            <w:r>
              <w:rPr>
                <w:rFonts w:hint="eastAsia"/>
              </w:rPr>
              <w:t>，定期委托周边农户清运肥田，不外排。</w:t>
            </w:r>
          </w:p>
          <w:p w:rsidR="002347CA" w:rsidRDefault="004F4F64">
            <w:pPr>
              <w:autoSpaceDN w:val="0"/>
              <w:spacing w:line="520" w:lineRule="exact"/>
              <w:ind w:firstLineChars="200" w:firstLine="480"/>
              <w:rPr>
                <w:sz w:val="24"/>
              </w:rPr>
            </w:pPr>
            <w:r>
              <w:rPr>
                <w:rFonts w:hint="eastAsia"/>
                <w:sz w:val="24"/>
              </w:rPr>
              <w:t>综上所述，本项目新鲜水用量为</w:t>
            </w:r>
            <w:r>
              <w:rPr>
                <w:rFonts w:hint="eastAsia"/>
                <w:sz w:val="24"/>
              </w:rPr>
              <w:t>6.2m</w:t>
            </w:r>
            <w:r>
              <w:rPr>
                <w:rFonts w:hint="eastAsia"/>
                <w:sz w:val="24"/>
                <w:vertAlign w:val="superscript"/>
              </w:rPr>
              <w:t>3</w:t>
            </w:r>
            <w:r>
              <w:rPr>
                <w:rFonts w:hint="eastAsia"/>
                <w:sz w:val="24"/>
              </w:rPr>
              <w:t>/d</w:t>
            </w:r>
            <w:r>
              <w:rPr>
                <w:rFonts w:hint="eastAsia"/>
                <w:sz w:val="24"/>
              </w:rPr>
              <w:t>（</w:t>
            </w:r>
            <w:r>
              <w:rPr>
                <w:rFonts w:hint="eastAsia"/>
                <w:sz w:val="24"/>
              </w:rPr>
              <w:t>1860m</w:t>
            </w:r>
            <w:r>
              <w:rPr>
                <w:rFonts w:hint="eastAsia"/>
                <w:sz w:val="24"/>
                <w:vertAlign w:val="superscript"/>
              </w:rPr>
              <w:t>3</w:t>
            </w:r>
            <w:r>
              <w:rPr>
                <w:rFonts w:hint="eastAsia"/>
                <w:sz w:val="24"/>
              </w:rPr>
              <w:t>/a</w:t>
            </w:r>
            <w:r>
              <w:rPr>
                <w:rFonts w:hint="eastAsia"/>
                <w:sz w:val="24"/>
              </w:rPr>
              <w:t>），排水量为</w:t>
            </w:r>
            <w:r>
              <w:rPr>
                <w:rFonts w:hint="eastAsia"/>
                <w:sz w:val="24"/>
              </w:rPr>
              <w:t>4.96m</w:t>
            </w:r>
            <w:r>
              <w:rPr>
                <w:rFonts w:hint="eastAsia"/>
                <w:sz w:val="24"/>
                <w:vertAlign w:val="superscript"/>
              </w:rPr>
              <w:t>3</w:t>
            </w:r>
            <w:r>
              <w:rPr>
                <w:rFonts w:hint="eastAsia"/>
                <w:sz w:val="24"/>
              </w:rPr>
              <w:t>/d</w:t>
            </w:r>
            <w:r>
              <w:rPr>
                <w:rFonts w:hint="eastAsia"/>
                <w:sz w:val="24"/>
              </w:rPr>
              <w:t>（</w:t>
            </w:r>
            <w:r>
              <w:rPr>
                <w:rFonts w:hint="eastAsia"/>
                <w:sz w:val="24"/>
              </w:rPr>
              <w:t>1488m</w:t>
            </w:r>
            <w:r>
              <w:rPr>
                <w:rFonts w:hint="eastAsia"/>
                <w:sz w:val="24"/>
                <w:vertAlign w:val="superscript"/>
              </w:rPr>
              <w:t>3</w:t>
            </w:r>
            <w:r>
              <w:rPr>
                <w:rFonts w:hint="eastAsia"/>
                <w:sz w:val="24"/>
              </w:rPr>
              <w:t>/a</w:t>
            </w:r>
            <w:r>
              <w:rPr>
                <w:rFonts w:hint="eastAsia"/>
                <w:sz w:val="24"/>
              </w:rPr>
              <w:t>）。</w:t>
            </w:r>
            <w:r>
              <w:rPr>
                <w:sz w:val="24"/>
              </w:rPr>
              <w:t>项目用水排水情况见表</w:t>
            </w:r>
            <w:r>
              <w:rPr>
                <w:sz w:val="24"/>
              </w:rPr>
              <w:t>1</w:t>
            </w:r>
            <w:r>
              <w:rPr>
                <w:rFonts w:hint="eastAsia"/>
                <w:sz w:val="24"/>
              </w:rPr>
              <w:t>0</w:t>
            </w:r>
            <w:r>
              <w:rPr>
                <w:sz w:val="24"/>
              </w:rPr>
              <w:t>，</w:t>
            </w:r>
            <w:r>
              <w:rPr>
                <w:kern w:val="0"/>
                <w:sz w:val="24"/>
              </w:rPr>
              <w:t>水平衡见图</w:t>
            </w:r>
            <w:r>
              <w:rPr>
                <w:rFonts w:hint="eastAsia"/>
                <w:kern w:val="0"/>
                <w:sz w:val="24"/>
              </w:rPr>
              <w:t>2</w:t>
            </w:r>
            <w:r>
              <w:rPr>
                <w:sz w:val="24"/>
              </w:rPr>
              <w:t>。</w:t>
            </w:r>
          </w:p>
          <w:p w:rsidR="002347CA" w:rsidRDefault="004F4F64">
            <w:pPr>
              <w:jc w:val="center"/>
              <w:rPr>
                <w:rFonts w:eastAsia="黑体"/>
                <w:kern w:val="0"/>
                <w:sz w:val="24"/>
              </w:rPr>
            </w:pPr>
            <w:r>
              <w:rPr>
                <w:rFonts w:eastAsia="黑体"/>
                <w:kern w:val="0"/>
                <w:sz w:val="24"/>
              </w:rPr>
              <w:t>表</w:t>
            </w:r>
            <w:r>
              <w:rPr>
                <w:rFonts w:eastAsia="黑体"/>
                <w:kern w:val="0"/>
                <w:sz w:val="24"/>
              </w:rPr>
              <w:t>1</w:t>
            </w:r>
            <w:r>
              <w:rPr>
                <w:rFonts w:eastAsia="黑体" w:hint="eastAsia"/>
                <w:kern w:val="0"/>
                <w:sz w:val="24"/>
              </w:rPr>
              <w:t>0</w:t>
            </w:r>
            <w:r>
              <w:rPr>
                <w:rFonts w:eastAsia="黑体"/>
                <w:kern w:val="0"/>
                <w:sz w:val="24"/>
              </w:rPr>
              <w:t xml:space="preserve">    </w:t>
            </w:r>
            <w:r>
              <w:rPr>
                <w:rFonts w:eastAsia="黑体"/>
                <w:kern w:val="0"/>
                <w:sz w:val="24"/>
              </w:rPr>
              <w:t>项目用水排水情况一览表</w:t>
            </w:r>
          </w:p>
          <w:tbl>
            <w:tblPr>
              <w:tblW w:w="8306" w:type="dxa"/>
              <w:jc w:val="center"/>
              <w:tblBorders>
                <w:top w:val="single" w:sz="12" w:space="0" w:color="auto"/>
                <w:bottom w:val="single" w:sz="12" w:space="0" w:color="auto"/>
                <w:insideH w:val="single" w:sz="2" w:space="0" w:color="auto"/>
                <w:insideV w:val="single" w:sz="2" w:space="0" w:color="auto"/>
              </w:tblBorders>
              <w:tblLayout w:type="fixed"/>
              <w:tblCellMar>
                <w:top w:w="57" w:type="dxa"/>
                <w:bottom w:w="57" w:type="dxa"/>
              </w:tblCellMar>
              <w:tblLook w:val="04A0"/>
            </w:tblPr>
            <w:tblGrid>
              <w:gridCol w:w="599"/>
              <w:gridCol w:w="951"/>
              <w:gridCol w:w="1090"/>
              <w:gridCol w:w="1081"/>
              <w:gridCol w:w="1081"/>
              <w:gridCol w:w="1081"/>
              <w:gridCol w:w="2423"/>
            </w:tblGrid>
            <w:tr w:rsidR="002347CA">
              <w:trPr>
                <w:jc w:val="center"/>
              </w:trPr>
              <w:tc>
                <w:tcPr>
                  <w:tcW w:w="599" w:type="dxa"/>
                  <w:vAlign w:val="center"/>
                </w:tcPr>
                <w:p w:rsidR="002347CA" w:rsidRDefault="004F4F64">
                  <w:pPr>
                    <w:adjustRightInd w:val="0"/>
                    <w:snapToGrid w:val="0"/>
                    <w:jc w:val="center"/>
                    <w:rPr>
                      <w:spacing w:val="12"/>
                      <w:sz w:val="21"/>
                      <w:szCs w:val="21"/>
                    </w:rPr>
                  </w:pPr>
                  <w:r>
                    <w:rPr>
                      <w:spacing w:val="12"/>
                      <w:sz w:val="21"/>
                      <w:szCs w:val="21"/>
                    </w:rPr>
                    <w:t>序号</w:t>
                  </w:r>
                </w:p>
              </w:tc>
              <w:tc>
                <w:tcPr>
                  <w:tcW w:w="951" w:type="dxa"/>
                  <w:vAlign w:val="center"/>
                </w:tcPr>
                <w:p w:rsidR="002347CA" w:rsidRDefault="004F4F64">
                  <w:pPr>
                    <w:adjustRightInd w:val="0"/>
                    <w:snapToGrid w:val="0"/>
                    <w:jc w:val="center"/>
                    <w:rPr>
                      <w:spacing w:val="12"/>
                      <w:sz w:val="21"/>
                      <w:szCs w:val="21"/>
                    </w:rPr>
                  </w:pPr>
                  <w:r>
                    <w:rPr>
                      <w:spacing w:val="12"/>
                      <w:sz w:val="21"/>
                      <w:szCs w:val="21"/>
                    </w:rPr>
                    <w:t>用水名称</w:t>
                  </w:r>
                </w:p>
              </w:tc>
              <w:tc>
                <w:tcPr>
                  <w:tcW w:w="1090" w:type="dxa"/>
                  <w:vAlign w:val="center"/>
                </w:tcPr>
                <w:p w:rsidR="002347CA" w:rsidRDefault="004F4F64">
                  <w:pPr>
                    <w:adjustRightInd w:val="0"/>
                    <w:snapToGrid w:val="0"/>
                    <w:jc w:val="center"/>
                    <w:rPr>
                      <w:spacing w:val="12"/>
                      <w:sz w:val="21"/>
                      <w:szCs w:val="21"/>
                    </w:rPr>
                  </w:pPr>
                  <w:r>
                    <w:rPr>
                      <w:spacing w:val="12"/>
                      <w:sz w:val="21"/>
                      <w:szCs w:val="21"/>
                    </w:rPr>
                    <w:t>用水标准</w:t>
                  </w:r>
                </w:p>
              </w:tc>
              <w:tc>
                <w:tcPr>
                  <w:tcW w:w="1081" w:type="dxa"/>
                </w:tcPr>
                <w:p w:rsidR="002347CA" w:rsidRDefault="004F4F64">
                  <w:pPr>
                    <w:adjustRightInd w:val="0"/>
                    <w:snapToGrid w:val="0"/>
                    <w:jc w:val="center"/>
                    <w:rPr>
                      <w:spacing w:val="12"/>
                      <w:sz w:val="21"/>
                      <w:szCs w:val="21"/>
                    </w:rPr>
                  </w:pPr>
                  <w:r>
                    <w:rPr>
                      <w:spacing w:val="12"/>
                      <w:sz w:val="21"/>
                      <w:szCs w:val="21"/>
                    </w:rPr>
                    <w:t>用水量（</w:t>
                  </w:r>
                  <w:r>
                    <w:rPr>
                      <w:kern w:val="0"/>
                      <w:sz w:val="21"/>
                      <w:szCs w:val="21"/>
                    </w:rPr>
                    <w:t>m</w:t>
                  </w:r>
                  <w:r>
                    <w:rPr>
                      <w:kern w:val="0"/>
                      <w:sz w:val="21"/>
                      <w:szCs w:val="21"/>
                      <w:vertAlign w:val="superscript"/>
                    </w:rPr>
                    <w:t>3</w:t>
                  </w:r>
                  <w:r>
                    <w:rPr>
                      <w:kern w:val="0"/>
                      <w:sz w:val="21"/>
                      <w:szCs w:val="21"/>
                    </w:rPr>
                    <w:t>/</w:t>
                  </w:r>
                  <w:r>
                    <w:rPr>
                      <w:rFonts w:hint="eastAsia"/>
                      <w:kern w:val="0"/>
                      <w:sz w:val="21"/>
                      <w:szCs w:val="21"/>
                    </w:rPr>
                    <w:t>d</w:t>
                  </w:r>
                  <w:r>
                    <w:rPr>
                      <w:spacing w:val="12"/>
                      <w:sz w:val="21"/>
                      <w:szCs w:val="21"/>
                    </w:rPr>
                    <w:t>）</w:t>
                  </w:r>
                </w:p>
              </w:tc>
              <w:tc>
                <w:tcPr>
                  <w:tcW w:w="1081" w:type="dxa"/>
                  <w:vAlign w:val="center"/>
                </w:tcPr>
                <w:p w:rsidR="002347CA" w:rsidRDefault="004F4F64">
                  <w:pPr>
                    <w:adjustRightInd w:val="0"/>
                    <w:snapToGrid w:val="0"/>
                    <w:jc w:val="center"/>
                    <w:rPr>
                      <w:spacing w:val="12"/>
                      <w:sz w:val="21"/>
                      <w:szCs w:val="21"/>
                    </w:rPr>
                  </w:pPr>
                  <w:r>
                    <w:rPr>
                      <w:spacing w:val="12"/>
                      <w:sz w:val="21"/>
                      <w:szCs w:val="21"/>
                    </w:rPr>
                    <w:t>损耗量（</w:t>
                  </w:r>
                  <w:r>
                    <w:rPr>
                      <w:kern w:val="0"/>
                      <w:sz w:val="21"/>
                      <w:szCs w:val="21"/>
                    </w:rPr>
                    <w:t>m</w:t>
                  </w:r>
                  <w:r>
                    <w:rPr>
                      <w:kern w:val="0"/>
                      <w:sz w:val="21"/>
                      <w:szCs w:val="21"/>
                      <w:vertAlign w:val="superscript"/>
                    </w:rPr>
                    <w:t>3</w:t>
                  </w:r>
                  <w:r>
                    <w:rPr>
                      <w:kern w:val="0"/>
                      <w:sz w:val="21"/>
                      <w:szCs w:val="21"/>
                    </w:rPr>
                    <w:t>/</w:t>
                  </w:r>
                  <w:r>
                    <w:rPr>
                      <w:rFonts w:hint="eastAsia"/>
                      <w:kern w:val="0"/>
                      <w:sz w:val="21"/>
                      <w:szCs w:val="21"/>
                    </w:rPr>
                    <w:t>d</w:t>
                  </w:r>
                  <w:r>
                    <w:rPr>
                      <w:spacing w:val="12"/>
                      <w:sz w:val="21"/>
                      <w:szCs w:val="21"/>
                    </w:rPr>
                    <w:t>）</w:t>
                  </w:r>
                </w:p>
              </w:tc>
              <w:tc>
                <w:tcPr>
                  <w:tcW w:w="1081" w:type="dxa"/>
                  <w:vAlign w:val="center"/>
                </w:tcPr>
                <w:p w:rsidR="002347CA" w:rsidRDefault="004F4F64">
                  <w:pPr>
                    <w:adjustRightInd w:val="0"/>
                    <w:snapToGrid w:val="0"/>
                    <w:jc w:val="center"/>
                    <w:rPr>
                      <w:spacing w:val="12"/>
                      <w:sz w:val="21"/>
                      <w:szCs w:val="21"/>
                    </w:rPr>
                  </w:pPr>
                  <w:r>
                    <w:rPr>
                      <w:spacing w:val="12"/>
                      <w:sz w:val="21"/>
                      <w:szCs w:val="21"/>
                    </w:rPr>
                    <w:t>排水量（</w:t>
                  </w:r>
                  <w:r>
                    <w:rPr>
                      <w:kern w:val="0"/>
                      <w:sz w:val="21"/>
                      <w:szCs w:val="21"/>
                    </w:rPr>
                    <w:t>m</w:t>
                  </w:r>
                  <w:r>
                    <w:rPr>
                      <w:kern w:val="0"/>
                      <w:sz w:val="21"/>
                      <w:szCs w:val="21"/>
                      <w:vertAlign w:val="superscript"/>
                    </w:rPr>
                    <w:t>3</w:t>
                  </w:r>
                  <w:r>
                    <w:rPr>
                      <w:kern w:val="0"/>
                      <w:sz w:val="21"/>
                      <w:szCs w:val="21"/>
                    </w:rPr>
                    <w:t>/</w:t>
                  </w:r>
                  <w:r>
                    <w:rPr>
                      <w:rFonts w:hint="eastAsia"/>
                      <w:kern w:val="0"/>
                      <w:sz w:val="21"/>
                      <w:szCs w:val="21"/>
                    </w:rPr>
                    <w:t>d</w:t>
                  </w:r>
                  <w:r>
                    <w:rPr>
                      <w:spacing w:val="12"/>
                      <w:sz w:val="21"/>
                      <w:szCs w:val="21"/>
                    </w:rPr>
                    <w:t>）</w:t>
                  </w:r>
                </w:p>
              </w:tc>
              <w:tc>
                <w:tcPr>
                  <w:tcW w:w="2423" w:type="dxa"/>
                  <w:vAlign w:val="center"/>
                </w:tcPr>
                <w:p w:rsidR="002347CA" w:rsidRDefault="004F4F64">
                  <w:pPr>
                    <w:adjustRightInd w:val="0"/>
                    <w:snapToGrid w:val="0"/>
                    <w:jc w:val="center"/>
                    <w:rPr>
                      <w:spacing w:val="12"/>
                      <w:sz w:val="21"/>
                      <w:szCs w:val="21"/>
                    </w:rPr>
                  </w:pPr>
                  <w:r>
                    <w:rPr>
                      <w:spacing w:val="12"/>
                      <w:sz w:val="21"/>
                      <w:szCs w:val="21"/>
                    </w:rPr>
                    <w:t>拟排放去向</w:t>
                  </w:r>
                </w:p>
              </w:tc>
            </w:tr>
            <w:tr w:rsidR="002347CA">
              <w:trPr>
                <w:jc w:val="center"/>
              </w:trPr>
              <w:tc>
                <w:tcPr>
                  <w:tcW w:w="599" w:type="dxa"/>
                  <w:vAlign w:val="center"/>
                </w:tcPr>
                <w:p w:rsidR="002347CA" w:rsidRDefault="004F4F64">
                  <w:pPr>
                    <w:adjustRightInd w:val="0"/>
                    <w:snapToGrid w:val="0"/>
                    <w:jc w:val="center"/>
                    <w:rPr>
                      <w:sz w:val="21"/>
                      <w:szCs w:val="21"/>
                    </w:rPr>
                  </w:pPr>
                  <w:r>
                    <w:rPr>
                      <w:sz w:val="21"/>
                      <w:szCs w:val="21"/>
                    </w:rPr>
                    <w:t>1</w:t>
                  </w:r>
                </w:p>
              </w:tc>
              <w:tc>
                <w:tcPr>
                  <w:tcW w:w="951" w:type="dxa"/>
                  <w:vAlign w:val="center"/>
                </w:tcPr>
                <w:p w:rsidR="002347CA" w:rsidRDefault="004F4F64">
                  <w:pPr>
                    <w:adjustRightInd w:val="0"/>
                    <w:snapToGrid w:val="0"/>
                    <w:jc w:val="center"/>
                    <w:rPr>
                      <w:sz w:val="21"/>
                      <w:szCs w:val="21"/>
                    </w:rPr>
                  </w:pPr>
                  <w:r>
                    <w:rPr>
                      <w:sz w:val="21"/>
                      <w:szCs w:val="21"/>
                    </w:rPr>
                    <w:t>生活用水</w:t>
                  </w:r>
                </w:p>
              </w:tc>
              <w:tc>
                <w:tcPr>
                  <w:tcW w:w="1090" w:type="dxa"/>
                  <w:vAlign w:val="center"/>
                </w:tcPr>
                <w:p w:rsidR="002347CA" w:rsidRDefault="004F4F64">
                  <w:pPr>
                    <w:adjustRightInd w:val="0"/>
                    <w:snapToGrid w:val="0"/>
                    <w:jc w:val="center"/>
                    <w:rPr>
                      <w:spacing w:val="12"/>
                      <w:sz w:val="21"/>
                      <w:szCs w:val="21"/>
                    </w:rPr>
                  </w:pPr>
                  <w:r>
                    <w:rPr>
                      <w:rFonts w:hint="eastAsia"/>
                      <w:spacing w:val="12"/>
                      <w:sz w:val="21"/>
                      <w:szCs w:val="21"/>
                    </w:rPr>
                    <w:t>110</w:t>
                  </w:r>
                  <w:r>
                    <w:rPr>
                      <w:spacing w:val="12"/>
                      <w:sz w:val="21"/>
                      <w:szCs w:val="21"/>
                    </w:rPr>
                    <w:t>L/</w:t>
                  </w:r>
                  <w:r>
                    <w:rPr>
                      <w:spacing w:val="12"/>
                      <w:sz w:val="21"/>
                      <w:szCs w:val="21"/>
                    </w:rPr>
                    <w:t>人</w:t>
                  </w:r>
                  <w:r>
                    <w:rPr>
                      <w:spacing w:val="12"/>
                      <w:sz w:val="21"/>
                      <w:szCs w:val="21"/>
                    </w:rPr>
                    <w:t>·</w:t>
                  </w:r>
                  <w:r>
                    <w:rPr>
                      <w:rFonts w:hint="eastAsia"/>
                      <w:spacing w:val="12"/>
                      <w:sz w:val="21"/>
                      <w:szCs w:val="21"/>
                    </w:rPr>
                    <w:t>d</w:t>
                  </w:r>
                  <w:r>
                    <w:rPr>
                      <w:rFonts w:hint="eastAsia"/>
                      <w:spacing w:val="12"/>
                      <w:sz w:val="21"/>
                      <w:szCs w:val="21"/>
                    </w:rPr>
                    <w:t>（食宿）</w:t>
                  </w:r>
                </w:p>
                <w:p w:rsidR="002347CA" w:rsidRDefault="004F4F64">
                  <w:pPr>
                    <w:adjustRightInd w:val="0"/>
                    <w:snapToGrid w:val="0"/>
                    <w:jc w:val="center"/>
                    <w:rPr>
                      <w:spacing w:val="12"/>
                      <w:sz w:val="21"/>
                      <w:szCs w:val="21"/>
                    </w:rPr>
                  </w:pPr>
                  <w:r>
                    <w:rPr>
                      <w:rFonts w:hint="eastAsia"/>
                      <w:spacing w:val="12"/>
                      <w:sz w:val="21"/>
                      <w:szCs w:val="21"/>
                    </w:rPr>
                    <w:t>35</w:t>
                  </w:r>
                  <w:r>
                    <w:rPr>
                      <w:spacing w:val="12"/>
                      <w:sz w:val="21"/>
                      <w:szCs w:val="21"/>
                    </w:rPr>
                    <w:t>L/</w:t>
                  </w:r>
                  <w:r>
                    <w:rPr>
                      <w:spacing w:val="12"/>
                      <w:sz w:val="21"/>
                      <w:szCs w:val="21"/>
                    </w:rPr>
                    <w:t>人</w:t>
                  </w:r>
                  <w:r>
                    <w:rPr>
                      <w:spacing w:val="12"/>
                      <w:sz w:val="21"/>
                      <w:szCs w:val="21"/>
                    </w:rPr>
                    <w:t>·</w:t>
                  </w:r>
                  <w:r>
                    <w:rPr>
                      <w:rFonts w:hint="eastAsia"/>
                      <w:spacing w:val="12"/>
                      <w:sz w:val="21"/>
                      <w:szCs w:val="21"/>
                    </w:rPr>
                    <w:t>d</w:t>
                  </w:r>
                  <w:r>
                    <w:rPr>
                      <w:rFonts w:hint="eastAsia"/>
                      <w:spacing w:val="12"/>
                      <w:sz w:val="21"/>
                      <w:szCs w:val="21"/>
                    </w:rPr>
                    <w:t>（非住宿）</w:t>
                  </w:r>
                </w:p>
              </w:tc>
              <w:tc>
                <w:tcPr>
                  <w:tcW w:w="1081" w:type="dxa"/>
                  <w:tcBorders>
                    <w:bottom w:val="single" w:sz="4" w:space="0" w:color="auto"/>
                  </w:tcBorders>
                  <w:vAlign w:val="center"/>
                </w:tcPr>
                <w:p w:rsidR="002347CA" w:rsidRDefault="004F4F64">
                  <w:pPr>
                    <w:adjustRightInd w:val="0"/>
                    <w:snapToGrid w:val="0"/>
                    <w:jc w:val="center"/>
                    <w:rPr>
                      <w:spacing w:val="12"/>
                      <w:sz w:val="21"/>
                      <w:szCs w:val="21"/>
                    </w:rPr>
                  </w:pPr>
                  <w:r>
                    <w:rPr>
                      <w:rFonts w:hint="eastAsia"/>
                      <w:spacing w:val="12"/>
                      <w:sz w:val="21"/>
                      <w:szCs w:val="21"/>
                    </w:rPr>
                    <w:t>6.2</w:t>
                  </w:r>
                </w:p>
              </w:tc>
              <w:tc>
                <w:tcPr>
                  <w:tcW w:w="1081" w:type="dxa"/>
                  <w:tcBorders>
                    <w:bottom w:val="single" w:sz="4" w:space="0" w:color="auto"/>
                  </w:tcBorders>
                  <w:vAlign w:val="center"/>
                </w:tcPr>
                <w:p w:rsidR="002347CA" w:rsidRDefault="004F4F64">
                  <w:pPr>
                    <w:adjustRightInd w:val="0"/>
                    <w:snapToGrid w:val="0"/>
                    <w:jc w:val="center"/>
                    <w:rPr>
                      <w:spacing w:val="12"/>
                      <w:sz w:val="21"/>
                      <w:szCs w:val="21"/>
                    </w:rPr>
                  </w:pPr>
                  <w:r>
                    <w:rPr>
                      <w:rFonts w:hint="eastAsia"/>
                      <w:spacing w:val="12"/>
                      <w:sz w:val="21"/>
                      <w:szCs w:val="21"/>
                    </w:rPr>
                    <w:t>1.24</w:t>
                  </w:r>
                </w:p>
              </w:tc>
              <w:tc>
                <w:tcPr>
                  <w:tcW w:w="1081" w:type="dxa"/>
                  <w:tcBorders>
                    <w:bottom w:val="single" w:sz="4" w:space="0" w:color="auto"/>
                  </w:tcBorders>
                  <w:vAlign w:val="center"/>
                </w:tcPr>
                <w:p w:rsidR="002347CA" w:rsidRDefault="004F4F64">
                  <w:pPr>
                    <w:adjustRightInd w:val="0"/>
                    <w:snapToGrid w:val="0"/>
                    <w:jc w:val="center"/>
                    <w:rPr>
                      <w:spacing w:val="12"/>
                      <w:sz w:val="21"/>
                      <w:szCs w:val="21"/>
                    </w:rPr>
                  </w:pPr>
                  <w:r>
                    <w:rPr>
                      <w:rFonts w:hint="eastAsia"/>
                      <w:spacing w:val="12"/>
                      <w:sz w:val="21"/>
                      <w:szCs w:val="21"/>
                    </w:rPr>
                    <w:t>4.96</w:t>
                  </w:r>
                </w:p>
              </w:tc>
              <w:tc>
                <w:tcPr>
                  <w:tcW w:w="2423" w:type="dxa"/>
                  <w:tcBorders>
                    <w:bottom w:val="single" w:sz="4" w:space="0" w:color="auto"/>
                  </w:tcBorders>
                  <w:vAlign w:val="center"/>
                </w:tcPr>
                <w:p w:rsidR="002347CA" w:rsidRDefault="004F4F64">
                  <w:pPr>
                    <w:adjustRightInd w:val="0"/>
                    <w:snapToGrid w:val="0"/>
                    <w:jc w:val="center"/>
                    <w:rPr>
                      <w:spacing w:val="12"/>
                      <w:sz w:val="21"/>
                      <w:szCs w:val="21"/>
                    </w:rPr>
                  </w:pPr>
                  <w:r>
                    <w:rPr>
                      <w:rFonts w:hint="eastAsia"/>
                      <w:spacing w:val="12"/>
                      <w:sz w:val="21"/>
                      <w:szCs w:val="21"/>
                    </w:rPr>
                    <w:t>餐饮废水经油水分离器预处理后与其他</w:t>
                  </w:r>
                  <w:r>
                    <w:rPr>
                      <w:spacing w:val="12"/>
                      <w:sz w:val="21"/>
                      <w:szCs w:val="21"/>
                    </w:rPr>
                    <w:t>生活污水</w:t>
                  </w:r>
                  <w:r>
                    <w:rPr>
                      <w:rFonts w:hint="eastAsia"/>
                      <w:spacing w:val="12"/>
                      <w:sz w:val="21"/>
                      <w:szCs w:val="21"/>
                    </w:rPr>
                    <w:t>一起</w:t>
                  </w:r>
                  <w:r>
                    <w:rPr>
                      <w:spacing w:val="12"/>
                      <w:sz w:val="21"/>
                      <w:szCs w:val="21"/>
                    </w:rPr>
                    <w:t>进入化粪池</w:t>
                  </w:r>
                  <w:r>
                    <w:rPr>
                      <w:rFonts w:hint="eastAsia"/>
                      <w:spacing w:val="12"/>
                      <w:sz w:val="21"/>
                      <w:szCs w:val="21"/>
                    </w:rPr>
                    <w:t>，定期委托周边农户清运肥田，不外排。</w:t>
                  </w:r>
                </w:p>
              </w:tc>
            </w:tr>
            <w:tr w:rsidR="002347CA">
              <w:trPr>
                <w:jc w:val="center"/>
              </w:trPr>
              <w:tc>
                <w:tcPr>
                  <w:tcW w:w="599" w:type="dxa"/>
                  <w:vAlign w:val="center"/>
                </w:tcPr>
                <w:p w:rsidR="002347CA" w:rsidRDefault="004F4F64">
                  <w:pPr>
                    <w:adjustRightInd w:val="0"/>
                    <w:snapToGrid w:val="0"/>
                    <w:jc w:val="center"/>
                    <w:rPr>
                      <w:sz w:val="21"/>
                      <w:szCs w:val="21"/>
                    </w:rPr>
                  </w:pPr>
                  <w:r>
                    <w:rPr>
                      <w:sz w:val="21"/>
                      <w:szCs w:val="21"/>
                    </w:rPr>
                    <w:t>合计</w:t>
                  </w:r>
                </w:p>
              </w:tc>
              <w:tc>
                <w:tcPr>
                  <w:tcW w:w="2041" w:type="dxa"/>
                  <w:gridSpan w:val="2"/>
                </w:tcPr>
                <w:p w:rsidR="002347CA" w:rsidRDefault="004F4F64">
                  <w:pPr>
                    <w:adjustRightInd w:val="0"/>
                    <w:snapToGrid w:val="0"/>
                    <w:jc w:val="center"/>
                    <w:rPr>
                      <w:spacing w:val="12"/>
                      <w:sz w:val="21"/>
                      <w:szCs w:val="21"/>
                    </w:rPr>
                  </w:pPr>
                  <w:r>
                    <w:rPr>
                      <w:spacing w:val="12"/>
                      <w:sz w:val="21"/>
                      <w:szCs w:val="21"/>
                    </w:rPr>
                    <w:t>/</w:t>
                  </w:r>
                </w:p>
              </w:tc>
              <w:tc>
                <w:tcPr>
                  <w:tcW w:w="1081" w:type="dxa"/>
                  <w:tcBorders>
                    <w:top w:val="single" w:sz="4" w:space="0" w:color="auto"/>
                  </w:tcBorders>
                  <w:vAlign w:val="center"/>
                </w:tcPr>
                <w:p w:rsidR="002347CA" w:rsidRDefault="004F4F64">
                  <w:pPr>
                    <w:adjustRightInd w:val="0"/>
                    <w:snapToGrid w:val="0"/>
                    <w:jc w:val="center"/>
                    <w:rPr>
                      <w:spacing w:val="12"/>
                      <w:sz w:val="21"/>
                      <w:szCs w:val="21"/>
                    </w:rPr>
                  </w:pPr>
                  <w:r>
                    <w:rPr>
                      <w:rFonts w:hint="eastAsia"/>
                      <w:spacing w:val="12"/>
                      <w:sz w:val="21"/>
                      <w:szCs w:val="21"/>
                    </w:rPr>
                    <w:t>6.2</w:t>
                  </w:r>
                </w:p>
              </w:tc>
              <w:tc>
                <w:tcPr>
                  <w:tcW w:w="1081" w:type="dxa"/>
                  <w:tcBorders>
                    <w:top w:val="single" w:sz="4" w:space="0" w:color="auto"/>
                  </w:tcBorders>
                  <w:vAlign w:val="center"/>
                </w:tcPr>
                <w:p w:rsidR="002347CA" w:rsidRDefault="004F4F64">
                  <w:pPr>
                    <w:adjustRightInd w:val="0"/>
                    <w:snapToGrid w:val="0"/>
                    <w:jc w:val="center"/>
                    <w:rPr>
                      <w:spacing w:val="12"/>
                      <w:sz w:val="21"/>
                      <w:szCs w:val="21"/>
                    </w:rPr>
                  </w:pPr>
                  <w:r>
                    <w:rPr>
                      <w:rFonts w:hint="eastAsia"/>
                      <w:spacing w:val="12"/>
                      <w:sz w:val="21"/>
                      <w:szCs w:val="21"/>
                    </w:rPr>
                    <w:t>1.24</w:t>
                  </w:r>
                </w:p>
              </w:tc>
              <w:tc>
                <w:tcPr>
                  <w:tcW w:w="1081" w:type="dxa"/>
                  <w:tcBorders>
                    <w:top w:val="single" w:sz="4" w:space="0" w:color="auto"/>
                  </w:tcBorders>
                  <w:vAlign w:val="center"/>
                </w:tcPr>
                <w:p w:rsidR="002347CA" w:rsidRDefault="004F4F64">
                  <w:pPr>
                    <w:adjustRightInd w:val="0"/>
                    <w:snapToGrid w:val="0"/>
                    <w:jc w:val="center"/>
                    <w:rPr>
                      <w:spacing w:val="12"/>
                      <w:sz w:val="21"/>
                      <w:szCs w:val="21"/>
                    </w:rPr>
                  </w:pPr>
                  <w:r>
                    <w:rPr>
                      <w:rFonts w:hint="eastAsia"/>
                      <w:spacing w:val="12"/>
                      <w:sz w:val="21"/>
                      <w:szCs w:val="21"/>
                    </w:rPr>
                    <w:t>4.96</w:t>
                  </w:r>
                </w:p>
              </w:tc>
              <w:tc>
                <w:tcPr>
                  <w:tcW w:w="2423" w:type="dxa"/>
                  <w:tcBorders>
                    <w:top w:val="single" w:sz="4" w:space="0" w:color="auto"/>
                  </w:tcBorders>
                  <w:vAlign w:val="center"/>
                </w:tcPr>
                <w:p w:rsidR="002347CA" w:rsidRDefault="004F4F64">
                  <w:pPr>
                    <w:adjustRightInd w:val="0"/>
                    <w:snapToGrid w:val="0"/>
                    <w:jc w:val="center"/>
                    <w:rPr>
                      <w:spacing w:val="12"/>
                      <w:sz w:val="21"/>
                      <w:szCs w:val="21"/>
                    </w:rPr>
                  </w:pPr>
                  <w:r>
                    <w:rPr>
                      <w:rFonts w:hint="eastAsia"/>
                      <w:spacing w:val="12"/>
                      <w:sz w:val="21"/>
                      <w:szCs w:val="21"/>
                    </w:rPr>
                    <w:t>/</w:t>
                  </w:r>
                </w:p>
              </w:tc>
            </w:tr>
          </w:tbl>
          <w:p w:rsidR="002347CA" w:rsidRDefault="000B2E0D">
            <w:pPr>
              <w:pStyle w:val="a6"/>
              <w:adjustRightInd w:val="0"/>
              <w:snapToGrid w:val="0"/>
              <w:spacing w:after="0"/>
              <w:jc w:val="center"/>
              <w:rPr>
                <w:rFonts w:eastAsia="黑体" w:cs="宋体"/>
                <w:sz w:val="24"/>
              </w:rPr>
            </w:pPr>
            <w:r w:rsidRPr="00366987">
              <w:rPr>
                <w:rFonts w:eastAsia="黑体" w:cs="黑体"/>
                <w:sz w:val="24"/>
              </w:rPr>
              <w:pict>
                <v:shape id="_x0000_i1026" type="#_x0000_t75" style="width:410pt;height:112.65pt">
                  <v:imagedata r:id="rId16" o:title=""/>
                  <o:lock v:ext="edit" aspectratio="f"/>
                </v:shape>
              </w:pict>
            </w:r>
            <w:r w:rsidR="004F4F64">
              <w:rPr>
                <w:rFonts w:eastAsia="黑体" w:hint="eastAsia"/>
                <w:kern w:val="0"/>
                <w:sz w:val="24"/>
              </w:rPr>
              <w:t>图</w:t>
            </w:r>
            <w:r w:rsidR="004F4F64">
              <w:rPr>
                <w:rFonts w:eastAsia="黑体" w:hint="eastAsia"/>
                <w:kern w:val="0"/>
                <w:sz w:val="24"/>
              </w:rPr>
              <w:t xml:space="preserve">2   </w:t>
            </w:r>
            <w:r w:rsidR="004F4F64">
              <w:rPr>
                <w:rFonts w:eastAsia="黑体" w:hint="eastAsia"/>
                <w:kern w:val="0"/>
                <w:sz w:val="24"/>
              </w:rPr>
              <w:t>项目水平衡图（</w:t>
            </w:r>
            <w:r w:rsidR="004F4F64">
              <w:rPr>
                <w:rFonts w:eastAsia="黑体" w:hint="eastAsia"/>
                <w:kern w:val="0"/>
                <w:sz w:val="24"/>
              </w:rPr>
              <w:t>m</w:t>
            </w:r>
            <w:r w:rsidR="004F4F64">
              <w:rPr>
                <w:rFonts w:eastAsia="黑体" w:hint="eastAsia"/>
                <w:kern w:val="0"/>
                <w:sz w:val="24"/>
                <w:vertAlign w:val="superscript"/>
              </w:rPr>
              <w:t>3</w:t>
            </w:r>
            <w:r w:rsidR="004F4F64">
              <w:rPr>
                <w:rFonts w:eastAsia="黑体" w:hint="eastAsia"/>
                <w:kern w:val="0"/>
                <w:sz w:val="24"/>
              </w:rPr>
              <w:t>/d</w:t>
            </w:r>
            <w:r w:rsidR="004F4F64">
              <w:rPr>
                <w:rFonts w:eastAsia="黑体" w:hint="eastAsia"/>
                <w:kern w:val="0"/>
                <w:sz w:val="24"/>
              </w:rPr>
              <w:t>）</w:t>
            </w:r>
          </w:p>
          <w:p w:rsidR="002347CA" w:rsidRDefault="004F4F64">
            <w:pPr>
              <w:adjustRightInd w:val="0"/>
              <w:snapToGrid w:val="0"/>
              <w:spacing w:line="520" w:lineRule="exact"/>
              <w:ind w:firstLineChars="200" w:firstLine="480"/>
              <w:jc w:val="left"/>
              <w:rPr>
                <w:kern w:val="0"/>
                <w:sz w:val="24"/>
              </w:rPr>
            </w:pPr>
            <w:r>
              <w:rPr>
                <w:rFonts w:hint="eastAsia"/>
                <w:kern w:val="0"/>
                <w:sz w:val="24"/>
              </w:rPr>
              <w:t>3</w:t>
            </w:r>
            <w:r>
              <w:rPr>
                <w:rFonts w:hint="eastAsia"/>
                <w:kern w:val="0"/>
                <w:sz w:val="24"/>
              </w:rPr>
              <w:t>、噪声</w:t>
            </w:r>
          </w:p>
          <w:p w:rsidR="002347CA" w:rsidRDefault="004F4F64">
            <w:pPr>
              <w:adjustRightInd w:val="0"/>
              <w:snapToGrid w:val="0"/>
              <w:spacing w:line="520" w:lineRule="exact"/>
              <w:ind w:firstLineChars="200" w:firstLine="480"/>
              <w:jc w:val="left"/>
              <w:rPr>
                <w:kern w:val="0"/>
                <w:sz w:val="24"/>
              </w:rPr>
            </w:pPr>
            <w:r>
              <w:rPr>
                <w:rFonts w:hint="eastAsia"/>
                <w:kern w:val="0"/>
                <w:sz w:val="24"/>
              </w:rPr>
              <w:t>本项目噪声主要来自于机械生产设备工作产生的的机械噪声，噪声源强声级为</w:t>
            </w:r>
            <w:r>
              <w:rPr>
                <w:rFonts w:hint="eastAsia"/>
                <w:kern w:val="0"/>
                <w:sz w:val="24"/>
              </w:rPr>
              <w:t>80~95dB(A)</w:t>
            </w:r>
            <w:r>
              <w:rPr>
                <w:rFonts w:hint="eastAsia"/>
                <w:kern w:val="0"/>
                <w:sz w:val="24"/>
              </w:rPr>
              <w:t>。设备噪声源的特点是：噪声源有固定的位置，噪声级较大。</w:t>
            </w:r>
          </w:p>
          <w:p w:rsidR="002347CA" w:rsidRDefault="004F4F64">
            <w:pPr>
              <w:jc w:val="center"/>
              <w:rPr>
                <w:rFonts w:eastAsia="黑体"/>
                <w:kern w:val="0"/>
                <w:sz w:val="24"/>
              </w:rPr>
            </w:pPr>
            <w:r>
              <w:rPr>
                <w:rFonts w:eastAsia="黑体" w:hint="eastAsia"/>
                <w:kern w:val="0"/>
                <w:sz w:val="24"/>
              </w:rPr>
              <w:t>表</w:t>
            </w:r>
            <w:r>
              <w:rPr>
                <w:rFonts w:eastAsia="黑体" w:hint="eastAsia"/>
                <w:kern w:val="0"/>
                <w:sz w:val="24"/>
              </w:rPr>
              <w:t xml:space="preserve">11   </w:t>
            </w:r>
            <w:r>
              <w:rPr>
                <w:rFonts w:eastAsia="黑体" w:hint="eastAsia"/>
                <w:kern w:val="0"/>
                <w:sz w:val="24"/>
              </w:rPr>
              <w:t>项目主要设备噪声源</w:t>
            </w:r>
            <w:r>
              <w:rPr>
                <w:rFonts w:eastAsia="黑体" w:hint="eastAsia"/>
                <w:kern w:val="0"/>
                <w:sz w:val="24"/>
              </w:rPr>
              <w:t xml:space="preserve">   </w:t>
            </w:r>
            <w:r>
              <w:rPr>
                <w:rFonts w:eastAsia="黑体" w:hint="eastAsia"/>
                <w:kern w:val="0"/>
                <w:sz w:val="24"/>
              </w:rPr>
              <w:t>单位：</w:t>
            </w:r>
            <w:r>
              <w:rPr>
                <w:rFonts w:eastAsia="黑体" w:hint="eastAsia"/>
                <w:kern w:val="0"/>
                <w:sz w:val="24"/>
              </w:rPr>
              <w:t>dB(A)</w:t>
            </w:r>
          </w:p>
          <w:tbl>
            <w:tblPr>
              <w:tblStyle w:val="af1"/>
              <w:tblW w:w="8306" w:type="dxa"/>
              <w:tblBorders>
                <w:top w:val="single" w:sz="12" w:space="0" w:color="auto"/>
                <w:left w:val="none" w:sz="0" w:space="0" w:color="auto"/>
                <w:bottom w:val="single" w:sz="12" w:space="0" w:color="auto"/>
                <w:right w:val="none" w:sz="0" w:space="0" w:color="auto"/>
              </w:tblBorders>
              <w:tblLayout w:type="fixed"/>
              <w:tblLook w:val="04A0"/>
            </w:tblPr>
            <w:tblGrid>
              <w:gridCol w:w="761"/>
              <w:gridCol w:w="2361"/>
              <w:gridCol w:w="1591"/>
              <w:gridCol w:w="1523"/>
              <w:gridCol w:w="2070"/>
            </w:tblGrid>
            <w:tr w:rsidR="002347CA">
              <w:trPr>
                <w:trHeight w:val="406"/>
              </w:trPr>
              <w:tc>
                <w:tcPr>
                  <w:tcW w:w="761" w:type="dxa"/>
                  <w:vAlign w:val="center"/>
                </w:tcPr>
                <w:p w:rsidR="002347CA" w:rsidRDefault="004F4F64">
                  <w:pPr>
                    <w:adjustRightInd w:val="0"/>
                    <w:snapToGrid w:val="0"/>
                    <w:spacing w:line="320" w:lineRule="exact"/>
                    <w:jc w:val="center"/>
                    <w:rPr>
                      <w:b/>
                      <w:bCs/>
                      <w:kern w:val="0"/>
                      <w:sz w:val="21"/>
                      <w:szCs w:val="21"/>
                    </w:rPr>
                  </w:pPr>
                  <w:r>
                    <w:rPr>
                      <w:rFonts w:hint="eastAsia"/>
                      <w:b/>
                      <w:bCs/>
                      <w:kern w:val="0"/>
                      <w:sz w:val="21"/>
                      <w:szCs w:val="21"/>
                    </w:rPr>
                    <w:t>序号</w:t>
                  </w:r>
                </w:p>
              </w:tc>
              <w:tc>
                <w:tcPr>
                  <w:tcW w:w="2361" w:type="dxa"/>
                  <w:vAlign w:val="center"/>
                </w:tcPr>
                <w:p w:rsidR="002347CA" w:rsidRDefault="004F4F64">
                  <w:pPr>
                    <w:adjustRightInd w:val="0"/>
                    <w:snapToGrid w:val="0"/>
                    <w:spacing w:line="320" w:lineRule="exact"/>
                    <w:jc w:val="center"/>
                    <w:rPr>
                      <w:b/>
                      <w:bCs/>
                      <w:kern w:val="0"/>
                      <w:sz w:val="21"/>
                      <w:szCs w:val="21"/>
                    </w:rPr>
                  </w:pPr>
                  <w:r>
                    <w:rPr>
                      <w:rFonts w:hint="eastAsia"/>
                      <w:b/>
                      <w:bCs/>
                      <w:kern w:val="0"/>
                      <w:sz w:val="21"/>
                      <w:szCs w:val="21"/>
                    </w:rPr>
                    <w:t>设备名称</w:t>
                  </w:r>
                </w:p>
              </w:tc>
              <w:tc>
                <w:tcPr>
                  <w:tcW w:w="1591" w:type="dxa"/>
                  <w:vAlign w:val="center"/>
                </w:tcPr>
                <w:p w:rsidR="002347CA" w:rsidRDefault="004F4F64">
                  <w:pPr>
                    <w:adjustRightInd w:val="0"/>
                    <w:snapToGrid w:val="0"/>
                    <w:spacing w:line="320" w:lineRule="exact"/>
                    <w:jc w:val="center"/>
                    <w:rPr>
                      <w:b/>
                      <w:bCs/>
                      <w:kern w:val="0"/>
                      <w:sz w:val="21"/>
                      <w:szCs w:val="21"/>
                    </w:rPr>
                  </w:pPr>
                  <w:r>
                    <w:rPr>
                      <w:rFonts w:hint="eastAsia"/>
                      <w:b/>
                      <w:bCs/>
                      <w:kern w:val="0"/>
                      <w:sz w:val="21"/>
                      <w:szCs w:val="21"/>
                    </w:rPr>
                    <w:t>噪声级</w:t>
                  </w:r>
                </w:p>
              </w:tc>
              <w:tc>
                <w:tcPr>
                  <w:tcW w:w="1523" w:type="dxa"/>
                  <w:vAlign w:val="center"/>
                </w:tcPr>
                <w:p w:rsidR="002347CA" w:rsidRDefault="004F4F64">
                  <w:pPr>
                    <w:adjustRightInd w:val="0"/>
                    <w:snapToGrid w:val="0"/>
                    <w:spacing w:line="320" w:lineRule="exact"/>
                    <w:jc w:val="center"/>
                    <w:rPr>
                      <w:b/>
                      <w:bCs/>
                      <w:kern w:val="0"/>
                      <w:sz w:val="21"/>
                      <w:szCs w:val="21"/>
                    </w:rPr>
                  </w:pPr>
                  <w:r>
                    <w:rPr>
                      <w:rFonts w:hint="eastAsia"/>
                      <w:b/>
                      <w:bCs/>
                      <w:kern w:val="0"/>
                      <w:sz w:val="21"/>
                      <w:szCs w:val="21"/>
                    </w:rPr>
                    <w:t>数量</w:t>
                  </w:r>
                </w:p>
              </w:tc>
              <w:tc>
                <w:tcPr>
                  <w:tcW w:w="2070" w:type="dxa"/>
                  <w:vAlign w:val="center"/>
                </w:tcPr>
                <w:p w:rsidR="002347CA" w:rsidRDefault="004F4F64">
                  <w:pPr>
                    <w:adjustRightInd w:val="0"/>
                    <w:snapToGrid w:val="0"/>
                    <w:spacing w:line="320" w:lineRule="exact"/>
                    <w:jc w:val="center"/>
                    <w:rPr>
                      <w:b/>
                      <w:bCs/>
                      <w:kern w:val="0"/>
                      <w:sz w:val="21"/>
                      <w:szCs w:val="21"/>
                    </w:rPr>
                  </w:pPr>
                  <w:r>
                    <w:rPr>
                      <w:rFonts w:hint="eastAsia"/>
                      <w:b/>
                      <w:bCs/>
                      <w:kern w:val="0"/>
                      <w:sz w:val="21"/>
                      <w:szCs w:val="21"/>
                    </w:rPr>
                    <w:t>采取的降噪措施</w:t>
                  </w:r>
                </w:p>
              </w:tc>
            </w:tr>
            <w:tr w:rsidR="002347CA">
              <w:trPr>
                <w:trHeight w:val="406"/>
              </w:trPr>
              <w:tc>
                <w:tcPr>
                  <w:tcW w:w="761"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1</w:t>
                  </w:r>
                </w:p>
              </w:tc>
              <w:tc>
                <w:tcPr>
                  <w:tcW w:w="2361"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车床</w:t>
                  </w:r>
                </w:p>
              </w:tc>
              <w:tc>
                <w:tcPr>
                  <w:tcW w:w="1591"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85</w:t>
                  </w:r>
                </w:p>
              </w:tc>
              <w:tc>
                <w:tcPr>
                  <w:tcW w:w="1523"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18</w:t>
                  </w:r>
                </w:p>
              </w:tc>
              <w:tc>
                <w:tcPr>
                  <w:tcW w:w="2070" w:type="dxa"/>
                  <w:vMerge w:val="restart"/>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基础减震、厂房墙壁隔声</w:t>
                  </w:r>
                </w:p>
              </w:tc>
            </w:tr>
            <w:tr w:rsidR="002347CA">
              <w:trPr>
                <w:trHeight w:val="406"/>
              </w:trPr>
              <w:tc>
                <w:tcPr>
                  <w:tcW w:w="761"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2</w:t>
                  </w:r>
                </w:p>
              </w:tc>
              <w:tc>
                <w:tcPr>
                  <w:tcW w:w="2361"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铣床</w:t>
                  </w:r>
                </w:p>
              </w:tc>
              <w:tc>
                <w:tcPr>
                  <w:tcW w:w="1591"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85</w:t>
                  </w:r>
                </w:p>
              </w:tc>
              <w:tc>
                <w:tcPr>
                  <w:tcW w:w="1523"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13</w:t>
                  </w:r>
                </w:p>
              </w:tc>
              <w:tc>
                <w:tcPr>
                  <w:tcW w:w="2070" w:type="dxa"/>
                  <w:vMerge/>
                  <w:vAlign w:val="center"/>
                </w:tcPr>
                <w:p w:rsidR="002347CA" w:rsidRDefault="002347CA">
                  <w:pPr>
                    <w:adjustRightInd w:val="0"/>
                    <w:snapToGrid w:val="0"/>
                    <w:spacing w:line="320" w:lineRule="exact"/>
                    <w:jc w:val="center"/>
                    <w:rPr>
                      <w:kern w:val="0"/>
                      <w:sz w:val="21"/>
                      <w:szCs w:val="21"/>
                    </w:rPr>
                  </w:pPr>
                </w:p>
              </w:tc>
            </w:tr>
            <w:tr w:rsidR="002347CA">
              <w:trPr>
                <w:trHeight w:val="392"/>
              </w:trPr>
              <w:tc>
                <w:tcPr>
                  <w:tcW w:w="761"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3</w:t>
                  </w:r>
                </w:p>
              </w:tc>
              <w:tc>
                <w:tcPr>
                  <w:tcW w:w="2361"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镗床</w:t>
                  </w:r>
                </w:p>
              </w:tc>
              <w:tc>
                <w:tcPr>
                  <w:tcW w:w="1591"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85</w:t>
                  </w:r>
                </w:p>
              </w:tc>
              <w:tc>
                <w:tcPr>
                  <w:tcW w:w="1523"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3</w:t>
                  </w:r>
                </w:p>
              </w:tc>
              <w:tc>
                <w:tcPr>
                  <w:tcW w:w="2070" w:type="dxa"/>
                  <w:vMerge/>
                  <w:vAlign w:val="center"/>
                </w:tcPr>
                <w:p w:rsidR="002347CA" w:rsidRDefault="002347CA">
                  <w:pPr>
                    <w:adjustRightInd w:val="0"/>
                    <w:snapToGrid w:val="0"/>
                    <w:spacing w:line="320" w:lineRule="exact"/>
                    <w:jc w:val="center"/>
                    <w:rPr>
                      <w:kern w:val="0"/>
                      <w:sz w:val="21"/>
                      <w:szCs w:val="21"/>
                    </w:rPr>
                  </w:pPr>
                </w:p>
              </w:tc>
            </w:tr>
            <w:tr w:rsidR="002347CA">
              <w:trPr>
                <w:trHeight w:val="406"/>
              </w:trPr>
              <w:tc>
                <w:tcPr>
                  <w:tcW w:w="761"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4</w:t>
                  </w:r>
                </w:p>
              </w:tc>
              <w:tc>
                <w:tcPr>
                  <w:tcW w:w="2361"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磨床</w:t>
                  </w:r>
                </w:p>
              </w:tc>
              <w:tc>
                <w:tcPr>
                  <w:tcW w:w="1591"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80</w:t>
                  </w:r>
                </w:p>
              </w:tc>
              <w:tc>
                <w:tcPr>
                  <w:tcW w:w="1523"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2</w:t>
                  </w:r>
                </w:p>
              </w:tc>
              <w:tc>
                <w:tcPr>
                  <w:tcW w:w="2070" w:type="dxa"/>
                  <w:vMerge/>
                  <w:vAlign w:val="center"/>
                </w:tcPr>
                <w:p w:rsidR="002347CA" w:rsidRDefault="002347CA">
                  <w:pPr>
                    <w:adjustRightInd w:val="0"/>
                    <w:snapToGrid w:val="0"/>
                    <w:spacing w:line="320" w:lineRule="exact"/>
                    <w:jc w:val="center"/>
                    <w:rPr>
                      <w:kern w:val="0"/>
                      <w:sz w:val="21"/>
                      <w:szCs w:val="21"/>
                    </w:rPr>
                  </w:pPr>
                </w:p>
              </w:tc>
            </w:tr>
            <w:tr w:rsidR="002347CA">
              <w:trPr>
                <w:trHeight w:val="406"/>
              </w:trPr>
              <w:tc>
                <w:tcPr>
                  <w:tcW w:w="761"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5</w:t>
                  </w:r>
                </w:p>
              </w:tc>
              <w:tc>
                <w:tcPr>
                  <w:tcW w:w="2361"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钻床</w:t>
                  </w:r>
                </w:p>
              </w:tc>
              <w:tc>
                <w:tcPr>
                  <w:tcW w:w="1591"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85</w:t>
                  </w:r>
                </w:p>
              </w:tc>
              <w:tc>
                <w:tcPr>
                  <w:tcW w:w="1523"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2</w:t>
                  </w:r>
                </w:p>
              </w:tc>
              <w:tc>
                <w:tcPr>
                  <w:tcW w:w="2070" w:type="dxa"/>
                  <w:vMerge/>
                  <w:vAlign w:val="center"/>
                </w:tcPr>
                <w:p w:rsidR="002347CA" w:rsidRDefault="002347CA">
                  <w:pPr>
                    <w:adjustRightInd w:val="0"/>
                    <w:snapToGrid w:val="0"/>
                    <w:spacing w:line="320" w:lineRule="exact"/>
                    <w:jc w:val="center"/>
                    <w:rPr>
                      <w:kern w:val="0"/>
                      <w:sz w:val="21"/>
                      <w:szCs w:val="21"/>
                    </w:rPr>
                  </w:pPr>
                </w:p>
              </w:tc>
            </w:tr>
            <w:tr w:rsidR="002347CA" w:rsidRPr="00530107">
              <w:trPr>
                <w:trHeight w:val="406"/>
              </w:trPr>
              <w:tc>
                <w:tcPr>
                  <w:tcW w:w="761" w:type="dxa"/>
                  <w:vAlign w:val="center"/>
                </w:tcPr>
                <w:p w:rsidR="002347CA" w:rsidRPr="00530107" w:rsidRDefault="004F4F64">
                  <w:pPr>
                    <w:adjustRightInd w:val="0"/>
                    <w:snapToGrid w:val="0"/>
                    <w:spacing w:line="320" w:lineRule="exact"/>
                    <w:jc w:val="center"/>
                    <w:rPr>
                      <w:kern w:val="0"/>
                      <w:sz w:val="21"/>
                      <w:szCs w:val="21"/>
                    </w:rPr>
                  </w:pPr>
                  <w:r w:rsidRPr="00530107">
                    <w:rPr>
                      <w:rFonts w:hint="eastAsia"/>
                      <w:kern w:val="0"/>
                      <w:sz w:val="21"/>
                      <w:szCs w:val="21"/>
                    </w:rPr>
                    <w:t>6</w:t>
                  </w:r>
                </w:p>
              </w:tc>
              <w:tc>
                <w:tcPr>
                  <w:tcW w:w="2361" w:type="dxa"/>
                  <w:vAlign w:val="center"/>
                </w:tcPr>
                <w:p w:rsidR="002347CA" w:rsidRPr="00530107" w:rsidRDefault="004F4F64">
                  <w:pPr>
                    <w:adjustRightInd w:val="0"/>
                    <w:snapToGrid w:val="0"/>
                    <w:spacing w:line="320" w:lineRule="exact"/>
                    <w:jc w:val="center"/>
                    <w:rPr>
                      <w:kern w:val="0"/>
                      <w:sz w:val="21"/>
                      <w:szCs w:val="21"/>
                    </w:rPr>
                  </w:pPr>
                  <w:r w:rsidRPr="00530107">
                    <w:rPr>
                      <w:rFonts w:asciiTheme="minorEastAsia" w:eastAsiaTheme="minorEastAsia" w:hAnsiTheme="minorEastAsia" w:cstheme="minorEastAsia" w:hint="eastAsia"/>
                      <w:sz w:val="21"/>
                      <w:szCs w:val="21"/>
                    </w:rPr>
                    <w:t>抛光机</w:t>
                  </w:r>
                </w:p>
              </w:tc>
              <w:tc>
                <w:tcPr>
                  <w:tcW w:w="1591" w:type="dxa"/>
                  <w:vAlign w:val="center"/>
                </w:tcPr>
                <w:p w:rsidR="002347CA" w:rsidRPr="00530107" w:rsidRDefault="00B30F88">
                  <w:pPr>
                    <w:adjustRightInd w:val="0"/>
                    <w:snapToGrid w:val="0"/>
                    <w:spacing w:line="320" w:lineRule="exact"/>
                    <w:jc w:val="center"/>
                    <w:rPr>
                      <w:kern w:val="0"/>
                      <w:sz w:val="21"/>
                      <w:szCs w:val="21"/>
                    </w:rPr>
                  </w:pPr>
                  <w:r w:rsidRPr="00530107">
                    <w:rPr>
                      <w:rFonts w:hint="eastAsia"/>
                      <w:kern w:val="0"/>
                      <w:sz w:val="21"/>
                      <w:szCs w:val="21"/>
                    </w:rPr>
                    <w:t>85</w:t>
                  </w:r>
                </w:p>
              </w:tc>
              <w:tc>
                <w:tcPr>
                  <w:tcW w:w="1523" w:type="dxa"/>
                  <w:vAlign w:val="center"/>
                </w:tcPr>
                <w:p w:rsidR="002347CA" w:rsidRPr="00530107" w:rsidRDefault="004F4F64">
                  <w:pPr>
                    <w:adjustRightInd w:val="0"/>
                    <w:snapToGrid w:val="0"/>
                    <w:spacing w:line="320" w:lineRule="exact"/>
                    <w:jc w:val="center"/>
                    <w:rPr>
                      <w:kern w:val="0"/>
                      <w:sz w:val="21"/>
                      <w:szCs w:val="21"/>
                    </w:rPr>
                  </w:pPr>
                  <w:r w:rsidRPr="00530107">
                    <w:rPr>
                      <w:rFonts w:hint="eastAsia"/>
                      <w:kern w:val="0"/>
                      <w:sz w:val="21"/>
                      <w:szCs w:val="21"/>
                    </w:rPr>
                    <w:t>22</w:t>
                  </w:r>
                </w:p>
              </w:tc>
              <w:tc>
                <w:tcPr>
                  <w:tcW w:w="2070" w:type="dxa"/>
                  <w:vMerge/>
                  <w:vAlign w:val="center"/>
                </w:tcPr>
                <w:p w:rsidR="002347CA" w:rsidRPr="00530107" w:rsidRDefault="002347CA">
                  <w:pPr>
                    <w:adjustRightInd w:val="0"/>
                    <w:snapToGrid w:val="0"/>
                    <w:spacing w:line="320" w:lineRule="exact"/>
                    <w:jc w:val="center"/>
                    <w:rPr>
                      <w:kern w:val="0"/>
                      <w:sz w:val="21"/>
                      <w:szCs w:val="21"/>
                    </w:rPr>
                  </w:pPr>
                </w:p>
              </w:tc>
            </w:tr>
            <w:tr w:rsidR="002347CA" w:rsidRPr="00530107">
              <w:trPr>
                <w:trHeight w:val="406"/>
              </w:trPr>
              <w:tc>
                <w:tcPr>
                  <w:tcW w:w="761" w:type="dxa"/>
                  <w:vAlign w:val="center"/>
                </w:tcPr>
                <w:p w:rsidR="002347CA" w:rsidRPr="00530107" w:rsidRDefault="004F4F64">
                  <w:pPr>
                    <w:adjustRightInd w:val="0"/>
                    <w:snapToGrid w:val="0"/>
                    <w:spacing w:line="320" w:lineRule="exact"/>
                    <w:jc w:val="center"/>
                    <w:rPr>
                      <w:kern w:val="0"/>
                      <w:sz w:val="21"/>
                      <w:szCs w:val="21"/>
                    </w:rPr>
                  </w:pPr>
                  <w:r w:rsidRPr="00530107">
                    <w:rPr>
                      <w:rFonts w:hint="eastAsia"/>
                      <w:kern w:val="0"/>
                      <w:sz w:val="21"/>
                      <w:szCs w:val="21"/>
                    </w:rPr>
                    <w:lastRenderedPageBreak/>
                    <w:t>7</w:t>
                  </w:r>
                </w:p>
              </w:tc>
              <w:tc>
                <w:tcPr>
                  <w:tcW w:w="2361" w:type="dxa"/>
                  <w:vAlign w:val="center"/>
                </w:tcPr>
                <w:p w:rsidR="002347CA" w:rsidRPr="00530107" w:rsidRDefault="004F4F64">
                  <w:pPr>
                    <w:adjustRightInd w:val="0"/>
                    <w:snapToGrid w:val="0"/>
                    <w:spacing w:line="320" w:lineRule="exact"/>
                    <w:jc w:val="center"/>
                    <w:rPr>
                      <w:kern w:val="0"/>
                      <w:sz w:val="21"/>
                      <w:szCs w:val="21"/>
                    </w:rPr>
                  </w:pPr>
                  <w:r w:rsidRPr="00530107">
                    <w:rPr>
                      <w:rFonts w:hint="eastAsia"/>
                      <w:kern w:val="0"/>
                      <w:sz w:val="21"/>
                      <w:szCs w:val="21"/>
                    </w:rPr>
                    <w:t>线切割</w:t>
                  </w:r>
                </w:p>
              </w:tc>
              <w:tc>
                <w:tcPr>
                  <w:tcW w:w="1591" w:type="dxa"/>
                  <w:vAlign w:val="center"/>
                </w:tcPr>
                <w:p w:rsidR="002347CA" w:rsidRPr="00530107" w:rsidRDefault="000B419D">
                  <w:pPr>
                    <w:adjustRightInd w:val="0"/>
                    <w:snapToGrid w:val="0"/>
                    <w:spacing w:line="320" w:lineRule="exact"/>
                    <w:jc w:val="center"/>
                    <w:rPr>
                      <w:kern w:val="0"/>
                      <w:sz w:val="21"/>
                      <w:szCs w:val="21"/>
                    </w:rPr>
                  </w:pPr>
                  <w:r w:rsidRPr="00530107">
                    <w:rPr>
                      <w:rFonts w:hint="eastAsia"/>
                      <w:kern w:val="0"/>
                      <w:sz w:val="21"/>
                      <w:szCs w:val="21"/>
                    </w:rPr>
                    <w:t>90</w:t>
                  </w:r>
                </w:p>
              </w:tc>
              <w:tc>
                <w:tcPr>
                  <w:tcW w:w="1523" w:type="dxa"/>
                  <w:vAlign w:val="center"/>
                </w:tcPr>
                <w:p w:rsidR="002347CA" w:rsidRPr="00530107" w:rsidRDefault="004F4F64">
                  <w:pPr>
                    <w:adjustRightInd w:val="0"/>
                    <w:snapToGrid w:val="0"/>
                    <w:spacing w:line="320" w:lineRule="exact"/>
                    <w:jc w:val="center"/>
                    <w:rPr>
                      <w:kern w:val="0"/>
                      <w:sz w:val="21"/>
                      <w:szCs w:val="21"/>
                    </w:rPr>
                  </w:pPr>
                  <w:r w:rsidRPr="00530107">
                    <w:rPr>
                      <w:rFonts w:hint="eastAsia"/>
                      <w:kern w:val="0"/>
                      <w:sz w:val="21"/>
                      <w:szCs w:val="21"/>
                    </w:rPr>
                    <w:t>4</w:t>
                  </w:r>
                </w:p>
              </w:tc>
              <w:tc>
                <w:tcPr>
                  <w:tcW w:w="2070" w:type="dxa"/>
                  <w:vMerge/>
                  <w:vAlign w:val="center"/>
                </w:tcPr>
                <w:p w:rsidR="002347CA" w:rsidRPr="00530107" w:rsidRDefault="002347CA">
                  <w:pPr>
                    <w:adjustRightInd w:val="0"/>
                    <w:snapToGrid w:val="0"/>
                    <w:spacing w:line="320" w:lineRule="exact"/>
                    <w:jc w:val="center"/>
                    <w:rPr>
                      <w:kern w:val="0"/>
                      <w:sz w:val="21"/>
                      <w:szCs w:val="21"/>
                    </w:rPr>
                  </w:pPr>
                </w:p>
              </w:tc>
            </w:tr>
            <w:tr w:rsidR="002347CA" w:rsidRPr="00530107">
              <w:trPr>
                <w:trHeight w:val="406"/>
              </w:trPr>
              <w:tc>
                <w:tcPr>
                  <w:tcW w:w="761" w:type="dxa"/>
                  <w:vAlign w:val="center"/>
                </w:tcPr>
                <w:p w:rsidR="002347CA" w:rsidRPr="00530107" w:rsidRDefault="004F4F64">
                  <w:pPr>
                    <w:adjustRightInd w:val="0"/>
                    <w:snapToGrid w:val="0"/>
                    <w:spacing w:line="320" w:lineRule="exact"/>
                    <w:jc w:val="center"/>
                    <w:rPr>
                      <w:kern w:val="0"/>
                      <w:sz w:val="21"/>
                      <w:szCs w:val="21"/>
                    </w:rPr>
                  </w:pPr>
                  <w:r w:rsidRPr="00530107">
                    <w:rPr>
                      <w:rFonts w:hint="eastAsia"/>
                      <w:kern w:val="0"/>
                      <w:sz w:val="21"/>
                      <w:szCs w:val="21"/>
                    </w:rPr>
                    <w:t>8</w:t>
                  </w:r>
                </w:p>
              </w:tc>
              <w:tc>
                <w:tcPr>
                  <w:tcW w:w="2361" w:type="dxa"/>
                  <w:vAlign w:val="center"/>
                </w:tcPr>
                <w:p w:rsidR="002347CA" w:rsidRPr="00530107" w:rsidRDefault="004F4F64">
                  <w:pPr>
                    <w:adjustRightInd w:val="0"/>
                    <w:snapToGrid w:val="0"/>
                    <w:spacing w:line="320" w:lineRule="exact"/>
                    <w:jc w:val="center"/>
                    <w:rPr>
                      <w:kern w:val="0"/>
                      <w:sz w:val="21"/>
                      <w:szCs w:val="21"/>
                    </w:rPr>
                  </w:pPr>
                  <w:r w:rsidRPr="00530107">
                    <w:rPr>
                      <w:rFonts w:hint="eastAsia"/>
                      <w:kern w:val="0"/>
                      <w:sz w:val="21"/>
                      <w:szCs w:val="21"/>
                    </w:rPr>
                    <w:t>切割机</w:t>
                  </w:r>
                </w:p>
              </w:tc>
              <w:tc>
                <w:tcPr>
                  <w:tcW w:w="1591" w:type="dxa"/>
                  <w:vAlign w:val="center"/>
                </w:tcPr>
                <w:p w:rsidR="002347CA" w:rsidRPr="00530107" w:rsidRDefault="000B419D">
                  <w:pPr>
                    <w:adjustRightInd w:val="0"/>
                    <w:snapToGrid w:val="0"/>
                    <w:spacing w:line="320" w:lineRule="exact"/>
                    <w:jc w:val="center"/>
                    <w:rPr>
                      <w:kern w:val="0"/>
                      <w:sz w:val="21"/>
                      <w:szCs w:val="21"/>
                    </w:rPr>
                  </w:pPr>
                  <w:r w:rsidRPr="00530107">
                    <w:rPr>
                      <w:rFonts w:hint="eastAsia"/>
                      <w:kern w:val="0"/>
                      <w:sz w:val="21"/>
                      <w:szCs w:val="21"/>
                    </w:rPr>
                    <w:t>90</w:t>
                  </w:r>
                </w:p>
              </w:tc>
              <w:tc>
                <w:tcPr>
                  <w:tcW w:w="1523" w:type="dxa"/>
                  <w:vAlign w:val="center"/>
                </w:tcPr>
                <w:p w:rsidR="002347CA" w:rsidRPr="00530107" w:rsidRDefault="004F4F64">
                  <w:pPr>
                    <w:adjustRightInd w:val="0"/>
                    <w:snapToGrid w:val="0"/>
                    <w:spacing w:line="320" w:lineRule="exact"/>
                    <w:jc w:val="center"/>
                    <w:rPr>
                      <w:kern w:val="0"/>
                      <w:sz w:val="21"/>
                      <w:szCs w:val="21"/>
                    </w:rPr>
                  </w:pPr>
                  <w:r w:rsidRPr="00530107">
                    <w:rPr>
                      <w:rFonts w:hint="eastAsia"/>
                      <w:kern w:val="0"/>
                      <w:sz w:val="21"/>
                      <w:szCs w:val="21"/>
                    </w:rPr>
                    <w:t>1</w:t>
                  </w:r>
                </w:p>
              </w:tc>
              <w:tc>
                <w:tcPr>
                  <w:tcW w:w="2070" w:type="dxa"/>
                  <w:vMerge/>
                  <w:vAlign w:val="center"/>
                </w:tcPr>
                <w:p w:rsidR="002347CA" w:rsidRPr="00530107" w:rsidRDefault="002347CA">
                  <w:pPr>
                    <w:adjustRightInd w:val="0"/>
                    <w:snapToGrid w:val="0"/>
                    <w:spacing w:line="320" w:lineRule="exact"/>
                    <w:jc w:val="center"/>
                    <w:rPr>
                      <w:kern w:val="0"/>
                      <w:sz w:val="21"/>
                      <w:szCs w:val="21"/>
                    </w:rPr>
                  </w:pPr>
                </w:p>
              </w:tc>
            </w:tr>
            <w:tr w:rsidR="002347CA" w:rsidRPr="00530107">
              <w:trPr>
                <w:trHeight w:val="406"/>
              </w:trPr>
              <w:tc>
                <w:tcPr>
                  <w:tcW w:w="761" w:type="dxa"/>
                  <w:vAlign w:val="center"/>
                </w:tcPr>
                <w:p w:rsidR="002347CA" w:rsidRPr="00530107" w:rsidRDefault="004F4F64">
                  <w:pPr>
                    <w:adjustRightInd w:val="0"/>
                    <w:snapToGrid w:val="0"/>
                    <w:spacing w:line="320" w:lineRule="exact"/>
                    <w:jc w:val="center"/>
                    <w:rPr>
                      <w:kern w:val="0"/>
                      <w:sz w:val="21"/>
                      <w:szCs w:val="21"/>
                    </w:rPr>
                  </w:pPr>
                  <w:r w:rsidRPr="00530107">
                    <w:rPr>
                      <w:rFonts w:hint="eastAsia"/>
                      <w:kern w:val="0"/>
                      <w:sz w:val="21"/>
                      <w:szCs w:val="21"/>
                    </w:rPr>
                    <w:t>9</w:t>
                  </w:r>
                </w:p>
              </w:tc>
              <w:tc>
                <w:tcPr>
                  <w:tcW w:w="2361" w:type="dxa"/>
                  <w:vAlign w:val="center"/>
                </w:tcPr>
                <w:p w:rsidR="002347CA" w:rsidRPr="00530107" w:rsidRDefault="004F4F64">
                  <w:pPr>
                    <w:adjustRightInd w:val="0"/>
                    <w:snapToGrid w:val="0"/>
                    <w:spacing w:line="320" w:lineRule="exact"/>
                    <w:jc w:val="center"/>
                    <w:rPr>
                      <w:kern w:val="0"/>
                      <w:sz w:val="21"/>
                      <w:szCs w:val="21"/>
                    </w:rPr>
                  </w:pPr>
                  <w:r w:rsidRPr="00530107">
                    <w:rPr>
                      <w:rFonts w:hint="eastAsia"/>
                      <w:kern w:val="0"/>
                      <w:sz w:val="21"/>
                      <w:szCs w:val="21"/>
                    </w:rPr>
                    <w:t>空压机</w:t>
                  </w:r>
                </w:p>
              </w:tc>
              <w:tc>
                <w:tcPr>
                  <w:tcW w:w="1591" w:type="dxa"/>
                  <w:vAlign w:val="center"/>
                </w:tcPr>
                <w:p w:rsidR="002347CA" w:rsidRPr="00530107" w:rsidRDefault="000B419D">
                  <w:pPr>
                    <w:adjustRightInd w:val="0"/>
                    <w:snapToGrid w:val="0"/>
                    <w:spacing w:line="320" w:lineRule="exact"/>
                    <w:jc w:val="center"/>
                    <w:rPr>
                      <w:kern w:val="0"/>
                      <w:sz w:val="21"/>
                      <w:szCs w:val="21"/>
                    </w:rPr>
                  </w:pPr>
                  <w:r w:rsidRPr="00530107">
                    <w:rPr>
                      <w:rFonts w:hint="eastAsia"/>
                      <w:kern w:val="0"/>
                      <w:sz w:val="21"/>
                      <w:szCs w:val="21"/>
                    </w:rPr>
                    <w:t>8</w:t>
                  </w:r>
                  <w:r w:rsidR="004F4F64" w:rsidRPr="00530107">
                    <w:rPr>
                      <w:rFonts w:hint="eastAsia"/>
                      <w:kern w:val="0"/>
                      <w:sz w:val="21"/>
                      <w:szCs w:val="21"/>
                    </w:rPr>
                    <w:t>5</w:t>
                  </w:r>
                </w:p>
              </w:tc>
              <w:tc>
                <w:tcPr>
                  <w:tcW w:w="1523" w:type="dxa"/>
                  <w:vAlign w:val="center"/>
                </w:tcPr>
                <w:p w:rsidR="002347CA" w:rsidRPr="00530107" w:rsidRDefault="004F4F64">
                  <w:pPr>
                    <w:spacing w:line="320" w:lineRule="exact"/>
                    <w:jc w:val="center"/>
                    <w:rPr>
                      <w:kern w:val="0"/>
                      <w:sz w:val="21"/>
                      <w:szCs w:val="21"/>
                    </w:rPr>
                  </w:pPr>
                  <w:r w:rsidRPr="00530107">
                    <w:rPr>
                      <w:rFonts w:hint="eastAsia"/>
                      <w:sz w:val="21"/>
                      <w:szCs w:val="21"/>
                    </w:rPr>
                    <w:t>2</w:t>
                  </w:r>
                </w:p>
              </w:tc>
              <w:tc>
                <w:tcPr>
                  <w:tcW w:w="2070" w:type="dxa"/>
                  <w:vMerge/>
                  <w:vAlign w:val="center"/>
                </w:tcPr>
                <w:p w:rsidR="002347CA" w:rsidRPr="00530107" w:rsidRDefault="002347CA">
                  <w:pPr>
                    <w:adjustRightInd w:val="0"/>
                    <w:snapToGrid w:val="0"/>
                    <w:spacing w:line="320" w:lineRule="exact"/>
                    <w:jc w:val="center"/>
                    <w:rPr>
                      <w:kern w:val="0"/>
                      <w:sz w:val="21"/>
                      <w:szCs w:val="21"/>
                    </w:rPr>
                  </w:pPr>
                </w:p>
              </w:tc>
            </w:tr>
            <w:tr w:rsidR="002347CA" w:rsidRPr="00530107">
              <w:trPr>
                <w:trHeight w:val="406"/>
              </w:trPr>
              <w:tc>
                <w:tcPr>
                  <w:tcW w:w="761" w:type="dxa"/>
                  <w:vAlign w:val="center"/>
                </w:tcPr>
                <w:p w:rsidR="002347CA" w:rsidRPr="00530107" w:rsidRDefault="004F4F64">
                  <w:pPr>
                    <w:adjustRightInd w:val="0"/>
                    <w:snapToGrid w:val="0"/>
                    <w:spacing w:line="320" w:lineRule="exact"/>
                    <w:jc w:val="center"/>
                    <w:rPr>
                      <w:kern w:val="0"/>
                      <w:sz w:val="21"/>
                      <w:szCs w:val="21"/>
                    </w:rPr>
                  </w:pPr>
                  <w:r w:rsidRPr="00530107">
                    <w:rPr>
                      <w:rFonts w:hint="eastAsia"/>
                      <w:kern w:val="0"/>
                      <w:sz w:val="21"/>
                      <w:szCs w:val="21"/>
                    </w:rPr>
                    <w:t>10</w:t>
                  </w:r>
                </w:p>
              </w:tc>
              <w:tc>
                <w:tcPr>
                  <w:tcW w:w="2361" w:type="dxa"/>
                  <w:vAlign w:val="center"/>
                </w:tcPr>
                <w:p w:rsidR="002347CA" w:rsidRPr="00530107" w:rsidRDefault="004F4F64">
                  <w:pPr>
                    <w:adjustRightInd w:val="0"/>
                    <w:snapToGrid w:val="0"/>
                    <w:spacing w:line="320" w:lineRule="exact"/>
                    <w:jc w:val="center"/>
                    <w:rPr>
                      <w:kern w:val="0"/>
                      <w:sz w:val="21"/>
                      <w:szCs w:val="21"/>
                    </w:rPr>
                  </w:pPr>
                  <w:r w:rsidRPr="00530107">
                    <w:rPr>
                      <w:rFonts w:hint="eastAsia"/>
                      <w:kern w:val="0"/>
                      <w:sz w:val="21"/>
                      <w:szCs w:val="21"/>
                    </w:rPr>
                    <w:t>风机</w:t>
                  </w:r>
                </w:p>
              </w:tc>
              <w:tc>
                <w:tcPr>
                  <w:tcW w:w="1591" w:type="dxa"/>
                  <w:vAlign w:val="center"/>
                </w:tcPr>
                <w:p w:rsidR="002347CA" w:rsidRPr="00530107" w:rsidRDefault="004F4F64">
                  <w:pPr>
                    <w:adjustRightInd w:val="0"/>
                    <w:snapToGrid w:val="0"/>
                    <w:spacing w:line="320" w:lineRule="exact"/>
                    <w:jc w:val="center"/>
                    <w:rPr>
                      <w:kern w:val="0"/>
                      <w:sz w:val="21"/>
                      <w:szCs w:val="21"/>
                    </w:rPr>
                  </w:pPr>
                  <w:r w:rsidRPr="00530107">
                    <w:rPr>
                      <w:rFonts w:hint="eastAsia"/>
                      <w:kern w:val="0"/>
                      <w:sz w:val="21"/>
                      <w:szCs w:val="21"/>
                    </w:rPr>
                    <w:t>95</w:t>
                  </w:r>
                </w:p>
              </w:tc>
              <w:tc>
                <w:tcPr>
                  <w:tcW w:w="1523" w:type="dxa"/>
                  <w:vAlign w:val="center"/>
                </w:tcPr>
                <w:p w:rsidR="002347CA" w:rsidRPr="00530107" w:rsidRDefault="004F4F64">
                  <w:pPr>
                    <w:spacing w:line="320" w:lineRule="exact"/>
                    <w:jc w:val="center"/>
                    <w:rPr>
                      <w:sz w:val="24"/>
                    </w:rPr>
                  </w:pPr>
                  <w:r w:rsidRPr="00530107">
                    <w:rPr>
                      <w:rFonts w:hint="eastAsia"/>
                      <w:sz w:val="24"/>
                    </w:rPr>
                    <w:t>1</w:t>
                  </w:r>
                </w:p>
              </w:tc>
              <w:tc>
                <w:tcPr>
                  <w:tcW w:w="2070" w:type="dxa"/>
                  <w:vMerge/>
                  <w:vAlign w:val="center"/>
                </w:tcPr>
                <w:p w:rsidR="002347CA" w:rsidRPr="00530107" w:rsidRDefault="002347CA">
                  <w:pPr>
                    <w:adjustRightInd w:val="0"/>
                    <w:snapToGrid w:val="0"/>
                    <w:spacing w:line="320" w:lineRule="exact"/>
                    <w:jc w:val="center"/>
                    <w:rPr>
                      <w:kern w:val="0"/>
                      <w:sz w:val="21"/>
                      <w:szCs w:val="21"/>
                    </w:rPr>
                  </w:pPr>
                </w:p>
              </w:tc>
            </w:tr>
          </w:tbl>
          <w:p w:rsidR="002347CA" w:rsidRPr="00530107" w:rsidRDefault="004F4F64">
            <w:pPr>
              <w:adjustRightInd w:val="0"/>
              <w:snapToGrid w:val="0"/>
              <w:spacing w:line="520" w:lineRule="exact"/>
              <w:ind w:firstLineChars="200" w:firstLine="480"/>
              <w:jc w:val="left"/>
              <w:rPr>
                <w:kern w:val="0"/>
                <w:sz w:val="24"/>
              </w:rPr>
            </w:pPr>
            <w:r w:rsidRPr="00530107">
              <w:rPr>
                <w:rFonts w:hint="eastAsia"/>
                <w:kern w:val="0"/>
                <w:sz w:val="24"/>
              </w:rPr>
              <w:t>4</w:t>
            </w:r>
            <w:r w:rsidRPr="00530107">
              <w:rPr>
                <w:rFonts w:hint="eastAsia"/>
                <w:kern w:val="0"/>
                <w:sz w:val="24"/>
              </w:rPr>
              <w:t>、固体废物</w:t>
            </w:r>
          </w:p>
          <w:p w:rsidR="002347CA" w:rsidRPr="00530107" w:rsidRDefault="004F4F64">
            <w:pPr>
              <w:adjustRightInd w:val="0"/>
              <w:snapToGrid w:val="0"/>
              <w:spacing w:line="520" w:lineRule="exact"/>
              <w:ind w:firstLineChars="200" w:firstLine="480"/>
              <w:jc w:val="left"/>
              <w:rPr>
                <w:kern w:val="0"/>
                <w:sz w:val="24"/>
              </w:rPr>
            </w:pPr>
            <w:r w:rsidRPr="00530107">
              <w:rPr>
                <w:rFonts w:hint="eastAsia"/>
                <w:kern w:val="0"/>
                <w:sz w:val="24"/>
              </w:rPr>
              <w:t>项目运行产生的固体废物主要为一般固体废物、危险废物和生活垃圾等。</w:t>
            </w:r>
          </w:p>
          <w:p w:rsidR="002347CA" w:rsidRPr="00530107" w:rsidRDefault="004F4F64">
            <w:pPr>
              <w:adjustRightInd w:val="0"/>
              <w:snapToGrid w:val="0"/>
              <w:spacing w:line="520" w:lineRule="exact"/>
              <w:ind w:firstLineChars="200" w:firstLine="480"/>
              <w:jc w:val="left"/>
              <w:rPr>
                <w:kern w:val="0"/>
                <w:sz w:val="24"/>
              </w:rPr>
            </w:pPr>
            <w:r w:rsidRPr="00530107">
              <w:rPr>
                <w:rFonts w:hint="eastAsia"/>
                <w:kern w:val="0"/>
                <w:sz w:val="24"/>
              </w:rPr>
              <w:t>（</w:t>
            </w:r>
            <w:r w:rsidRPr="00530107">
              <w:rPr>
                <w:rFonts w:hint="eastAsia"/>
                <w:kern w:val="0"/>
                <w:sz w:val="24"/>
              </w:rPr>
              <w:t>1</w:t>
            </w:r>
            <w:r w:rsidRPr="00530107">
              <w:rPr>
                <w:rFonts w:hint="eastAsia"/>
                <w:kern w:val="0"/>
                <w:sz w:val="24"/>
              </w:rPr>
              <w:t>）一般固体废物</w:t>
            </w:r>
          </w:p>
          <w:p w:rsidR="002347CA" w:rsidRPr="00530107" w:rsidRDefault="004F4F64">
            <w:pPr>
              <w:adjustRightInd w:val="0"/>
              <w:snapToGrid w:val="0"/>
              <w:spacing w:line="520" w:lineRule="exact"/>
              <w:ind w:firstLineChars="200" w:firstLine="480"/>
              <w:jc w:val="left"/>
              <w:rPr>
                <w:kern w:val="0"/>
                <w:sz w:val="24"/>
              </w:rPr>
            </w:pPr>
            <w:r w:rsidRPr="00530107">
              <w:rPr>
                <w:rFonts w:hint="eastAsia"/>
                <w:kern w:val="0"/>
                <w:sz w:val="24"/>
              </w:rPr>
              <w:t>一般固体废物主要包括废料、废金属屑、废砂轮和除尘灰。</w:t>
            </w:r>
          </w:p>
          <w:p w:rsidR="002347CA" w:rsidRPr="00530107" w:rsidRDefault="004F4F64">
            <w:pPr>
              <w:adjustRightInd w:val="0"/>
              <w:snapToGrid w:val="0"/>
              <w:spacing w:line="520" w:lineRule="exact"/>
              <w:ind w:firstLineChars="200" w:firstLine="480"/>
              <w:jc w:val="left"/>
              <w:rPr>
                <w:kern w:val="0"/>
                <w:sz w:val="24"/>
              </w:rPr>
            </w:pPr>
            <w:r w:rsidRPr="00530107">
              <w:rPr>
                <w:rFonts w:hint="eastAsia"/>
                <w:kern w:val="0"/>
                <w:sz w:val="24"/>
              </w:rPr>
              <w:t>①废料</w:t>
            </w:r>
          </w:p>
          <w:p w:rsidR="002347CA" w:rsidRPr="00530107" w:rsidRDefault="004F4F64">
            <w:pPr>
              <w:adjustRightInd w:val="0"/>
              <w:snapToGrid w:val="0"/>
              <w:spacing w:line="520" w:lineRule="exact"/>
              <w:ind w:firstLineChars="200" w:firstLine="480"/>
              <w:jc w:val="left"/>
              <w:rPr>
                <w:kern w:val="0"/>
                <w:sz w:val="24"/>
              </w:rPr>
            </w:pPr>
            <w:r w:rsidRPr="00530107">
              <w:rPr>
                <w:rFonts w:hint="eastAsia"/>
                <w:kern w:val="0"/>
                <w:sz w:val="24"/>
              </w:rPr>
              <w:t>该厂生产工程中的废料收集后存储于一般固体废物暂存区，根据建设单位提供资料，其产生量约为</w:t>
            </w:r>
            <w:r w:rsidRPr="00530107">
              <w:rPr>
                <w:rFonts w:hint="eastAsia"/>
                <w:kern w:val="0"/>
                <w:sz w:val="24"/>
              </w:rPr>
              <w:t>3.2t/a</w:t>
            </w:r>
            <w:r w:rsidRPr="00530107">
              <w:rPr>
                <w:rFonts w:hint="eastAsia"/>
                <w:kern w:val="0"/>
                <w:sz w:val="24"/>
              </w:rPr>
              <w:t>，定期外售。</w:t>
            </w:r>
          </w:p>
          <w:p w:rsidR="002347CA" w:rsidRPr="00530107" w:rsidRDefault="004F4F64">
            <w:pPr>
              <w:adjustRightInd w:val="0"/>
              <w:snapToGrid w:val="0"/>
              <w:spacing w:line="520" w:lineRule="exact"/>
              <w:ind w:firstLineChars="200" w:firstLine="480"/>
              <w:jc w:val="left"/>
              <w:rPr>
                <w:kern w:val="0"/>
                <w:sz w:val="24"/>
              </w:rPr>
            </w:pPr>
            <w:r w:rsidRPr="00530107">
              <w:rPr>
                <w:rFonts w:hint="eastAsia"/>
                <w:kern w:val="0"/>
                <w:sz w:val="24"/>
              </w:rPr>
              <w:t>②废金属屑</w:t>
            </w:r>
          </w:p>
          <w:p w:rsidR="002347CA" w:rsidRPr="00530107" w:rsidRDefault="004F4F64">
            <w:pPr>
              <w:adjustRightInd w:val="0"/>
              <w:snapToGrid w:val="0"/>
              <w:spacing w:line="520" w:lineRule="exact"/>
              <w:ind w:firstLineChars="200" w:firstLine="480"/>
              <w:jc w:val="left"/>
              <w:rPr>
                <w:kern w:val="0"/>
                <w:sz w:val="24"/>
              </w:rPr>
            </w:pPr>
            <w:r w:rsidRPr="00530107">
              <w:rPr>
                <w:rFonts w:hint="eastAsia"/>
                <w:bCs/>
                <w:sz w:val="24"/>
              </w:rPr>
              <w:t>废金属屑主要为</w:t>
            </w:r>
            <w:r w:rsidRPr="00530107">
              <w:rPr>
                <w:bCs/>
                <w:sz w:val="24"/>
              </w:rPr>
              <w:t>生产过程中下料、锯料切割时产生的</w:t>
            </w:r>
            <w:r w:rsidRPr="00530107">
              <w:rPr>
                <w:rFonts w:hint="eastAsia"/>
                <w:bCs/>
                <w:sz w:val="24"/>
              </w:rPr>
              <w:t>金属屑。废金属屑按照用量的千分之一计，本项目废金属屑的</w:t>
            </w:r>
            <w:r w:rsidRPr="00530107">
              <w:rPr>
                <w:rFonts w:hint="eastAsia"/>
                <w:kern w:val="0"/>
                <w:sz w:val="24"/>
              </w:rPr>
              <w:t>年产量约为</w:t>
            </w:r>
            <w:r w:rsidRPr="00530107">
              <w:rPr>
                <w:rFonts w:hint="eastAsia"/>
                <w:kern w:val="0"/>
                <w:sz w:val="24"/>
              </w:rPr>
              <w:t>0.1t/a</w:t>
            </w:r>
            <w:r w:rsidRPr="00530107">
              <w:rPr>
                <w:rFonts w:hint="eastAsia"/>
                <w:kern w:val="0"/>
                <w:sz w:val="24"/>
              </w:rPr>
              <w:t>，收集后存储于一般固体废物暂存区，定期外售。</w:t>
            </w:r>
          </w:p>
          <w:p w:rsidR="002347CA" w:rsidRPr="00530107" w:rsidRDefault="004F4F64">
            <w:pPr>
              <w:adjustRightInd w:val="0"/>
              <w:snapToGrid w:val="0"/>
              <w:spacing w:line="520" w:lineRule="exact"/>
              <w:ind w:firstLineChars="200" w:firstLine="480"/>
              <w:jc w:val="left"/>
              <w:rPr>
                <w:kern w:val="0"/>
                <w:sz w:val="24"/>
              </w:rPr>
            </w:pPr>
            <w:r w:rsidRPr="00530107">
              <w:rPr>
                <w:rFonts w:hint="eastAsia"/>
                <w:kern w:val="0"/>
                <w:sz w:val="24"/>
              </w:rPr>
              <w:t>③废砂轮</w:t>
            </w:r>
          </w:p>
          <w:p w:rsidR="002347CA" w:rsidRPr="00530107" w:rsidRDefault="004F4F64">
            <w:pPr>
              <w:adjustRightInd w:val="0"/>
              <w:snapToGrid w:val="0"/>
              <w:spacing w:line="520" w:lineRule="exact"/>
              <w:ind w:firstLineChars="200" w:firstLine="480"/>
              <w:jc w:val="left"/>
              <w:rPr>
                <w:kern w:val="0"/>
                <w:sz w:val="24"/>
              </w:rPr>
            </w:pPr>
            <w:r w:rsidRPr="00530107">
              <w:rPr>
                <w:rFonts w:hint="eastAsia"/>
                <w:kern w:val="0"/>
                <w:sz w:val="24"/>
              </w:rPr>
              <w:t>抛光工序会产生一些废砂轮，产生量约为</w:t>
            </w:r>
            <w:r w:rsidRPr="00530107">
              <w:rPr>
                <w:rFonts w:hint="eastAsia"/>
                <w:kern w:val="0"/>
                <w:sz w:val="24"/>
              </w:rPr>
              <w:t>0.4t/a</w:t>
            </w:r>
            <w:r w:rsidRPr="00530107">
              <w:rPr>
                <w:rFonts w:hint="eastAsia"/>
                <w:kern w:val="0"/>
                <w:sz w:val="24"/>
              </w:rPr>
              <w:t>。收集后存储于一般固体废物暂存区，定期外售。</w:t>
            </w:r>
          </w:p>
          <w:p w:rsidR="002347CA" w:rsidRPr="00530107" w:rsidRDefault="004F4F64">
            <w:pPr>
              <w:adjustRightInd w:val="0"/>
              <w:snapToGrid w:val="0"/>
              <w:spacing w:line="520" w:lineRule="exact"/>
              <w:ind w:firstLineChars="200" w:firstLine="480"/>
              <w:jc w:val="left"/>
              <w:rPr>
                <w:kern w:val="0"/>
                <w:sz w:val="24"/>
              </w:rPr>
            </w:pPr>
            <w:r w:rsidRPr="00530107">
              <w:rPr>
                <w:rFonts w:hint="eastAsia"/>
                <w:kern w:val="0"/>
                <w:sz w:val="24"/>
              </w:rPr>
              <w:t>④除尘灰</w:t>
            </w:r>
          </w:p>
          <w:p w:rsidR="002347CA" w:rsidRPr="00530107" w:rsidRDefault="004F4F64">
            <w:pPr>
              <w:adjustRightInd w:val="0"/>
              <w:snapToGrid w:val="0"/>
              <w:spacing w:line="520" w:lineRule="exact"/>
              <w:ind w:firstLineChars="200" w:firstLine="480"/>
              <w:jc w:val="left"/>
              <w:rPr>
                <w:kern w:val="0"/>
                <w:sz w:val="24"/>
              </w:rPr>
            </w:pPr>
            <w:r w:rsidRPr="00530107">
              <w:rPr>
                <w:rFonts w:hint="eastAsia"/>
                <w:kern w:val="0"/>
                <w:sz w:val="24"/>
              </w:rPr>
              <w:t>自然沉降及除尘器收集的除尘量为</w:t>
            </w:r>
            <w:r w:rsidRPr="00530107">
              <w:rPr>
                <w:rFonts w:hint="eastAsia"/>
                <w:kern w:val="0"/>
                <w:sz w:val="24"/>
              </w:rPr>
              <w:t>1.</w:t>
            </w:r>
            <w:r w:rsidR="0070191B" w:rsidRPr="00530107">
              <w:rPr>
                <w:rFonts w:hint="eastAsia"/>
                <w:kern w:val="0"/>
                <w:sz w:val="24"/>
              </w:rPr>
              <w:t>3</w:t>
            </w:r>
            <w:r w:rsidR="008661CB" w:rsidRPr="00530107">
              <w:rPr>
                <w:rFonts w:hint="eastAsia"/>
                <w:kern w:val="0"/>
                <w:sz w:val="24"/>
              </w:rPr>
              <w:t>8</w:t>
            </w:r>
            <w:r w:rsidRPr="00530107">
              <w:rPr>
                <w:rFonts w:hint="eastAsia"/>
                <w:kern w:val="0"/>
                <w:sz w:val="24"/>
              </w:rPr>
              <w:t>t/a</w:t>
            </w:r>
            <w:r w:rsidRPr="00530107">
              <w:rPr>
                <w:rFonts w:hint="eastAsia"/>
                <w:kern w:val="0"/>
                <w:sz w:val="24"/>
              </w:rPr>
              <w:t>，主要为金属屑，收集后定期外售。</w:t>
            </w:r>
          </w:p>
          <w:p w:rsidR="002347CA" w:rsidRPr="00530107" w:rsidRDefault="004F4F64">
            <w:pPr>
              <w:adjustRightInd w:val="0"/>
              <w:snapToGrid w:val="0"/>
              <w:spacing w:line="520" w:lineRule="exact"/>
              <w:ind w:firstLineChars="200" w:firstLine="480"/>
              <w:jc w:val="left"/>
              <w:rPr>
                <w:kern w:val="0"/>
                <w:sz w:val="24"/>
              </w:rPr>
            </w:pPr>
            <w:r w:rsidRPr="00530107">
              <w:rPr>
                <w:rFonts w:hint="eastAsia"/>
                <w:kern w:val="0"/>
                <w:sz w:val="24"/>
              </w:rPr>
              <w:t>（</w:t>
            </w:r>
            <w:r w:rsidRPr="00530107">
              <w:rPr>
                <w:rFonts w:hint="eastAsia"/>
                <w:kern w:val="0"/>
                <w:sz w:val="24"/>
              </w:rPr>
              <w:t>2</w:t>
            </w:r>
            <w:r w:rsidRPr="00530107">
              <w:rPr>
                <w:rFonts w:hint="eastAsia"/>
                <w:kern w:val="0"/>
                <w:sz w:val="24"/>
              </w:rPr>
              <w:t>）危险废物</w:t>
            </w:r>
          </w:p>
          <w:p w:rsidR="002347CA" w:rsidRPr="00530107" w:rsidRDefault="004F4F64">
            <w:pPr>
              <w:adjustRightInd w:val="0"/>
              <w:snapToGrid w:val="0"/>
              <w:spacing w:line="520" w:lineRule="exact"/>
              <w:ind w:firstLineChars="200" w:firstLine="480"/>
              <w:jc w:val="left"/>
              <w:rPr>
                <w:kern w:val="0"/>
                <w:sz w:val="24"/>
              </w:rPr>
            </w:pPr>
            <w:r w:rsidRPr="00530107">
              <w:rPr>
                <w:rFonts w:hint="eastAsia"/>
                <w:kern w:val="0"/>
                <w:sz w:val="24"/>
              </w:rPr>
              <w:t>项目产生的危险废物主要包括废切削液、含油金属屑、废机油。</w:t>
            </w:r>
          </w:p>
          <w:p w:rsidR="002347CA" w:rsidRPr="00530107" w:rsidRDefault="004F4F64">
            <w:pPr>
              <w:adjustRightInd w:val="0"/>
              <w:snapToGrid w:val="0"/>
              <w:spacing w:line="520" w:lineRule="exact"/>
              <w:ind w:firstLineChars="200" w:firstLine="480"/>
              <w:jc w:val="left"/>
              <w:rPr>
                <w:kern w:val="0"/>
                <w:sz w:val="24"/>
              </w:rPr>
            </w:pPr>
            <w:r w:rsidRPr="00530107">
              <w:rPr>
                <w:rFonts w:hint="eastAsia"/>
                <w:kern w:val="0"/>
                <w:sz w:val="24"/>
              </w:rPr>
              <w:t>①废切削液</w:t>
            </w:r>
          </w:p>
          <w:p w:rsidR="002347CA" w:rsidRDefault="004F4F64">
            <w:pPr>
              <w:adjustRightInd w:val="0"/>
              <w:snapToGrid w:val="0"/>
              <w:spacing w:line="520" w:lineRule="exact"/>
              <w:ind w:firstLineChars="200" w:firstLine="480"/>
              <w:jc w:val="left"/>
            </w:pPr>
            <w:r w:rsidRPr="00530107">
              <w:rPr>
                <w:rFonts w:hint="eastAsia"/>
                <w:kern w:val="0"/>
                <w:sz w:val="24"/>
              </w:rPr>
              <w:t>切削液起润滑、冷却等作用，在机床上循环使用，使用量少，损耗少，在使用切削液时需进行稀释。根据建设单位提供的资料显示，废切削液的年产量约为</w:t>
            </w:r>
            <w:r w:rsidRPr="00530107">
              <w:rPr>
                <w:rFonts w:hint="eastAsia"/>
                <w:kern w:val="0"/>
                <w:sz w:val="24"/>
              </w:rPr>
              <w:t>0.2t/a</w:t>
            </w:r>
            <w:r w:rsidRPr="00530107">
              <w:rPr>
                <w:rFonts w:hint="eastAsia"/>
                <w:kern w:val="0"/>
                <w:sz w:val="24"/>
              </w:rPr>
              <w:t>，根据《国家危险废物名录》（</w:t>
            </w:r>
            <w:r w:rsidRPr="00530107">
              <w:rPr>
                <w:rFonts w:hint="eastAsia"/>
                <w:kern w:val="0"/>
                <w:sz w:val="24"/>
              </w:rPr>
              <w:t>2016</w:t>
            </w:r>
            <w:r w:rsidRPr="00530107">
              <w:rPr>
                <w:rFonts w:hint="eastAsia"/>
                <w:kern w:val="0"/>
                <w:sz w:val="24"/>
              </w:rPr>
              <w:t>），废切削液属于危险废物（废物类别</w:t>
            </w:r>
            <w:r w:rsidRPr="00530107">
              <w:rPr>
                <w:rFonts w:hint="eastAsia"/>
                <w:kern w:val="0"/>
                <w:sz w:val="24"/>
              </w:rPr>
              <w:t>HW09</w:t>
            </w:r>
            <w:r w:rsidRPr="00530107">
              <w:rPr>
                <w:rFonts w:hint="eastAsia"/>
                <w:kern w:val="0"/>
                <w:sz w:val="24"/>
              </w:rPr>
              <w:t>，</w:t>
            </w:r>
            <w:r w:rsidRPr="00530107">
              <w:rPr>
                <w:rFonts w:hint="eastAsia"/>
                <w:kern w:val="0"/>
                <w:sz w:val="24"/>
              </w:rPr>
              <w:t>900-006-09</w:t>
            </w:r>
            <w:r w:rsidRPr="00530107">
              <w:rPr>
                <w:rFonts w:hint="eastAsia"/>
                <w:kern w:val="0"/>
                <w:sz w:val="24"/>
              </w:rPr>
              <w:t>），妥善收集后交由有资质的单位处理。切削液包装桶产</w:t>
            </w:r>
            <w:r w:rsidRPr="00530107">
              <w:rPr>
                <w:rFonts w:hint="eastAsia"/>
                <w:kern w:val="0"/>
                <w:sz w:val="24"/>
              </w:rPr>
              <w:lastRenderedPageBreak/>
              <w:t>生量约为</w:t>
            </w:r>
            <w:r w:rsidRPr="00530107">
              <w:rPr>
                <w:rFonts w:hint="eastAsia"/>
                <w:kern w:val="0"/>
                <w:sz w:val="24"/>
              </w:rPr>
              <w:t>4</w:t>
            </w:r>
            <w:r w:rsidRPr="00530107">
              <w:rPr>
                <w:rFonts w:hint="eastAsia"/>
                <w:kern w:val="0"/>
                <w:sz w:val="24"/>
              </w:rPr>
              <w:t>只</w:t>
            </w:r>
            <w:r w:rsidRPr="00530107">
              <w:rPr>
                <w:rFonts w:hint="eastAsia"/>
                <w:kern w:val="0"/>
                <w:sz w:val="24"/>
              </w:rPr>
              <w:t>/</w:t>
            </w:r>
            <w:r w:rsidRPr="00530107">
              <w:rPr>
                <w:rFonts w:hint="eastAsia"/>
                <w:kern w:val="0"/>
                <w:sz w:val="24"/>
              </w:rPr>
              <w:t>年，根据《固体废物鉴别通则》（</w:t>
            </w:r>
            <w:r w:rsidRPr="00530107">
              <w:rPr>
                <w:rFonts w:hint="eastAsia"/>
                <w:kern w:val="0"/>
                <w:sz w:val="24"/>
              </w:rPr>
              <w:t>GB244220-2017</w:t>
            </w:r>
            <w:r w:rsidRPr="00530107">
              <w:rPr>
                <w:rFonts w:hint="eastAsia"/>
                <w:kern w:val="0"/>
                <w:sz w:val="24"/>
              </w:rPr>
              <w:t>）中规定：“任何不需要修复和加工即可用于其原始用途的物</w:t>
            </w:r>
            <w:r>
              <w:rPr>
                <w:rFonts w:hint="eastAsia"/>
                <w:kern w:val="0"/>
                <w:sz w:val="24"/>
              </w:rPr>
              <w:t>质，或者在生产点经过修复和加工满足国家、地方制定或行业通行的产品质量标准并且用于其原始用途的物质，不作为固体废物管理”。本项目切削液包装桶，建设单位拟与原生产企业签订回收协议，返回生产线重新灌装使用，因此不作为固体废物进行管理，其临时储存按照危险废物要求执行。</w:t>
            </w:r>
          </w:p>
          <w:p w:rsidR="002347CA" w:rsidRDefault="00366987">
            <w:pPr>
              <w:pStyle w:val="a6"/>
              <w:spacing w:after="0" w:line="520" w:lineRule="exact"/>
              <w:ind w:firstLineChars="200" w:firstLine="480"/>
              <w:rPr>
                <w:kern w:val="0"/>
                <w:sz w:val="24"/>
              </w:rPr>
            </w:pPr>
            <w:r>
              <w:rPr>
                <w:kern w:val="0"/>
                <w:sz w:val="24"/>
              </w:rPr>
              <w:fldChar w:fldCharType="begin"/>
            </w:r>
            <w:r w:rsidR="004F4F64">
              <w:rPr>
                <w:kern w:val="0"/>
                <w:sz w:val="24"/>
              </w:rPr>
              <w:instrText xml:space="preserve"> </w:instrText>
            </w:r>
            <w:r w:rsidR="004F4F64">
              <w:rPr>
                <w:rFonts w:hint="eastAsia"/>
                <w:kern w:val="0"/>
                <w:sz w:val="24"/>
              </w:rPr>
              <w:instrText>= 2 \* GB3</w:instrText>
            </w:r>
            <w:r w:rsidR="004F4F64">
              <w:rPr>
                <w:kern w:val="0"/>
                <w:sz w:val="24"/>
              </w:rPr>
              <w:instrText xml:space="preserve"> </w:instrText>
            </w:r>
            <w:r>
              <w:rPr>
                <w:kern w:val="0"/>
                <w:sz w:val="24"/>
              </w:rPr>
              <w:fldChar w:fldCharType="separate"/>
            </w:r>
            <w:r w:rsidR="004F4F64">
              <w:rPr>
                <w:rFonts w:hint="eastAsia"/>
                <w:kern w:val="0"/>
                <w:sz w:val="24"/>
              </w:rPr>
              <w:t>②</w:t>
            </w:r>
            <w:r>
              <w:rPr>
                <w:kern w:val="0"/>
                <w:sz w:val="24"/>
              </w:rPr>
              <w:fldChar w:fldCharType="end"/>
            </w:r>
            <w:r w:rsidR="004F4F64">
              <w:rPr>
                <w:kern w:val="0"/>
                <w:sz w:val="24"/>
              </w:rPr>
              <w:t xml:space="preserve"> </w:t>
            </w:r>
            <w:r w:rsidR="004F4F64">
              <w:rPr>
                <w:rFonts w:hint="eastAsia"/>
                <w:kern w:val="0"/>
                <w:sz w:val="24"/>
              </w:rPr>
              <w:t>含油的废金属屑</w:t>
            </w:r>
          </w:p>
          <w:p w:rsidR="002347CA" w:rsidRDefault="004F4F64">
            <w:pPr>
              <w:adjustRightInd w:val="0"/>
              <w:snapToGrid w:val="0"/>
              <w:spacing w:line="520" w:lineRule="exact"/>
              <w:ind w:firstLineChars="200" w:firstLine="480"/>
              <w:jc w:val="left"/>
              <w:rPr>
                <w:kern w:val="0"/>
                <w:sz w:val="24"/>
              </w:rPr>
            </w:pPr>
            <w:r>
              <w:rPr>
                <w:rFonts w:hint="eastAsia"/>
                <w:kern w:val="0"/>
                <w:sz w:val="24"/>
              </w:rPr>
              <w:t>含油废金属屑产生于铣床、车床，年产量约为</w:t>
            </w:r>
            <w:r>
              <w:rPr>
                <w:rFonts w:hint="eastAsia"/>
                <w:kern w:val="0"/>
                <w:sz w:val="24"/>
              </w:rPr>
              <w:t>0.5t/a</w:t>
            </w:r>
            <w:r>
              <w:rPr>
                <w:rFonts w:hint="eastAsia"/>
                <w:kern w:val="0"/>
                <w:sz w:val="24"/>
              </w:rPr>
              <w:t>，属于危险废物，交由资质单位处置。</w:t>
            </w:r>
          </w:p>
          <w:p w:rsidR="002347CA" w:rsidRDefault="004F4F64">
            <w:pPr>
              <w:adjustRightInd w:val="0"/>
              <w:snapToGrid w:val="0"/>
              <w:spacing w:line="520" w:lineRule="exact"/>
              <w:ind w:firstLineChars="200" w:firstLine="480"/>
              <w:jc w:val="left"/>
              <w:rPr>
                <w:kern w:val="0"/>
                <w:sz w:val="24"/>
              </w:rPr>
            </w:pPr>
            <w:r>
              <w:rPr>
                <w:rFonts w:hint="eastAsia"/>
                <w:kern w:val="0"/>
                <w:sz w:val="24"/>
              </w:rPr>
              <w:t>③</w:t>
            </w:r>
            <w:r>
              <w:rPr>
                <w:rFonts w:hint="eastAsia"/>
                <w:kern w:val="0"/>
                <w:sz w:val="24"/>
              </w:rPr>
              <w:t xml:space="preserve"> </w:t>
            </w:r>
            <w:r>
              <w:rPr>
                <w:rFonts w:hint="eastAsia"/>
                <w:kern w:val="0"/>
                <w:sz w:val="24"/>
              </w:rPr>
              <w:t>废机油</w:t>
            </w:r>
          </w:p>
          <w:p w:rsidR="002347CA" w:rsidRDefault="004F4F64">
            <w:pPr>
              <w:adjustRightInd w:val="0"/>
              <w:snapToGrid w:val="0"/>
              <w:spacing w:line="520" w:lineRule="exact"/>
              <w:ind w:firstLineChars="200" w:firstLine="480"/>
              <w:jc w:val="left"/>
              <w:rPr>
                <w:kern w:val="0"/>
                <w:sz w:val="24"/>
              </w:rPr>
            </w:pPr>
            <w:r>
              <w:rPr>
                <w:rFonts w:hint="eastAsia"/>
                <w:sz w:val="24"/>
              </w:rPr>
              <w:t>项目生产过程、设备维护及机械设备维修过程中使用机油作为润滑，因此会产生少量的废机油及含油棉纱，根据建设单位提供的资料，预计年最大检修量为</w:t>
            </w:r>
            <w:r>
              <w:rPr>
                <w:rFonts w:hint="eastAsia"/>
                <w:sz w:val="24"/>
              </w:rPr>
              <w:t>40</w:t>
            </w:r>
            <w:r>
              <w:rPr>
                <w:rFonts w:hint="eastAsia"/>
                <w:sz w:val="24"/>
              </w:rPr>
              <w:t>台。一年检修两次，废机油产生量以</w:t>
            </w:r>
            <w:r>
              <w:rPr>
                <w:rFonts w:hint="eastAsia"/>
                <w:sz w:val="24"/>
              </w:rPr>
              <w:t>0.60kg/</w:t>
            </w:r>
            <w:r>
              <w:rPr>
                <w:rFonts w:hint="eastAsia"/>
                <w:sz w:val="24"/>
              </w:rPr>
              <w:t>台计，则产生量为</w:t>
            </w:r>
            <w:r>
              <w:rPr>
                <w:rFonts w:hint="eastAsia"/>
                <w:sz w:val="24"/>
              </w:rPr>
              <w:t>0.024t/a</w:t>
            </w:r>
            <w:r>
              <w:rPr>
                <w:rFonts w:hint="eastAsia"/>
                <w:sz w:val="24"/>
              </w:rPr>
              <w:t>；废含油棉纱的产生量约为</w:t>
            </w:r>
            <w:r>
              <w:rPr>
                <w:rFonts w:hint="eastAsia"/>
                <w:sz w:val="24"/>
              </w:rPr>
              <w:t>0.001t/a</w:t>
            </w:r>
            <w:r>
              <w:rPr>
                <w:rFonts w:hint="eastAsia"/>
                <w:sz w:val="24"/>
              </w:rPr>
              <w:t>。根据《国家危险废物名录》（</w:t>
            </w:r>
            <w:r>
              <w:rPr>
                <w:rFonts w:hint="eastAsia"/>
                <w:sz w:val="24"/>
              </w:rPr>
              <w:t>2016</w:t>
            </w:r>
            <w:r>
              <w:rPr>
                <w:rFonts w:hint="eastAsia"/>
                <w:sz w:val="24"/>
              </w:rPr>
              <w:t>年</w:t>
            </w:r>
            <w:r>
              <w:rPr>
                <w:rFonts w:hint="eastAsia"/>
                <w:sz w:val="24"/>
              </w:rPr>
              <w:t>8</w:t>
            </w:r>
            <w:r>
              <w:rPr>
                <w:rFonts w:hint="eastAsia"/>
                <w:sz w:val="24"/>
              </w:rPr>
              <w:t>月</w:t>
            </w:r>
            <w:r>
              <w:rPr>
                <w:rFonts w:hint="eastAsia"/>
                <w:sz w:val="24"/>
              </w:rPr>
              <w:t>1</w:t>
            </w:r>
            <w:r>
              <w:rPr>
                <w:rFonts w:hint="eastAsia"/>
                <w:sz w:val="24"/>
              </w:rPr>
              <w:t>日），废机油、废含油棉纱属于危险废物，废物类别为</w:t>
            </w:r>
            <w:r>
              <w:rPr>
                <w:rFonts w:hint="eastAsia"/>
                <w:sz w:val="24"/>
              </w:rPr>
              <w:t>HW08</w:t>
            </w:r>
            <w:r>
              <w:rPr>
                <w:rFonts w:hint="eastAsia"/>
                <w:sz w:val="24"/>
              </w:rPr>
              <w:t>，交由有资质的单位处置。</w:t>
            </w:r>
          </w:p>
          <w:p w:rsidR="002347CA" w:rsidRDefault="004F4F64">
            <w:pPr>
              <w:adjustRightInd w:val="0"/>
              <w:snapToGrid w:val="0"/>
              <w:spacing w:line="520" w:lineRule="exact"/>
              <w:ind w:firstLineChars="200" w:firstLine="480"/>
              <w:jc w:val="left"/>
              <w:rPr>
                <w:kern w:val="0"/>
                <w:sz w:val="24"/>
              </w:rPr>
            </w:pPr>
            <w:r>
              <w:rPr>
                <w:rFonts w:hint="eastAsia"/>
                <w:kern w:val="0"/>
                <w:sz w:val="24"/>
              </w:rPr>
              <w:t>（</w:t>
            </w:r>
            <w:r>
              <w:rPr>
                <w:rFonts w:hint="eastAsia"/>
                <w:kern w:val="0"/>
                <w:sz w:val="24"/>
              </w:rPr>
              <w:t>3</w:t>
            </w:r>
            <w:r>
              <w:rPr>
                <w:rFonts w:hint="eastAsia"/>
                <w:kern w:val="0"/>
                <w:sz w:val="24"/>
              </w:rPr>
              <w:t>）生活垃圾及废油脂</w:t>
            </w:r>
          </w:p>
          <w:p w:rsidR="002347CA" w:rsidRDefault="004F4F64">
            <w:pPr>
              <w:autoSpaceDN w:val="0"/>
              <w:spacing w:line="520" w:lineRule="exact"/>
              <w:ind w:firstLineChars="200" w:firstLine="480"/>
              <w:rPr>
                <w:sz w:val="24"/>
              </w:rPr>
            </w:pPr>
            <w:r>
              <w:rPr>
                <w:rFonts w:hint="eastAsia"/>
                <w:kern w:val="0"/>
                <w:sz w:val="24"/>
              </w:rPr>
              <w:t>项目共有职工约</w:t>
            </w:r>
            <w:r>
              <w:rPr>
                <w:rFonts w:hint="eastAsia"/>
                <w:kern w:val="0"/>
                <w:sz w:val="24"/>
              </w:rPr>
              <w:t>70</w:t>
            </w:r>
            <w:r>
              <w:rPr>
                <w:rFonts w:hint="eastAsia"/>
                <w:kern w:val="0"/>
                <w:sz w:val="24"/>
              </w:rPr>
              <w:t>人，排放垃圾量按</w:t>
            </w:r>
            <w:r>
              <w:rPr>
                <w:rFonts w:hint="eastAsia"/>
                <w:kern w:val="0"/>
                <w:sz w:val="24"/>
              </w:rPr>
              <w:t>0.5kg/</w:t>
            </w:r>
            <w:r>
              <w:rPr>
                <w:rFonts w:hint="eastAsia"/>
                <w:kern w:val="0"/>
                <w:sz w:val="24"/>
              </w:rPr>
              <w:t>人·</w:t>
            </w:r>
            <w:r>
              <w:rPr>
                <w:rFonts w:hint="eastAsia"/>
                <w:kern w:val="0"/>
                <w:sz w:val="24"/>
              </w:rPr>
              <w:t>d</w:t>
            </w:r>
            <w:r>
              <w:rPr>
                <w:rFonts w:hint="eastAsia"/>
                <w:kern w:val="0"/>
                <w:sz w:val="24"/>
              </w:rPr>
              <w:t>计，则项目生活垃圾产生量约</w:t>
            </w:r>
            <w:r>
              <w:rPr>
                <w:rFonts w:hint="eastAsia"/>
                <w:kern w:val="0"/>
                <w:sz w:val="24"/>
              </w:rPr>
              <w:t>10.5t/a</w:t>
            </w:r>
            <w:r>
              <w:rPr>
                <w:rFonts w:hint="eastAsia"/>
                <w:kern w:val="0"/>
                <w:sz w:val="24"/>
              </w:rPr>
              <w:t>。</w:t>
            </w:r>
            <w:r>
              <w:rPr>
                <w:rFonts w:hint="eastAsia"/>
                <w:sz w:val="24"/>
              </w:rPr>
              <w:t>分类</w:t>
            </w:r>
            <w:r>
              <w:rPr>
                <w:sz w:val="24"/>
              </w:rPr>
              <w:t>收集后委托环卫部门定期统一处理。</w:t>
            </w:r>
            <w:r>
              <w:rPr>
                <w:rFonts w:hint="eastAsia"/>
                <w:sz w:val="24"/>
              </w:rPr>
              <w:t>项目设食堂，就餐人数为</w:t>
            </w:r>
            <w:r>
              <w:rPr>
                <w:rFonts w:hint="eastAsia"/>
                <w:sz w:val="24"/>
              </w:rPr>
              <w:t>50</w:t>
            </w:r>
            <w:r>
              <w:rPr>
                <w:rFonts w:hint="eastAsia"/>
                <w:sz w:val="24"/>
              </w:rPr>
              <w:t>人，根据《城镇生活源产排污系数手册》，废油脂产生系数为</w:t>
            </w:r>
            <w:r>
              <w:rPr>
                <w:rFonts w:hint="eastAsia"/>
                <w:sz w:val="24"/>
              </w:rPr>
              <w:t>35.1g/</w:t>
            </w:r>
            <w:r>
              <w:rPr>
                <w:rFonts w:hint="eastAsia"/>
                <w:sz w:val="24"/>
              </w:rPr>
              <w:t>餐位·</w:t>
            </w:r>
            <w:r>
              <w:rPr>
                <w:rFonts w:hint="eastAsia"/>
                <w:sz w:val="24"/>
              </w:rPr>
              <w:t>d</w:t>
            </w:r>
            <w:r>
              <w:rPr>
                <w:rFonts w:hint="eastAsia"/>
                <w:sz w:val="24"/>
              </w:rPr>
              <w:t>。项目运营过程中废油脂量为</w:t>
            </w:r>
            <w:r>
              <w:rPr>
                <w:rFonts w:hint="eastAsia"/>
                <w:sz w:val="24"/>
              </w:rPr>
              <w:t>0.53t/a</w:t>
            </w:r>
            <w:r>
              <w:rPr>
                <w:rFonts w:hint="eastAsia"/>
                <w:sz w:val="24"/>
              </w:rPr>
              <w:t>，废油脂应当按照要求进行妥善处置，对废油脂污染采用专用容器盛放，并交由有处理资质的单位统一回收处置，不得擅自倾倒或者排入下水管道。</w:t>
            </w:r>
          </w:p>
          <w:p w:rsidR="002347CA" w:rsidRDefault="004F4F64">
            <w:pPr>
              <w:adjustRightInd w:val="0"/>
              <w:snapToGrid w:val="0"/>
              <w:spacing w:line="520" w:lineRule="exact"/>
              <w:ind w:firstLineChars="200" w:firstLine="480"/>
              <w:jc w:val="left"/>
              <w:rPr>
                <w:rFonts w:cs="宋体"/>
                <w:kern w:val="0"/>
                <w:sz w:val="24"/>
              </w:rPr>
            </w:pPr>
            <w:r>
              <w:rPr>
                <w:rFonts w:cs="宋体" w:hint="eastAsia"/>
                <w:kern w:val="0"/>
                <w:sz w:val="24"/>
              </w:rPr>
              <w:t>综上分析，固体废物的产生及处置情况见表</w:t>
            </w:r>
            <w:r>
              <w:rPr>
                <w:rFonts w:hint="eastAsia"/>
                <w:kern w:val="0"/>
                <w:sz w:val="24"/>
              </w:rPr>
              <w:t>12</w:t>
            </w:r>
            <w:r>
              <w:rPr>
                <w:rFonts w:cs="宋体" w:hint="eastAsia"/>
                <w:kern w:val="0"/>
                <w:sz w:val="24"/>
              </w:rPr>
              <w:t>。</w:t>
            </w:r>
          </w:p>
          <w:p w:rsidR="002347CA" w:rsidRDefault="004F4F64">
            <w:pPr>
              <w:jc w:val="center"/>
              <w:rPr>
                <w:rFonts w:eastAsia="黑体"/>
                <w:kern w:val="0"/>
                <w:sz w:val="24"/>
              </w:rPr>
            </w:pPr>
            <w:r>
              <w:rPr>
                <w:rFonts w:eastAsia="黑体" w:hint="eastAsia"/>
                <w:kern w:val="0"/>
                <w:sz w:val="24"/>
              </w:rPr>
              <w:t>表</w:t>
            </w:r>
            <w:r>
              <w:rPr>
                <w:rFonts w:eastAsia="黑体" w:hint="eastAsia"/>
                <w:kern w:val="0"/>
                <w:sz w:val="24"/>
              </w:rPr>
              <w:t xml:space="preserve">12-1   </w:t>
            </w:r>
            <w:r>
              <w:rPr>
                <w:rFonts w:eastAsia="黑体" w:hint="eastAsia"/>
                <w:kern w:val="0"/>
                <w:sz w:val="24"/>
              </w:rPr>
              <w:t>项目固体废弃物产生及处置情况一览表</w:t>
            </w:r>
          </w:p>
          <w:tbl>
            <w:tblPr>
              <w:tblStyle w:val="af1"/>
              <w:tblW w:w="8306" w:type="dxa"/>
              <w:tblBorders>
                <w:top w:val="single" w:sz="12" w:space="0" w:color="auto"/>
                <w:left w:val="none" w:sz="0" w:space="0" w:color="auto"/>
                <w:bottom w:val="single" w:sz="12" w:space="0" w:color="auto"/>
                <w:right w:val="none" w:sz="0" w:space="0" w:color="auto"/>
                <w:insideH w:val="single" w:sz="2" w:space="0" w:color="auto"/>
                <w:insideV w:val="single" w:sz="2" w:space="0" w:color="auto"/>
              </w:tblBorders>
              <w:tblLayout w:type="fixed"/>
              <w:tblLook w:val="04A0"/>
            </w:tblPr>
            <w:tblGrid>
              <w:gridCol w:w="1220"/>
              <w:gridCol w:w="679"/>
              <w:gridCol w:w="950"/>
              <w:gridCol w:w="1223"/>
              <w:gridCol w:w="1359"/>
              <w:gridCol w:w="1086"/>
              <w:gridCol w:w="1789"/>
            </w:tblGrid>
            <w:tr w:rsidR="002347CA">
              <w:trPr>
                <w:trHeight w:val="140"/>
              </w:trPr>
              <w:tc>
                <w:tcPr>
                  <w:tcW w:w="1220" w:type="dxa"/>
                  <w:vAlign w:val="center"/>
                </w:tcPr>
                <w:p w:rsidR="002347CA" w:rsidRDefault="004F4F64">
                  <w:pPr>
                    <w:adjustRightInd w:val="0"/>
                    <w:snapToGrid w:val="0"/>
                    <w:spacing w:line="320" w:lineRule="exact"/>
                    <w:jc w:val="center"/>
                    <w:rPr>
                      <w:b/>
                      <w:bCs/>
                      <w:kern w:val="0"/>
                      <w:sz w:val="21"/>
                      <w:szCs w:val="21"/>
                    </w:rPr>
                  </w:pPr>
                  <w:r>
                    <w:rPr>
                      <w:rFonts w:hint="eastAsia"/>
                      <w:b/>
                      <w:bCs/>
                      <w:kern w:val="0"/>
                      <w:sz w:val="21"/>
                      <w:szCs w:val="21"/>
                    </w:rPr>
                    <w:t>名称</w:t>
                  </w:r>
                </w:p>
              </w:tc>
              <w:tc>
                <w:tcPr>
                  <w:tcW w:w="679" w:type="dxa"/>
                  <w:vAlign w:val="center"/>
                </w:tcPr>
                <w:p w:rsidR="002347CA" w:rsidRDefault="004F4F64">
                  <w:pPr>
                    <w:adjustRightInd w:val="0"/>
                    <w:snapToGrid w:val="0"/>
                    <w:spacing w:line="320" w:lineRule="exact"/>
                    <w:jc w:val="center"/>
                    <w:rPr>
                      <w:b/>
                      <w:bCs/>
                      <w:kern w:val="0"/>
                      <w:sz w:val="21"/>
                      <w:szCs w:val="21"/>
                    </w:rPr>
                  </w:pPr>
                  <w:r>
                    <w:rPr>
                      <w:rFonts w:hint="eastAsia"/>
                      <w:b/>
                      <w:bCs/>
                      <w:kern w:val="0"/>
                      <w:sz w:val="21"/>
                      <w:szCs w:val="21"/>
                    </w:rPr>
                    <w:t>性质</w:t>
                  </w:r>
                </w:p>
              </w:tc>
              <w:tc>
                <w:tcPr>
                  <w:tcW w:w="950" w:type="dxa"/>
                  <w:vAlign w:val="center"/>
                </w:tcPr>
                <w:p w:rsidR="002347CA" w:rsidRDefault="004F4F64">
                  <w:pPr>
                    <w:adjustRightInd w:val="0"/>
                    <w:snapToGrid w:val="0"/>
                    <w:spacing w:line="320" w:lineRule="exact"/>
                    <w:jc w:val="center"/>
                    <w:rPr>
                      <w:b/>
                      <w:bCs/>
                      <w:kern w:val="0"/>
                      <w:sz w:val="21"/>
                      <w:szCs w:val="21"/>
                    </w:rPr>
                  </w:pPr>
                  <w:r>
                    <w:rPr>
                      <w:rFonts w:hint="eastAsia"/>
                      <w:b/>
                      <w:bCs/>
                      <w:kern w:val="0"/>
                      <w:sz w:val="21"/>
                      <w:szCs w:val="21"/>
                    </w:rPr>
                    <w:t>形态</w:t>
                  </w:r>
                </w:p>
              </w:tc>
              <w:tc>
                <w:tcPr>
                  <w:tcW w:w="1223" w:type="dxa"/>
                  <w:vAlign w:val="center"/>
                </w:tcPr>
                <w:p w:rsidR="002347CA" w:rsidRDefault="004F4F64">
                  <w:pPr>
                    <w:adjustRightInd w:val="0"/>
                    <w:snapToGrid w:val="0"/>
                    <w:spacing w:line="320" w:lineRule="exact"/>
                    <w:jc w:val="center"/>
                    <w:rPr>
                      <w:b/>
                      <w:bCs/>
                      <w:kern w:val="0"/>
                      <w:sz w:val="21"/>
                      <w:szCs w:val="21"/>
                    </w:rPr>
                  </w:pPr>
                  <w:r>
                    <w:rPr>
                      <w:rFonts w:hint="eastAsia"/>
                      <w:b/>
                      <w:bCs/>
                      <w:kern w:val="0"/>
                      <w:sz w:val="21"/>
                      <w:szCs w:val="21"/>
                    </w:rPr>
                    <w:t>废物类别</w:t>
                  </w:r>
                </w:p>
              </w:tc>
              <w:tc>
                <w:tcPr>
                  <w:tcW w:w="1359" w:type="dxa"/>
                  <w:vAlign w:val="center"/>
                </w:tcPr>
                <w:p w:rsidR="002347CA" w:rsidRDefault="004F4F64">
                  <w:pPr>
                    <w:adjustRightInd w:val="0"/>
                    <w:snapToGrid w:val="0"/>
                    <w:spacing w:line="320" w:lineRule="exact"/>
                    <w:jc w:val="center"/>
                    <w:rPr>
                      <w:b/>
                      <w:bCs/>
                      <w:kern w:val="0"/>
                      <w:sz w:val="21"/>
                      <w:szCs w:val="21"/>
                    </w:rPr>
                  </w:pPr>
                  <w:r>
                    <w:rPr>
                      <w:rFonts w:hint="eastAsia"/>
                      <w:b/>
                      <w:bCs/>
                      <w:kern w:val="0"/>
                      <w:sz w:val="21"/>
                      <w:szCs w:val="21"/>
                    </w:rPr>
                    <w:t>废物代码</w:t>
                  </w:r>
                </w:p>
              </w:tc>
              <w:tc>
                <w:tcPr>
                  <w:tcW w:w="1086" w:type="dxa"/>
                  <w:vAlign w:val="center"/>
                </w:tcPr>
                <w:p w:rsidR="002347CA" w:rsidRDefault="004F4F64">
                  <w:pPr>
                    <w:adjustRightInd w:val="0"/>
                    <w:snapToGrid w:val="0"/>
                    <w:spacing w:line="320" w:lineRule="exact"/>
                    <w:jc w:val="center"/>
                    <w:rPr>
                      <w:b/>
                      <w:bCs/>
                      <w:kern w:val="0"/>
                      <w:sz w:val="21"/>
                      <w:szCs w:val="21"/>
                    </w:rPr>
                  </w:pPr>
                  <w:r>
                    <w:rPr>
                      <w:rFonts w:hint="eastAsia"/>
                      <w:b/>
                      <w:bCs/>
                      <w:kern w:val="0"/>
                      <w:sz w:val="21"/>
                      <w:szCs w:val="21"/>
                    </w:rPr>
                    <w:t>产生量（</w:t>
                  </w:r>
                  <w:r>
                    <w:rPr>
                      <w:rFonts w:hint="eastAsia"/>
                      <w:b/>
                      <w:bCs/>
                      <w:kern w:val="0"/>
                      <w:sz w:val="21"/>
                      <w:szCs w:val="21"/>
                    </w:rPr>
                    <w:t>t/a</w:t>
                  </w:r>
                  <w:r>
                    <w:rPr>
                      <w:rFonts w:hint="eastAsia"/>
                      <w:b/>
                      <w:bCs/>
                      <w:kern w:val="0"/>
                      <w:sz w:val="21"/>
                      <w:szCs w:val="21"/>
                    </w:rPr>
                    <w:t>）</w:t>
                  </w:r>
                </w:p>
              </w:tc>
              <w:tc>
                <w:tcPr>
                  <w:tcW w:w="1789" w:type="dxa"/>
                  <w:vAlign w:val="center"/>
                </w:tcPr>
                <w:p w:rsidR="002347CA" w:rsidRDefault="004F4F64">
                  <w:pPr>
                    <w:adjustRightInd w:val="0"/>
                    <w:snapToGrid w:val="0"/>
                    <w:spacing w:line="320" w:lineRule="exact"/>
                    <w:jc w:val="center"/>
                    <w:rPr>
                      <w:b/>
                      <w:bCs/>
                      <w:kern w:val="0"/>
                      <w:sz w:val="21"/>
                      <w:szCs w:val="21"/>
                    </w:rPr>
                  </w:pPr>
                  <w:r>
                    <w:rPr>
                      <w:rFonts w:hint="eastAsia"/>
                      <w:b/>
                      <w:bCs/>
                      <w:kern w:val="0"/>
                      <w:sz w:val="21"/>
                      <w:szCs w:val="21"/>
                    </w:rPr>
                    <w:t>处理处置方法</w:t>
                  </w:r>
                </w:p>
              </w:tc>
            </w:tr>
            <w:tr w:rsidR="002347CA">
              <w:trPr>
                <w:trHeight w:val="140"/>
              </w:trPr>
              <w:tc>
                <w:tcPr>
                  <w:tcW w:w="1220"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废料</w:t>
                  </w:r>
                </w:p>
              </w:tc>
              <w:tc>
                <w:tcPr>
                  <w:tcW w:w="679" w:type="dxa"/>
                  <w:vMerge w:val="restart"/>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一般固废</w:t>
                  </w:r>
                </w:p>
              </w:tc>
              <w:tc>
                <w:tcPr>
                  <w:tcW w:w="950"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固态</w:t>
                  </w:r>
                </w:p>
              </w:tc>
              <w:tc>
                <w:tcPr>
                  <w:tcW w:w="1223"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w:t>
                  </w:r>
                </w:p>
              </w:tc>
              <w:tc>
                <w:tcPr>
                  <w:tcW w:w="1359"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w:t>
                  </w:r>
                </w:p>
              </w:tc>
              <w:tc>
                <w:tcPr>
                  <w:tcW w:w="1086"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3.2</w:t>
                  </w:r>
                </w:p>
              </w:tc>
              <w:tc>
                <w:tcPr>
                  <w:tcW w:w="1789" w:type="dxa"/>
                  <w:vMerge w:val="restart"/>
                  <w:vAlign w:val="center"/>
                </w:tcPr>
                <w:p w:rsidR="002347CA" w:rsidRDefault="004F4F64">
                  <w:pPr>
                    <w:autoSpaceDE w:val="0"/>
                    <w:autoSpaceDN w:val="0"/>
                    <w:adjustRightInd w:val="0"/>
                    <w:spacing w:line="320" w:lineRule="exact"/>
                    <w:jc w:val="center"/>
                    <w:rPr>
                      <w:rFonts w:cs="宋体"/>
                      <w:kern w:val="0"/>
                      <w:sz w:val="21"/>
                      <w:szCs w:val="21"/>
                    </w:rPr>
                  </w:pPr>
                  <w:r>
                    <w:rPr>
                      <w:rFonts w:cs="宋体" w:hint="eastAsia"/>
                      <w:kern w:val="0"/>
                      <w:sz w:val="21"/>
                      <w:szCs w:val="21"/>
                    </w:rPr>
                    <w:t>分类收集，定期外售</w:t>
                  </w:r>
                </w:p>
              </w:tc>
            </w:tr>
            <w:tr w:rsidR="002347CA">
              <w:trPr>
                <w:trHeight w:val="140"/>
              </w:trPr>
              <w:tc>
                <w:tcPr>
                  <w:tcW w:w="1220"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废金属屑</w:t>
                  </w:r>
                </w:p>
              </w:tc>
              <w:tc>
                <w:tcPr>
                  <w:tcW w:w="679" w:type="dxa"/>
                  <w:vMerge/>
                  <w:vAlign w:val="center"/>
                </w:tcPr>
                <w:p w:rsidR="002347CA" w:rsidRDefault="002347CA">
                  <w:pPr>
                    <w:adjustRightInd w:val="0"/>
                    <w:snapToGrid w:val="0"/>
                    <w:spacing w:line="320" w:lineRule="exact"/>
                    <w:jc w:val="center"/>
                    <w:rPr>
                      <w:kern w:val="0"/>
                      <w:sz w:val="21"/>
                      <w:szCs w:val="21"/>
                    </w:rPr>
                  </w:pPr>
                </w:p>
              </w:tc>
              <w:tc>
                <w:tcPr>
                  <w:tcW w:w="950"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固态</w:t>
                  </w:r>
                </w:p>
              </w:tc>
              <w:tc>
                <w:tcPr>
                  <w:tcW w:w="1223"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w:t>
                  </w:r>
                </w:p>
              </w:tc>
              <w:tc>
                <w:tcPr>
                  <w:tcW w:w="1359"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w:t>
                  </w:r>
                </w:p>
              </w:tc>
              <w:tc>
                <w:tcPr>
                  <w:tcW w:w="1086"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0.1</w:t>
                  </w:r>
                </w:p>
              </w:tc>
              <w:tc>
                <w:tcPr>
                  <w:tcW w:w="1789" w:type="dxa"/>
                  <w:vMerge/>
                  <w:vAlign w:val="center"/>
                </w:tcPr>
                <w:p w:rsidR="002347CA" w:rsidRDefault="002347CA">
                  <w:pPr>
                    <w:adjustRightInd w:val="0"/>
                    <w:snapToGrid w:val="0"/>
                    <w:spacing w:line="320" w:lineRule="exact"/>
                    <w:jc w:val="center"/>
                    <w:rPr>
                      <w:kern w:val="0"/>
                      <w:sz w:val="21"/>
                      <w:szCs w:val="21"/>
                    </w:rPr>
                  </w:pPr>
                </w:p>
              </w:tc>
            </w:tr>
            <w:tr w:rsidR="002347CA">
              <w:trPr>
                <w:trHeight w:val="140"/>
              </w:trPr>
              <w:tc>
                <w:tcPr>
                  <w:tcW w:w="1220"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lastRenderedPageBreak/>
                    <w:t>废砂轮</w:t>
                  </w:r>
                </w:p>
              </w:tc>
              <w:tc>
                <w:tcPr>
                  <w:tcW w:w="679" w:type="dxa"/>
                  <w:vMerge/>
                  <w:vAlign w:val="center"/>
                </w:tcPr>
                <w:p w:rsidR="002347CA" w:rsidRDefault="002347CA">
                  <w:pPr>
                    <w:adjustRightInd w:val="0"/>
                    <w:snapToGrid w:val="0"/>
                    <w:spacing w:line="320" w:lineRule="exact"/>
                    <w:jc w:val="center"/>
                    <w:rPr>
                      <w:kern w:val="0"/>
                      <w:sz w:val="21"/>
                      <w:szCs w:val="21"/>
                    </w:rPr>
                  </w:pPr>
                </w:p>
              </w:tc>
              <w:tc>
                <w:tcPr>
                  <w:tcW w:w="950"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固态</w:t>
                  </w:r>
                </w:p>
              </w:tc>
              <w:tc>
                <w:tcPr>
                  <w:tcW w:w="1223"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w:t>
                  </w:r>
                </w:p>
              </w:tc>
              <w:tc>
                <w:tcPr>
                  <w:tcW w:w="1359"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w:t>
                  </w:r>
                </w:p>
              </w:tc>
              <w:tc>
                <w:tcPr>
                  <w:tcW w:w="1086"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0.4</w:t>
                  </w:r>
                </w:p>
              </w:tc>
              <w:tc>
                <w:tcPr>
                  <w:tcW w:w="1789" w:type="dxa"/>
                  <w:vMerge/>
                  <w:vAlign w:val="center"/>
                </w:tcPr>
                <w:p w:rsidR="002347CA" w:rsidRDefault="002347CA">
                  <w:pPr>
                    <w:adjustRightInd w:val="0"/>
                    <w:snapToGrid w:val="0"/>
                    <w:spacing w:line="320" w:lineRule="exact"/>
                    <w:jc w:val="center"/>
                    <w:rPr>
                      <w:kern w:val="0"/>
                      <w:sz w:val="21"/>
                      <w:szCs w:val="21"/>
                    </w:rPr>
                  </w:pPr>
                </w:p>
              </w:tc>
            </w:tr>
            <w:tr w:rsidR="002347CA">
              <w:trPr>
                <w:trHeight w:val="140"/>
              </w:trPr>
              <w:tc>
                <w:tcPr>
                  <w:tcW w:w="1220"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除尘</w:t>
                  </w:r>
                </w:p>
              </w:tc>
              <w:tc>
                <w:tcPr>
                  <w:tcW w:w="679" w:type="dxa"/>
                  <w:vMerge/>
                  <w:vAlign w:val="center"/>
                </w:tcPr>
                <w:p w:rsidR="002347CA" w:rsidRDefault="002347CA">
                  <w:pPr>
                    <w:adjustRightInd w:val="0"/>
                    <w:snapToGrid w:val="0"/>
                    <w:spacing w:line="320" w:lineRule="exact"/>
                    <w:jc w:val="center"/>
                    <w:rPr>
                      <w:kern w:val="0"/>
                      <w:sz w:val="21"/>
                      <w:szCs w:val="21"/>
                    </w:rPr>
                  </w:pPr>
                </w:p>
              </w:tc>
              <w:tc>
                <w:tcPr>
                  <w:tcW w:w="950"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固态</w:t>
                  </w:r>
                </w:p>
              </w:tc>
              <w:tc>
                <w:tcPr>
                  <w:tcW w:w="1223"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w:t>
                  </w:r>
                </w:p>
              </w:tc>
              <w:tc>
                <w:tcPr>
                  <w:tcW w:w="1359"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w:t>
                  </w:r>
                </w:p>
              </w:tc>
              <w:tc>
                <w:tcPr>
                  <w:tcW w:w="1086" w:type="dxa"/>
                  <w:vAlign w:val="center"/>
                </w:tcPr>
                <w:p w:rsidR="002347CA" w:rsidRDefault="004F4F64" w:rsidP="008661CB">
                  <w:pPr>
                    <w:adjustRightInd w:val="0"/>
                    <w:snapToGrid w:val="0"/>
                    <w:spacing w:line="320" w:lineRule="exact"/>
                    <w:jc w:val="center"/>
                    <w:rPr>
                      <w:kern w:val="0"/>
                      <w:sz w:val="21"/>
                      <w:szCs w:val="21"/>
                    </w:rPr>
                  </w:pPr>
                  <w:r>
                    <w:rPr>
                      <w:rFonts w:hint="eastAsia"/>
                      <w:kern w:val="0"/>
                      <w:sz w:val="21"/>
                      <w:szCs w:val="21"/>
                    </w:rPr>
                    <w:t>1.</w:t>
                  </w:r>
                  <w:r w:rsidR="008661CB">
                    <w:rPr>
                      <w:rFonts w:hint="eastAsia"/>
                      <w:kern w:val="0"/>
                      <w:sz w:val="21"/>
                      <w:szCs w:val="21"/>
                    </w:rPr>
                    <w:t>38</w:t>
                  </w:r>
                </w:p>
              </w:tc>
              <w:tc>
                <w:tcPr>
                  <w:tcW w:w="1789" w:type="dxa"/>
                  <w:vMerge/>
                  <w:vAlign w:val="center"/>
                </w:tcPr>
                <w:p w:rsidR="002347CA" w:rsidRDefault="002347CA">
                  <w:pPr>
                    <w:adjustRightInd w:val="0"/>
                    <w:snapToGrid w:val="0"/>
                    <w:spacing w:line="320" w:lineRule="exact"/>
                    <w:jc w:val="center"/>
                    <w:rPr>
                      <w:kern w:val="0"/>
                      <w:sz w:val="21"/>
                      <w:szCs w:val="21"/>
                    </w:rPr>
                  </w:pPr>
                </w:p>
              </w:tc>
            </w:tr>
            <w:tr w:rsidR="002347CA">
              <w:trPr>
                <w:trHeight w:val="140"/>
              </w:trPr>
              <w:tc>
                <w:tcPr>
                  <w:tcW w:w="1220"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废切削液</w:t>
                  </w:r>
                </w:p>
              </w:tc>
              <w:tc>
                <w:tcPr>
                  <w:tcW w:w="679" w:type="dxa"/>
                  <w:vMerge w:val="restart"/>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危险废物</w:t>
                  </w:r>
                </w:p>
              </w:tc>
              <w:tc>
                <w:tcPr>
                  <w:tcW w:w="950"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固态</w:t>
                  </w:r>
                </w:p>
              </w:tc>
              <w:tc>
                <w:tcPr>
                  <w:tcW w:w="1223" w:type="dxa"/>
                  <w:vAlign w:val="center"/>
                </w:tcPr>
                <w:p w:rsidR="002347CA" w:rsidRDefault="004F4F64">
                  <w:pPr>
                    <w:adjustRightInd w:val="0"/>
                    <w:snapToGrid w:val="0"/>
                    <w:spacing w:line="320" w:lineRule="exact"/>
                    <w:jc w:val="center"/>
                    <w:rPr>
                      <w:kern w:val="0"/>
                      <w:sz w:val="21"/>
                      <w:szCs w:val="21"/>
                    </w:rPr>
                  </w:pPr>
                  <w:r>
                    <w:rPr>
                      <w:kern w:val="0"/>
                      <w:sz w:val="21"/>
                      <w:szCs w:val="21"/>
                    </w:rPr>
                    <w:t>HW09</w:t>
                  </w:r>
                </w:p>
              </w:tc>
              <w:tc>
                <w:tcPr>
                  <w:tcW w:w="1359" w:type="dxa"/>
                  <w:vAlign w:val="center"/>
                </w:tcPr>
                <w:p w:rsidR="002347CA" w:rsidRDefault="004F4F64">
                  <w:pPr>
                    <w:adjustRightInd w:val="0"/>
                    <w:snapToGrid w:val="0"/>
                    <w:spacing w:line="320" w:lineRule="exact"/>
                    <w:jc w:val="center"/>
                    <w:rPr>
                      <w:kern w:val="0"/>
                      <w:sz w:val="21"/>
                      <w:szCs w:val="21"/>
                    </w:rPr>
                  </w:pPr>
                  <w:r>
                    <w:rPr>
                      <w:rFonts w:eastAsiaTheme="minorEastAsia"/>
                      <w:kern w:val="0"/>
                      <w:sz w:val="21"/>
                      <w:szCs w:val="21"/>
                    </w:rPr>
                    <w:t>900-006-09</w:t>
                  </w:r>
                </w:p>
              </w:tc>
              <w:tc>
                <w:tcPr>
                  <w:tcW w:w="1086"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0.2</w:t>
                  </w:r>
                </w:p>
              </w:tc>
              <w:tc>
                <w:tcPr>
                  <w:tcW w:w="1789" w:type="dxa"/>
                  <w:vMerge w:val="restart"/>
                  <w:vAlign w:val="center"/>
                </w:tcPr>
                <w:p w:rsidR="002347CA" w:rsidRDefault="004F4F64">
                  <w:pPr>
                    <w:autoSpaceDE w:val="0"/>
                    <w:autoSpaceDN w:val="0"/>
                    <w:adjustRightInd w:val="0"/>
                    <w:spacing w:line="320" w:lineRule="exact"/>
                    <w:jc w:val="center"/>
                    <w:rPr>
                      <w:rFonts w:cs="宋体"/>
                      <w:kern w:val="0"/>
                      <w:sz w:val="21"/>
                      <w:szCs w:val="21"/>
                    </w:rPr>
                  </w:pPr>
                  <w:r>
                    <w:rPr>
                      <w:rFonts w:cs="宋体" w:hint="eastAsia"/>
                      <w:kern w:val="0"/>
                      <w:sz w:val="21"/>
                      <w:szCs w:val="21"/>
                    </w:rPr>
                    <w:t>收集后分类存储，定期交由有资质单位处理</w:t>
                  </w:r>
                </w:p>
              </w:tc>
            </w:tr>
            <w:tr w:rsidR="002347CA">
              <w:trPr>
                <w:trHeight w:val="597"/>
              </w:trPr>
              <w:tc>
                <w:tcPr>
                  <w:tcW w:w="1220"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废机油</w:t>
                  </w:r>
                </w:p>
              </w:tc>
              <w:tc>
                <w:tcPr>
                  <w:tcW w:w="679" w:type="dxa"/>
                  <w:vMerge/>
                  <w:vAlign w:val="center"/>
                </w:tcPr>
                <w:p w:rsidR="002347CA" w:rsidRDefault="002347CA">
                  <w:pPr>
                    <w:adjustRightInd w:val="0"/>
                    <w:snapToGrid w:val="0"/>
                    <w:spacing w:line="320" w:lineRule="exact"/>
                    <w:jc w:val="center"/>
                    <w:rPr>
                      <w:kern w:val="0"/>
                      <w:sz w:val="21"/>
                      <w:szCs w:val="21"/>
                    </w:rPr>
                  </w:pPr>
                </w:p>
              </w:tc>
              <w:tc>
                <w:tcPr>
                  <w:tcW w:w="950"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液态</w:t>
                  </w:r>
                </w:p>
              </w:tc>
              <w:tc>
                <w:tcPr>
                  <w:tcW w:w="1223" w:type="dxa"/>
                  <w:vAlign w:val="center"/>
                </w:tcPr>
                <w:p w:rsidR="002347CA" w:rsidRDefault="004F4F64">
                  <w:pPr>
                    <w:adjustRightInd w:val="0"/>
                    <w:snapToGrid w:val="0"/>
                    <w:spacing w:line="320" w:lineRule="exact"/>
                    <w:jc w:val="center"/>
                    <w:rPr>
                      <w:kern w:val="0"/>
                      <w:sz w:val="21"/>
                      <w:szCs w:val="21"/>
                    </w:rPr>
                  </w:pPr>
                  <w:r>
                    <w:rPr>
                      <w:kern w:val="0"/>
                      <w:sz w:val="21"/>
                      <w:szCs w:val="21"/>
                    </w:rPr>
                    <w:t>HW</w:t>
                  </w:r>
                  <w:r>
                    <w:rPr>
                      <w:rFonts w:hint="eastAsia"/>
                      <w:kern w:val="0"/>
                      <w:sz w:val="21"/>
                      <w:szCs w:val="21"/>
                    </w:rPr>
                    <w:t>08</w:t>
                  </w:r>
                </w:p>
              </w:tc>
              <w:tc>
                <w:tcPr>
                  <w:tcW w:w="1359" w:type="dxa"/>
                  <w:vMerge w:val="restart"/>
                  <w:vAlign w:val="center"/>
                </w:tcPr>
                <w:p w:rsidR="002347CA" w:rsidRDefault="004F4F64">
                  <w:pPr>
                    <w:adjustRightInd w:val="0"/>
                    <w:snapToGrid w:val="0"/>
                    <w:spacing w:line="320" w:lineRule="exact"/>
                    <w:jc w:val="center"/>
                    <w:rPr>
                      <w:kern w:val="0"/>
                      <w:sz w:val="21"/>
                      <w:szCs w:val="21"/>
                    </w:rPr>
                  </w:pPr>
                  <w:r>
                    <w:rPr>
                      <w:sz w:val="21"/>
                      <w:szCs w:val="21"/>
                    </w:rPr>
                    <w:t>900-249-08</w:t>
                  </w:r>
                </w:p>
              </w:tc>
              <w:tc>
                <w:tcPr>
                  <w:tcW w:w="1086" w:type="dxa"/>
                  <w:vMerge w:val="restart"/>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0.525</w:t>
                  </w:r>
                </w:p>
              </w:tc>
              <w:tc>
                <w:tcPr>
                  <w:tcW w:w="1789" w:type="dxa"/>
                  <w:vMerge/>
                  <w:vAlign w:val="center"/>
                </w:tcPr>
                <w:p w:rsidR="002347CA" w:rsidRDefault="002347CA">
                  <w:pPr>
                    <w:adjustRightInd w:val="0"/>
                    <w:snapToGrid w:val="0"/>
                    <w:spacing w:line="320" w:lineRule="exact"/>
                    <w:jc w:val="center"/>
                    <w:rPr>
                      <w:kern w:val="0"/>
                      <w:sz w:val="21"/>
                      <w:szCs w:val="21"/>
                    </w:rPr>
                  </w:pPr>
                </w:p>
              </w:tc>
            </w:tr>
            <w:tr w:rsidR="002347CA">
              <w:trPr>
                <w:trHeight w:val="140"/>
              </w:trPr>
              <w:tc>
                <w:tcPr>
                  <w:tcW w:w="1220"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废含油棉纱、含油废金属屑</w:t>
                  </w:r>
                </w:p>
              </w:tc>
              <w:tc>
                <w:tcPr>
                  <w:tcW w:w="679" w:type="dxa"/>
                  <w:vMerge/>
                  <w:vAlign w:val="center"/>
                </w:tcPr>
                <w:p w:rsidR="002347CA" w:rsidRDefault="002347CA">
                  <w:pPr>
                    <w:adjustRightInd w:val="0"/>
                    <w:snapToGrid w:val="0"/>
                    <w:spacing w:line="320" w:lineRule="exact"/>
                    <w:jc w:val="center"/>
                    <w:rPr>
                      <w:kern w:val="0"/>
                      <w:sz w:val="21"/>
                      <w:szCs w:val="21"/>
                    </w:rPr>
                  </w:pPr>
                </w:p>
              </w:tc>
              <w:tc>
                <w:tcPr>
                  <w:tcW w:w="950"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固态</w:t>
                  </w:r>
                </w:p>
              </w:tc>
              <w:tc>
                <w:tcPr>
                  <w:tcW w:w="1223" w:type="dxa"/>
                  <w:vAlign w:val="center"/>
                </w:tcPr>
                <w:p w:rsidR="002347CA" w:rsidRDefault="004F4F64">
                  <w:pPr>
                    <w:adjustRightInd w:val="0"/>
                    <w:snapToGrid w:val="0"/>
                    <w:spacing w:line="320" w:lineRule="exact"/>
                    <w:jc w:val="center"/>
                    <w:rPr>
                      <w:kern w:val="0"/>
                      <w:sz w:val="21"/>
                      <w:szCs w:val="21"/>
                    </w:rPr>
                  </w:pPr>
                  <w:r>
                    <w:rPr>
                      <w:kern w:val="0"/>
                      <w:sz w:val="21"/>
                      <w:szCs w:val="21"/>
                    </w:rPr>
                    <w:t>HW</w:t>
                  </w:r>
                  <w:r>
                    <w:rPr>
                      <w:rFonts w:hint="eastAsia"/>
                      <w:kern w:val="0"/>
                      <w:sz w:val="21"/>
                      <w:szCs w:val="21"/>
                    </w:rPr>
                    <w:t>49</w:t>
                  </w:r>
                </w:p>
              </w:tc>
              <w:tc>
                <w:tcPr>
                  <w:tcW w:w="1359" w:type="dxa"/>
                  <w:vMerge/>
                  <w:vAlign w:val="center"/>
                </w:tcPr>
                <w:p w:rsidR="002347CA" w:rsidRDefault="002347CA">
                  <w:pPr>
                    <w:adjustRightInd w:val="0"/>
                    <w:snapToGrid w:val="0"/>
                    <w:spacing w:line="320" w:lineRule="exact"/>
                    <w:jc w:val="center"/>
                    <w:rPr>
                      <w:kern w:val="0"/>
                      <w:sz w:val="21"/>
                      <w:szCs w:val="21"/>
                    </w:rPr>
                  </w:pPr>
                </w:p>
              </w:tc>
              <w:tc>
                <w:tcPr>
                  <w:tcW w:w="1086" w:type="dxa"/>
                  <w:vMerge/>
                  <w:vAlign w:val="center"/>
                </w:tcPr>
                <w:p w:rsidR="002347CA" w:rsidRDefault="002347CA">
                  <w:pPr>
                    <w:adjustRightInd w:val="0"/>
                    <w:snapToGrid w:val="0"/>
                    <w:spacing w:line="320" w:lineRule="exact"/>
                    <w:jc w:val="center"/>
                    <w:rPr>
                      <w:kern w:val="0"/>
                      <w:sz w:val="21"/>
                      <w:szCs w:val="21"/>
                    </w:rPr>
                  </w:pPr>
                </w:p>
              </w:tc>
              <w:tc>
                <w:tcPr>
                  <w:tcW w:w="1789" w:type="dxa"/>
                  <w:vMerge/>
                  <w:vAlign w:val="center"/>
                </w:tcPr>
                <w:p w:rsidR="002347CA" w:rsidRDefault="002347CA">
                  <w:pPr>
                    <w:adjustRightInd w:val="0"/>
                    <w:snapToGrid w:val="0"/>
                    <w:spacing w:line="320" w:lineRule="exact"/>
                    <w:jc w:val="center"/>
                    <w:rPr>
                      <w:kern w:val="0"/>
                      <w:sz w:val="21"/>
                      <w:szCs w:val="21"/>
                    </w:rPr>
                  </w:pPr>
                </w:p>
              </w:tc>
            </w:tr>
            <w:tr w:rsidR="002347CA">
              <w:trPr>
                <w:trHeight w:val="140"/>
              </w:trPr>
              <w:tc>
                <w:tcPr>
                  <w:tcW w:w="1220"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生活垃圾</w:t>
                  </w:r>
                </w:p>
              </w:tc>
              <w:tc>
                <w:tcPr>
                  <w:tcW w:w="679"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生活垃圾</w:t>
                  </w:r>
                </w:p>
              </w:tc>
              <w:tc>
                <w:tcPr>
                  <w:tcW w:w="950"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固态</w:t>
                  </w:r>
                </w:p>
              </w:tc>
              <w:tc>
                <w:tcPr>
                  <w:tcW w:w="1223"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w:t>
                  </w:r>
                </w:p>
              </w:tc>
              <w:tc>
                <w:tcPr>
                  <w:tcW w:w="1359"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w:t>
                  </w:r>
                </w:p>
              </w:tc>
              <w:tc>
                <w:tcPr>
                  <w:tcW w:w="1086"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10.5</w:t>
                  </w:r>
                </w:p>
              </w:tc>
              <w:tc>
                <w:tcPr>
                  <w:tcW w:w="1789" w:type="dxa"/>
                  <w:vAlign w:val="center"/>
                </w:tcPr>
                <w:p w:rsidR="002347CA" w:rsidRDefault="004F4F64">
                  <w:pPr>
                    <w:autoSpaceDE w:val="0"/>
                    <w:autoSpaceDN w:val="0"/>
                    <w:adjustRightInd w:val="0"/>
                    <w:spacing w:line="320" w:lineRule="exact"/>
                    <w:jc w:val="center"/>
                    <w:rPr>
                      <w:rFonts w:cs="宋体"/>
                      <w:kern w:val="0"/>
                      <w:sz w:val="21"/>
                      <w:szCs w:val="21"/>
                    </w:rPr>
                  </w:pPr>
                  <w:r>
                    <w:rPr>
                      <w:rFonts w:cs="宋体" w:hint="eastAsia"/>
                      <w:kern w:val="0"/>
                      <w:sz w:val="21"/>
                      <w:szCs w:val="21"/>
                    </w:rPr>
                    <w:t>分类收集，交环卫部门处理</w:t>
                  </w:r>
                </w:p>
              </w:tc>
            </w:tr>
            <w:tr w:rsidR="002347CA">
              <w:trPr>
                <w:trHeight w:val="140"/>
              </w:trPr>
              <w:tc>
                <w:tcPr>
                  <w:tcW w:w="1220"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食堂废油脂</w:t>
                  </w:r>
                </w:p>
              </w:tc>
              <w:tc>
                <w:tcPr>
                  <w:tcW w:w="679"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食堂废油脂</w:t>
                  </w:r>
                </w:p>
              </w:tc>
              <w:tc>
                <w:tcPr>
                  <w:tcW w:w="950"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固态</w:t>
                  </w:r>
                </w:p>
              </w:tc>
              <w:tc>
                <w:tcPr>
                  <w:tcW w:w="1223"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w:t>
                  </w:r>
                </w:p>
              </w:tc>
              <w:tc>
                <w:tcPr>
                  <w:tcW w:w="1359"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w:t>
                  </w:r>
                </w:p>
              </w:tc>
              <w:tc>
                <w:tcPr>
                  <w:tcW w:w="1086"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0.53</w:t>
                  </w:r>
                </w:p>
              </w:tc>
              <w:tc>
                <w:tcPr>
                  <w:tcW w:w="1789" w:type="dxa"/>
                  <w:vAlign w:val="center"/>
                </w:tcPr>
                <w:p w:rsidR="002347CA" w:rsidRDefault="004F4F64">
                  <w:pPr>
                    <w:autoSpaceDE w:val="0"/>
                    <w:autoSpaceDN w:val="0"/>
                    <w:adjustRightInd w:val="0"/>
                    <w:spacing w:line="320" w:lineRule="exact"/>
                    <w:jc w:val="center"/>
                    <w:rPr>
                      <w:rFonts w:cs="宋体"/>
                      <w:kern w:val="0"/>
                      <w:sz w:val="21"/>
                      <w:szCs w:val="21"/>
                    </w:rPr>
                  </w:pPr>
                  <w:r>
                    <w:rPr>
                      <w:rFonts w:cs="宋体" w:hint="eastAsia"/>
                      <w:kern w:val="0"/>
                      <w:sz w:val="21"/>
                      <w:szCs w:val="21"/>
                    </w:rPr>
                    <w:t>交由专门机构处理</w:t>
                  </w:r>
                </w:p>
              </w:tc>
            </w:tr>
          </w:tbl>
          <w:p w:rsidR="002347CA" w:rsidRDefault="004F4F64">
            <w:pPr>
              <w:jc w:val="center"/>
              <w:rPr>
                <w:rFonts w:eastAsia="黑体"/>
                <w:kern w:val="0"/>
                <w:sz w:val="24"/>
              </w:rPr>
            </w:pPr>
            <w:r>
              <w:rPr>
                <w:rFonts w:eastAsia="黑体" w:hint="eastAsia"/>
                <w:kern w:val="0"/>
                <w:sz w:val="24"/>
              </w:rPr>
              <w:t>表</w:t>
            </w:r>
            <w:r>
              <w:rPr>
                <w:rFonts w:eastAsia="黑体" w:hint="eastAsia"/>
                <w:kern w:val="0"/>
                <w:sz w:val="24"/>
              </w:rPr>
              <w:t>1</w:t>
            </w:r>
            <w:r>
              <w:rPr>
                <w:rFonts w:eastAsia="黑体"/>
                <w:kern w:val="0"/>
                <w:sz w:val="24"/>
              </w:rPr>
              <w:t>2-2</w:t>
            </w:r>
            <w:r>
              <w:rPr>
                <w:rFonts w:eastAsia="黑体" w:hint="eastAsia"/>
                <w:kern w:val="0"/>
                <w:sz w:val="24"/>
              </w:rPr>
              <w:t xml:space="preserve">   </w:t>
            </w:r>
            <w:r>
              <w:rPr>
                <w:rFonts w:eastAsia="黑体" w:hint="eastAsia"/>
                <w:kern w:val="0"/>
                <w:sz w:val="24"/>
              </w:rPr>
              <w:t>建设项目危险废物产生情况汇总表</w:t>
            </w:r>
          </w:p>
          <w:tbl>
            <w:tblPr>
              <w:tblStyle w:val="af1"/>
              <w:tblW w:w="8306" w:type="dxa"/>
              <w:tblBorders>
                <w:top w:val="single" w:sz="12" w:space="0" w:color="auto"/>
                <w:left w:val="none" w:sz="0" w:space="0" w:color="auto"/>
                <w:bottom w:val="single" w:sz="12" w:space="0" w:color="auto"/>
                <w:right w:val="none" w:sz="0" w:space="0" w:color="auto"/>
              </w:tblBorders>
              <w:tblLayout w:type="fixed"/>
              <w:tblLook w:val="04A0"/>
            </w:tblPr>
            <w:tblGrid>
              <w:gridCol w:w="423"/>
              <w:gridCol w:w="628"/>
              <w:gridCol w:w="766"/>
              <w:gridCol w:w="1178"/>
              <w:gridCol w:w="834"/>
              <w:gridCol w:w="628"/>
              <w:gridCol w:w="422"/>
              <w:gridCol w:w="1327"/>
              <w:gridCol w:w="628"/>
              <w:gridCol w:w="422"/>
              <w:gridCol w:w="628"/>
              <w:gridCol w:w="422"/>
            </w:tblGrid>
            <w:tr w:rsidR="002347CA">
              <w:tc>
                <w:tcPr>
                  <w:tcW w:w="423"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序号</w:t>
                  </w:r>
                </w:p>
              </w:tc>
              <w:tc>
                <w:tcPr>
                  <w:tcW w:w="628"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危险废物名称</w:t>
                  </w:r>
                </w:p>
              </w:tc>
              <w:tc>
                <w:tcPr>
                  <w:tcW w:w="766"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危险废物类别</w:t>
                  </w:r>
                </w:p>
              </w:tc>
              <w:tc>
                <w:tcPr>
                  <w:tcW w:w="1178"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危险废物代码</w:t>
                  </w:r>
                </w:p>
              </w:tc>
              <w:tc>
                <w:tcPr>
                  <w:tcW w:w="834"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产生量（</w:t>
                  </w:r>
                  <w:r>
                    <w:rPr>
                      <w:rFonts w:ascii="Times New Roman" w:hAnsi="Times New Roman"/>
                      <w:szCs w:val="21"/>
                    </w:rPr>
                    <w:t>t/a</w:t>
                  </w:r>
                  <w:r>
                    <w:rPr>
                      <w:rFonts w:ascii="Times New Roman" w:hAnsi="Times New Roman"/>
                      <w:szCs w:val="21"/>
                    </w:rPr>
                    <w:t>）</w:t>
                  </w:r>
                </w:p>
              </w:tc>
              <w:tc>
                <w:tcPr>
                  <w:tcW w:w="628"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产生工序及装置</w:t>
                  </w:r>
                </w:p>
              </w:tc>
              <w:tc>
                <w:tcPr>
                  <w:tcW w:w="422"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形态</w:t>
                  </w:r>
                </w:p>
              </w:tc>
              <w:tc>
                <w:tcPr>
                  <w:tcW w:w="1327"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主要成分</w:t>
                  </w:r>
                </w:p>
              </w:tc>
              <w:tc>
                <w:tcPr>
                  <w:tcW w:w="628"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有害成分</w:t>
                  </w:r>
                </w:p>
              </w:tc>
              <w:tc>
                <w:tcPr>
                  <w:tcW w:w="422"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产废周期</w:t>
                  </w:r>
                </w:p>
              </w:tc>
              <w:tc>
                <w:tcPr>
                  <w:tcW w:w="628"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危险特性</w:t>
                  </w:r>
                </w:p>
              </w:tc>
              <w:tc>
                <w:tcPr>
                  <w:tcW w:w="422"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污染防治措施</w:t>
                  </w:r>
                </w:p>
              </w:tc>
            </w:tr>
            <w:tr w:rsidR="002347CA">
              <w:trPr>
                <w:trHeight w:val="90"/>
              </w:trPr>
              <w:tc>
                <w:tcPr>
                  <w:tcW w:w="423"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1</w:t>
                  </w:r>
                </w:p>
              </w:tc>
              <w:tc>
                <w:tcPr>
                  <w:tcW w:w="628"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废切削液</w:t>
                  </w:r>
                </w:p>
              </w:tc>
              <w:tc>
                <w:tcPr>
                  <w:tcW w:w="766" w:type="dxa"/>
                  <w:tcBorders>
                    <w:tl2br w:val="nil"/>
                    <w:tr2bl w:val="nil"/>
                  </w:tcBorders>
                  <w:vAlign w:val="center"/>
                </w:tcPr>
                <w:p w:rsidR="002347CA" w:rsidRDefault="004F4F64">
                  <w:pPr>
                    <w:adjustRightInd w:val="0"/>
                    <w:snapToGrid w:val="0"/>
                    <w:spacing w:line="320" w:lineRule="exact"/>
                    <w:jc w:val="center"/>
                    <w:rPr>
                      <w:sz w:val="21"/>
                      <w:szCs w:val="21"/>
                    </w:rPr>
                  </w:pPr>
                  <w:r>
                    <w:rPr>
                      <w:kern w:val="0"/>
                      <w:sz w:val="21"/>
                      <w:szCs w:val="21"/>
                    </w:rPr>
                    <w:t>HW09</w:t>
                  </w:r>
                </w:p>
              </w:tc>
              <w:tc>
                <w:tcPr>
                  <w:tcW w:w="1178" w:type="dxa"/>
                  <w:tcBorders>
                    <w:tl2br w:val="nil"/>
                    <w:tr2bl w:val="nil"/>
                  </w:tcBorders>
                  <w:vAlign w:val="center"/>
                </w:tcPr>
                <w:p w:rsidR="002347CA" w:rsidRDefault="004F4F64">
                  <w:pPr>
                    <w:adjustRightInd w:val="0"/>
                    <w:snapToGrid w:val="0"/>
                    <w:spacing w:line="320" w:lineRule="exact"/>
                    <w:jc w:val="center"/>
                    <w:rPr>
                      <w:sz w:val="21"/>
                      <w:szCs w:val="21"/>
                    </w:rPr>
                  </w:pPr>
                  <w:r>
                    <w:rPr>
                      <w:rFonts w:eastAsiaTheme="minorEastAsia"/>
                      <w:kern w:val="0"/>
                      <w:sz w:val="21"/>
                      <w:szCs w:val="21"/>
                    </w:rPr>
                    <w:t>900-006-09</w:t>
                  </w:r>
                </w:p>
              </w:tc>
              <w:tc>
                <w:tcPr>
                  <w:tcW w:w="834"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kern w:val="0"/>
                      <w:szCs w:val="21"/>
                    </w:rPr>
                    <w:t>0.2</w:t>
                  </w:r>
                </w:p>
              </w:tc>
              <w:tc>
                <w:tcPr>
                  <w:tcW w:w="628"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切割</w:t>
                  </w:r>
                </w:p>
              </w:tc>
              <w:tc>
                <w:tcPr>
                  <w:tcW w:w="422"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液态</w:t>
                  </w:r>
                </w:p>
              </w:tc>
              <w:tc>
                <w:tcPr>
                  <w:tcW w:w="1327"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矿物油等</w:t>
                  </w:r>
                </w:p>
              </w:tc>
              <w:tc>
                <w:tcPr>
                  <w:tcW w:w="628"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矿物油</w:t>
                  </w:r>
                </w:p>
              </w:tc>
              <w:tc>
                <w:tcPr>
                  <w:tcW w:w="422"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半年</w:t>
                  </w:r>
                  <w:r>
                    <w:rPr>
                      <w:rFonts w:ascii="Times New Roman" w:hAnsi="Times New Roman"/>
                      <w:szCs w:val="21"/>
                    </w:rPr>
                    <w:t>/</w:t>
                  </w:r>
                  <w:r>
                    <w:rPr>
                      <w:rFonts w:ascii="Times New Roman" w:hAnsi="Times New Roman"/>
                      <w:szCs w:val="21"/>
                    </w:rPr>
                    <w:t>一次</w:t>
                  </w:r>
                </w:p>
              </w:tc>
              <w:tc>
                <w:tcPr>
                  <w:tcW w:w="628"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慢性中毒</w:t>
                  </w:r>
                </w:p>
              </w:tc>
              <w:tc>
                <w:tcPr>
                  <w:tcW w:w="422" w:type="dxa"/>
                  <w:vMerge w:val="restart"/>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委托有资质的单位处理</w:t>
                  </w:r>
                </w:p>
              </w:tc>
            </w:tr>
            <w:tr w:rsidR="002347CA">
              <w:trPr>
                <w:trHeight w:val="2320"/>
              </w:trPr>
              <w:tc>
                <w:tcPr>
                  <w:tcW w:w="423"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2</w:t>
                  </w:r>
                </w:p>
              </w:tc>
              <w:tc>
                <w:tcPr>
                  <w:tcW w:w="628"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废机油</w:t>
                  </w:r>
                </w:p>
              </w:tc>
              <w:tc>
                <w:tcPr>
                  <w:tcW w:w="766" w:type="dxa"/>
                  <w:vMerge w:val="restart"/>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HW08</w:t>
                  </w:r>
                </w:p>
              </w:tc>
              <w:tc>
                <w:tcPr>
                  <w:tcW w:w="1178" w:type="dxa"/>
                  <w:vMerge w:val="restart"/>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900-249-08</w:t>
                  </w:r>
                </w:p>
              </w:tc>
              <w:tc>
                <w:tcPr>
                  <w:tcW w:w="834" w:type="dxa"/>
                  <w:vMerge w:val="restart"/>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0.</w:t>
                  </w:r>
                  <w:r>
                    <w:rPr>
                      <w:rFonts w:ascii="Times New Roman" w:hAnsi="Times New Roman" w:hint="eastAsia"/>
                      <w:szCs w:val="21"/>
                    </w:rPr>
                    <w:t>525</w:t>
                  </w:r>
                </w:p>
              </w:tc>
              <w:tc>
                <w:tcPr>
                  <w:tcW w:w="628" w:type="dxa"/>
                  <w:vMerge w:val="restart"/>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设备维修，金属切割等</w:t>
                  </w:r>
                </w:p>
              </w:tc>
              <w:tc>
                <w:tcPr>
                  <w:tcW w:w="422"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液态</w:t>
                  </w:r>
                </w:p>
              </w:tc>
              <w:tc>
                <w:tcPr>
                  <w:tcW w:w="1327" w:type="dxa"/>
                  <w:vMerge w:val="restart"/>
                  <w:tcBorders>
                    <w:tl2br w:val="nil"/>
                    <w:tr2bl w:val="nil"/>
                  </w:tcBorders>
                  <w:vAlign w:val="center"/>
                </w:tcPr>
                <w:p w:rsidR="002347CA" w:rsidRDefault="004F4F64">
                  <w:pPr>
                    <w:widowControl/>
                    <w:spacing w:before="240" w:line="23" w:lineRule="atLeast"/>
                    <w:jc w:val="center"/>
                    <w:rPr>
                      <w:sz w:val="21"/>
                      <w:szCs w:val="21"/>
                    </w:rPr>
                  </w:pPr>
                  <w:r>
                    <w:rPr>
                      <w:kern w:val="0"/>
                      <w:sz w:val="21"/>
                      <w:szCs w:val="21"/>
                    </w:rPr>
                    <w:t>C15-C36</w:t>
                  </w:r>
                  <w:r>
                    <w:rPr>
                      <w:kern w:val="0"/>
                      <w:sz w:val="21"/>
                      <w:szCs w:val="21"/>
                    </w:rPr>
                    <w:t>的烷烃、多环芳烃（</w:t>
                  </w:r>
                  <w:r>
                    <w:rPr>
                      <w:kern w:val="0"/>
                      <w:sz w:val="21"/>
                      <w:szCs w:val="21"/>
                    </w:rPr>
                    <w:t>PAHs</w:t>
                  </w:r>
                  <w:r>
                    <w:rPr>
                      <w:kern w:val="0"/>
                      <w:sz w:val="21"/>
                      <w:szCs w:val="21"/>
                    </w:rPr>
                    <w:t>）、烯烃、</w:t>
                  </w:r>
                  <w:hyperlink r:id="rId17" w:tgtFrame="https://wenda.so.com/q/_blank" w:history="1">
                    <w:r>
                      <w:rPr>
                        <w:rStyle w:val="af"/>
                        <w:color w:val="auto"/>
                        <w:sz w:val="21"/>
                        <w:szCs w:val="21"/>
                        <w:u w:val="none"/>
                      </w:rPr>
                      <w:t>苯系物</w:t>
                    </w:r>
                  </w:hyperlink>
                  <w:r>
                    <w:rPr>
                      <w:kern w:val="0"/>
                      <w:sz w:val="21"/>
                      <w:szCs w:val="21"/>
                    </w:rPr>
                    <w:t>、</w:t>
                  </w:r>
                  <w:hyperlink r:id="rId18" w:tgtFrame="https://wenda.so.com/q/_blank" w:history="1">
                    <w:r>
                      <w:rPr>
                        <w:rStyle w:val="af"/>
                        <w:color w:val="auto"/>
                        <w:sz w:val="21"/>
                        <w:szCs w:val="21"/>
                        <w:u w:val="none"/>
                      </w:rPr>
                      <w:t>酚类</w:t>
                    </w:r>
                  </w:hyperlink>
                </w:p>
              </w:tc>
              <w:tc>
                <w:tcPr>
                  <w:tcW w:w="628" w:type="dxa"/>
                  <w:vMerge w:val="restart"/>
                  <w:tcBorders>
                    <w:tl2br w:val="nil"/>
                    <w:tr2bl w:val="nil"/>
                  </w:tcBorders>
                  <w:vAlign w:val="center"/>
                </w:tcPr>
                <w:p w:rsidR="002347CA" w:rsidRDefault="004F4F64">
                  <w:pPr>
                    <w:widowControl/>
                    <w:spacing w:before="240" w:line="23" w:lineRule="atLeast"/>
                    <w:jc w:val="center"/>
                    <w:rPr>
                      <w:sz w:val="21"/>
                      <w:szCs w:val="21"/>
                    </w:rPr>
                  </w:pPr>
                  <w:r>
                    <w:rPr>
                      <w:kern w:val="0"/>
                      <w:sz w:val="21"/>
                      <w:szCs w:val="21"/>
                    </w:rPr>
                    <w:t>烯烃、</w:t>
                  </w:r>
                  <w:hyperlink r:id="rId19" w:tgtFrame="https://wenda.so.com/q/_blank" w:history="1">
                    <w:r>
                      <w:rPr>
                        <w:rStyle w:val="af"/>
                        <w:color w:val="auto"/>
                        <w:sz w:val="21"/>
                        <w:szCs w:val="21"/>
                        <w:u w:val="none"/>
                      </w:rPr>
                      <w:t>苯系物</w:t>
                    </w:r>
                  </w:hyperlink>
                  <w:r>
                    <w:rPr>
                      <w:kern w:val="0"/>
                      <w:sz w:val="21"/>
                      <w:szCs w:val="21"/>
                    </w:rPr>
                    <w:t>、</w:t>
                  </w:r>
                  <w:hyperlink r:id="rId20" w:tgtFrame="https://wenda.so.com/q/_blank" w:history="1">
                    <w:r>
                      <w:rPr>
                        <w:rStyle w:val="af"/>
                        <w:color w:val="auto"/>
                        <w:sz w:val="21"/>
                        <w:szCs w:val="21"/>
                        <w:u w:val="none"/>
                      </w:rPr>
                      <w:t>酚类</w:t>
                    </w:r>
                  </w:hyperlink>
                </w:p>
              </w:tc>
              <w:tc>
                <w:tcPr>
                  <w:tcW w:w="422" w:type="dxa"/>
                  <w:vMerge w:val="restart"/>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半年</w:t>
                  </w:r>
                  <w:r>
                    <w:rPr>
                      <w:rFonts w:ascii="Times New Roman" w:hAnsi="Times New Roman"/>
                      <w:szCs w:val="21"/>
                    </w:rPr>
                    <w:t>/</w:t>
                  </w:r>
                  <w:r>
                    <w:rPr>
                      <w:rFonts w:ascii="Times New Roman" w:hAnsi="Times New Roman"/>
                      <w:szCs w:val="21"/>
                    </w:rPr>
                    <w:t>一次</w:t>
                  </w:r>
                </w:p>
              </w:tc>
              <w:tc>
                <w:tcPr>
                  <w:tcW w:w="628" w:type="dxa"/>
                  <w:vMerge w:val="restart"/>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致癌，致畸</w:t>
                  </w:r>
                </w:p>
              </w:tc>
              <w:tc>
                <w:tcPr>
                  <w:tcW w:w="422" w:type="dxa"/>
                  <w:vMerge/>
                  <w:tcBorders>
                    <w:tl2br w:val="nil"/>
                    <w:tr2bl w:val="nil"/>
                  </w:tcBorders>
                  <w:vAlign w:val="center"/>
                </w:tcPr>
                <w:p w:rsidR="002347CA" w:rsidRDefault="002347CA">
                  <w:pPr>
                    <w:pStyle w:val="ac"/>
                    <w:spacing w:line="320" w:lineRule="exact"/>
                    <w:ind w:leftChars="0" w:left="0" w:firstLineChars="0" w:firstLine="0"/>
                    <w:jc w:val="center"/>
                    <w:rPr>
                      <w:rFonts w:ascii="Times New Roman" w:hAnsi="Times New Roman"/>
                      <w:szCs w:val="21"/>
                    </w:rPr>
                  </w:pPr>
                </w:p>
              </w:tc>
            </w:tr>
            <w:tr w:rsidR="002347CA">
              <w:trPr>
                <w:trHeight w:val="2320"/>
              </w:trPr>
              <w:tc>
                <w:tcPr>
                  <w:tcW w:w="423"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3</w:t>
                  </w:r>
                </w:p>
              </w:tc>
              <w:tc>
                <w:tcPr>
                  <w:tcW w:w="628"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废含油棉纱、含油废金</w:t>
                  </w:r>
                  <w:r>
                    <w:rPr>
                      <w:rFonts w:ascii="Times New Roman" w:hAnsi="Times New Roman"/>
                      <w:szCs w:val="21"/>
                    </w:rPr>
                    <w:lastRenderedPageBreak/>
                    <w:t>属屑</w:t>
                  </w:r>
                </w:p>
              </w:tc>
              <w:tc>
                <w:tcPr>
                  <w:tcW w:w="766" w:type="dxa"/>
                  <w:vMerge/>
                  <w:tcBorders>
                    <w:tl2br w:val="nil"/>
                    <w:tr2bl w:val="nil"/>
                  </w:tcBorders>
                  <w:vAlign w:val="center"/>
                </w:tcPr>
                <w:p w:rsidR="002347CA" w:rsidRDefault="002347CA">
                  <w:pPr>
                    <w:pStyle w:val="ac"/>
                    <w:spacing w:line="320" w:lineRule="exact"/>
                    <w:ind w:leftChars="0" w:left="0" w:firstLineChars="0" w:firstLine="0"/>
                    <w:jc w:val="center"/>
                    <w:rPr>
                      <w:rFonts w:ascii="Times New Roman" w:hAnsi="Times New Roman"/>
                      <w:szCs w:val="21"/>
                    </w:rPr>
                  </w:pPr>
                </w:p>
              </w:tc>
              <w:tc>
                <w:tcPr>
                  <w:tcW w:w="1178" w:type="dxa"/>
                  <w:vMerge/>
                  <w:tcBorders>
                    <w:tl2br w:val="nil"/>
                    <w:tr2bl w:val="nil"/>
                  </w:tcBorders>
                  <w:vAlign w:val="center"/>
                </w:tcPr>
                <w:p w:rsidR="002347CA" w:rsidRDefault="002347CA">
                  <w:pPr>
                    <w:pStyle w:val="ac"/>
                    <w:spacing w:line="320" w:lineRule="exact"/>
                    <w:ind w:leftChars="0" w:left="0" w:firstLineChars="0" w:firstLine="0"/>
                    <w:jc w:val="center"/>
                    <w:rPr>
                      <w:rFonts w:ascii="Times New Roman" w:hAnsi="Times New Roman"/>
                      <w:szCs w:val="21"/>
                    </w:rPr>
                  </w:pPr>
                </w:p>
              </w:tc>
              <w:tc>
                <w:tcPr>
                  <w:tcW w:w="834" w:type="dxa"/>
                  <w:vMerge/>
                  <w:tcBorders>
                    <w:tl2br w:val="nil"/>
                    <w:tr2bl w:val="nil"/>
                  </w:tcBorders>
                  <w:vAlign w:val="center"/>
                </w:tcPr>
                <w:p w:rsidR="002347CA" w:rsidRDefault="002347CA">
                  <w:pPr>
                    <w:pStyle w:val="ac"/>
                    <w:spacing w:line="320" w:lineRule="exact"/>
                    <w:ind w:leftChars="0" w:left="0" w:firstLineChars="0" w:firstLine="0"/>
                    <w:jc w:val="center"/>
                    <w:rPr>
                      <w:rFonts w:ascii="Times New Roman" w:hAnsi="Times New Roman"/>
                      <w:szCs w:val="21"/>
                    </w:rPr>
                  </w:pPr>
                </w:p>
              </w:tc>
              <w:tc>
                <w:tcPr>
                  <w:tcW w:w="628" w:type="dxa"/>
                  <w:vMerge/>
                  <w:tcBorders>
                    <w:tl2br w:val="nil"/>
                    <w:tr2bl w:val="nil"/>
                  </w:tcBorders>
                  <w:vAlign w:val="center"/>
                </w:tcPr>
                <w:p w:rsidR="002347CA" w:rsidRDefault="002347CA">
                  <w:pPr>
                    <w:pStyle w:val="ac"/>
                    <w:spacing w:line="320" w:lineRule="exact"/>
                    <w:ind w:leftChars="0" w:left="0" w:firstLineChars="0" w:firstLine="0"/>
                    <w:jc w:val="center"/>
                    <w:rPr>
                      <w:rFonts w:ascii="Times New Roman" w:hAnsi="Times New Roman"/>
                      <w:szCs w:val="21"/>
                    </w:rPr>
                  </w:pPr>
                </w:p>
              </w:tc>
              <w:tc>
                <w:tcPr>
                  <w:tcW w:w="422" w:type="dxa"/>
                  <w:tcBorders>
                    <w:tl2br w:val="nil"/>
                    <w:tr2bl w:val="nil"/>
                  </w:tcBorders>
                  <w:vAlign w:val="center"/>
                </w:tcPr>
                <w:p w:rsidR="002347CA" w:rsidRDefault="004F4F64">
                  <w:pPr>
                    <w:pStyle w:val="ac"/>
                    <w:spacing w:line="320" w:lineRule="exact"/>
                    <w:ind w:leftChars="0" w:left="0" w:firstLineChars="0" w:firstLine="0"/>
                    <w:jc w:val="center"/>
                    <w:rPr>
                      <w:rFonts w:ascii="Times New Roman" w:hAnsi="Times New Roman"/>
                      <w:szCs w:val="21"/>
                    </w:rPr>
                  </w:pPr>
                  <w:r>
                    <w:rPr>
                      <w:rFonts w:ascii="Times New Roman" w:hAnsi="Times New Roman"/>
                      <w:szCs w:val="21"/>
                    </w:rPr>
                    <w:t>固态</w:t>
                  </w:r>
                </w:p>
              </w:tc>
              <w:tc>
                <w:tcPr>
                  <w:tcW w:w="1327" w:type="dxa"/>
                  <w:vMerge/>
                  <w:tcBorders>
                    <w:tl2br w:val="nil"/>
                    <w:tr2bl w:val="nil"/>
                  </w:tcBorders>
                  <w:vAlign w:val="center"/>
                </w:tcPr>
                <w:p w:rsidR="002347CA" w:rsidRDefault="002347CA">
                  <w:pPr>
                    <w:widowControl/>
                    <w:spacing w:before="240" w:line="23" w:lineRule="atLeast"/>
                    <w:jc w:val="center"/>
                    <w:rPr>
                      <w:sz w:val="21"/>
                      <w:szCs w:val="21"/>
                    </w:rPr>
                  </w:pPr>
                </w:p>
              </w:tc>
              <w:tc>
                <w:tcPr>
                  <w:tcW w:w="628" w:type="dxa"/>
                  <w:vMerge/>
                  <w:tcBorders>
                    <w:tl2br w:val="nil"/>
                    <w:tr2bl w:val="nil"/>
                  </w:tcBorders>
                  <w:vAlign w:val="center"/>
                </w:tcPr>
                <w:p w:rsidR="002347CA" w:rsidRDefault="002347CA">
                  <w:pPr>
                    <w:widowControl/>
                    <w:spacing w:before="240" w:line="23" w:lineRule="atLeast"/>
                    <w:jc w:val="center"/>
                    <w:rPr>
                      <w:sz w:val="21"/>
                      <w:szCs w:val="21"/>
                    </w:rPr>
                  </w:pPr>
                </w:p>
              </w:tc>
              <w:tc>
                <w:tcPr>
                  <w:tcW w:w="422" w:type="dxa"/>
                  <w:vMerge/>
                  <w:tcBorders>
                    <w:tl2br w:val="nil"/>
                    <w:tr2bl w:val="nil"/>
                  </w:tcBorders>
                  <w:vAlign w:val="center"/>
                </w:tcPr>
                <w:p w:rsidR="002347CA" w:rsidRDefault="002347CA">
                  <w:pPr>
                    <w:pStyle w:val="ac"/>
                    <w:spacing w:line="320" w:lineRule="exact"/>
                    <w:ind w:leftChars="0" w:left="0" w:firstLineChars="0" w:firstLine="0"/>
                    <w:jc w:val="center"/>
                    <w:rPr>
                      <w:rFonts w:ascii="Times New Roman" w:hAnsi="Times New Roman"/>
                      <w:szCs w:val="21"/>
                    </w:rPr>
                  </w:pPr>
                </w:p>
              </w:tc>
              <w:tc>
                <w:tcPr>
                  <w:tcW w:w="628" w:type="dxa"/>
                  <w:vMerge/>
                  <w:tcBorders>
                    <w:tl2br w:val="nil"/>
                    <w:tr2bl w:val="nil"/>
                  </w:tcBorders>
                  <w:vAlign w:val="center"/>
                </w:tcPr>
                <w:p w:rsidR="002347CA" w:rsidRDefault="002347CA">
                  <w:pPr>
                    <w:pStyle w:val="ac"/>
                    <w:spacing w:line="320" w:lineRule="exact"/>
                    <w:ind w:leftChars="0" w:left="0" w:firstLineChars="0" w:firstLine="0"/>
                    <w:jc w:val="center"/>
                    <w:rPr>
                      <w:rFonts w:ascii="Times New Roman" w:hAnsi="Times New Roman"/>
                      <w:szCs w:val="21"/>
                    </w:rPr>
                  </w:pPr>
                </w:p>
              </w:tc>
              <w:tc>
                <w:tcPr>
                  <w:tcW w:w="422" w:type="dxa"/>
                  <w:vMerge/>
                  <w:tcBorders>
                    <w:tl2br w:val="nil"/>
                    <w:tr2bl w:val="nil"/>
                  </w:tcBorders>
                  <w:vAlign w:val="center"/>
                </w:tcPr>
                <w:p w:rsidR="002347CA" w:rsidRDefault="002347CA">
                  <w:pPr>
                    <w:pStyle w:val="ac"/>
                    <w:spacing w:line="320" w:lineRule="exact"/>
                    <w:ind w:leftChars="0" w:left="0" w:firstLineChars="0" w:firstLine="0"/>
                    <w:jc w:val="center"/>
                    <w:rPr>
                      <w:rFonts w:ascii="Times New Roman" w:hAnsi="Times New Roman"/>
                      <w:szCs w:val="21"/>
                    </w:rPr>
                  </w:pPr>
                </w:p>
              </w:tc>
            </w:tr>
          </w:tbl>
          <w:p w:rsidR="002347CA" w:rsidRDefault="002347CA">
            <w:pPr>
              <w:pStyle w:val="ac"/>
              <w:ind w:leftChars="0" w:firstLineChars="0" w:firstLine="0"/>
              <w:jc w:val="center"/>
              <w:rPr>
                <w:rFonts w:ascii="黑体" w:eastAsia="黑体" w:hAnsi="黑体" w:cs="黑体"/>
                <w:sz w:val="24"/>
                <w:szCs w:val="24"/>
              </w:rPr>
            </w:pPr>
          </w:p>
          <w:p w:rsidR="002347CA" w:rsidRDefault="002347CA">
            <w:pPr>
              <w:rPr>
                <w:rFonts w:ascii="黑体" w:eastAsia="黑体" w:hAnsi="黑体" w:cs="黑体"/>
                <w:sz w:val="24"/>
              </w:rPr>
            </w:pPr>
          </w:p>
          <w:p w:rsidR="002347CA" w:rsidRDefault="002347CA">
            <w:pPr>
              <w:pStyle w:val="2"/>
              <w:ind w:firstLine="480"/>
              <w:rPr>
                <w:rFonts w:ascii="黑体" w:eastAsia="黑体" w:hAnsi="黑体" w:cs="黑体"/>
                <w:sz w:val="24"/>
              </w:rPr>
            </w:pPr>
          </w:p>
          <w:p w:rsidR="002347CA" w:rsidRDefault="002347CA">
            <w:pPr>
              <w:adjustRightInd w:val="0"/>
              <w:snapToGrid w:val="0"/>
              <w:spacing w:line="520" w:lineRule="exact"/>
              <w:jc w:val="left"/>
              <w:rPr>
                <w:bCs/>
                <w:sz w:val="24"/>
              </w:rPr>
            </w:pPr>
          </w:p>
        </w:tc>
      </w:tr>
      <w:bookmarkEnd w:id="8"/>
    </w:tbl>
    <w:p w:rsidR="002347CA" w:rsidRDefault="004F4F64">
      <w:r>
        <w:rPr>
          <w:rFonts w:eastAsia="黑体" w:cs="黑体" w:hint="eastAsia"/>
          <w:bCs/>
          <w:sz w:val="32"/>
          <w:szCs w:val="32"/>
        </w:rPr>
        <w:lastRenderedPageBreak/>
        <w:br w:type="page"/>
      </w:r>
      <w:r>
        <w:rPr>
          <w:rFonts w:hint="eastAsia"/>
        </w:rPr>
        <w:lastRenderedPageBreak/>
        <w:t>项目主要污染物产生及预计排放情况</w:t>
      </w:r>
    </w:p>
    <w:tbl>
      <w:tblPr>
        <w:tblW w:w="852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tblPr>
      <w:tblGrid>
        <w:gridCol w:w="816"/>
        <w:gridCol w:w="992"/>
        <w:gridCol w:w="1420"/>
        <w:gridCol w:w="2550"/>
        <w:gridCol w:w="2744"/>
      </w:tblGrid>
      <w:tr w:rsidR="002347CA">
        <w:trPr>
          <w:trHeight w:val="905"/>
        </w:trPr>
        <w:tc>
          <w:tcPr>
            <w:tcW w:w="816" w:type="dxa"/>
            <w:vAlign w:val="center"/>
          </w:tcPr>
          <w:p w:rsidR="002347CA" w:rsidRDefault="004F4F64">
            <w:pPr>
              <w:spacing w:line="400" w:lineRule="exact"/>
              <w:jc w:val="center"/>
              <w:rPr>
                <w:b/>
                <w:bCs/>
                <w:sz w:val="24"/>
              </w:rPr>
            </w:pPr>
            <w:r>
              <w:rPr>
                <w:b/>
                <w:bCs/>
                <w:sz w:val="24"/>
              </w:rPr>
              <w:t>内容</w:t>
            </w:r>
          </w:p>
          <w:p w:rsidR="002347CA" w:rsidRDefault="004F4F64">
            <w:pPr>
              <w:spacing w:line="400" w:lineRule="exact"/>
              <w:jc w:val="center"/>
              <w:rPr>
                <w:b/>
                <w:bCs/>
                <w:sz w:val="24"/>
              </w:rPr>
            </w:pPr>
            <w:r>
              <w:rPr>
                <w:b/>
                <w:bCs/>
                <w:sz w:val="24"/>
              </w:rPr>
              <w:t>类型</w:t>
            </w:r>
          </w:p>
        </w:tc>
        <w:tc>
          <w:tcPr>
            <w:tcW w:w="992" w:type="dxa"/>
            <w:vAlign w:val="center"/>
          </w:tcPr>
          <w:p w:rsidR="002347CA" w:rsidRDefault="004F4F64">
            <w:pPr>
              <w:spacing w:line="400" w:lineRule="exact"/>
              <w:jc w:val="center"/>
              <w:rPr>
                <w:b/>
                <w:bCs/>
                <w:sz w:val="24"/>
              </w:rPr>
            </w:pPr>
            <w:r>
              <w:rPr>
                <w:b/>
                <w:bCs/>
                <w:sz w:val="24"/>
              </w:rPr>
              <w:t>排放源</w:t>
            </w:r>
          </w:p>
        </w:tc>
        <w:tc>
          <w:tcPr>
            <w:tcW w:w="1420" w:type="dxa"/>
            <w:vAlign w:val="center"/>
          </w:tcPr>
          <w:p w:rsidR="002347CA" w:rsidRDefault="004F4F64">
            <w:pPr>
              <w:spacing w:line="400" w:lineRule="exact"/>
              <w:jc w:val="center"/>
              <w:rPr>
                <w:b/>
                <w:bCs/>
                <w:sz w:val="24"/>
              </w:rPr>
            </w:pPr>
            <w:r>
              <w:rPr>
                <w:b/>
                <w:bCs/>
                <w:sz w:val="24"/>
              </w:rPr>
              <w:t>污染物名称</w:t>
            </w:r>
          </w:p>
        </w:tc>
        <w:tc>
          <w:tcPr>
            <w:tcW w:w="2550" w:type="dxa"/>
            <w:vAlign w:val="center"/>
          </w:tcPr>
          <w:p w:rsidR="002347CA" w:rsidRDefault="004F4F64">
            <w:pPr>
              <w:spacing w:line="400" w:lineRule="exact"/>
              <w:jc w:val="center"/>
              <w:rPr>
                <w:b/>
                <w:bCs/>
                <w:sz w:val="24"/>
              </w:rPr>
            </w:pPr>
            <w:r>
              <w:rPr>
                <w:b/>
                <w:bCs/>
                <w:sz w:val="24"/>
              </w:rPr>
              <w:t>处理前产生浓度及产生量（单位）</w:t>
            </w:r>
          </w:p>
        </w:tc>
        <w:tc>
          <w:tcPr>
            <w:tcW w:w="2744" w:type="dxa"/>
            <w:tcBorders>
              <w:bottom w:val="single" w:sz="4" w:space="0" w:color="auto"/>
            </w:tcBorders>
            <w:vAlign w:val="center"/>
          </w:tcPr>
          <w:p w:rsidR="002347CA" w:rsidRDefault="004F4F64">
            <w:pPr>
              <w:spacing w:line="400" w:lineRule="exact"/>
              <w:jc w:val="center"/>
              <w:rPr>
                <w:b/>
                <w:bCs/>
                <w:sz w:val="24"/>
              </w:rPr>
            </w:pPr>
            <w:r>
              <w:rPr>
                <w:rFonts w:hint="eastAsia"/>
                <w:b/>
                <w:bCs/>
                <w:sz w:val="24"/>
              </w:rPr>
              <w:t>处理后</w:t>
            </w:r>
            <w:r>
              <w:rPr>
                <w:b/>
                <w:bCs/>
                <w:sz w:val="24"/>
              </w:rPr>
              <w:t>排放浓度</w:t>
            </w:r>
          </w:p>
          <w:p w:rsidR="002347CA" w:rsidRDefault="004F4F64">
            <w:pPr>
              <w:spacing w:line="400" w:lineRule="exact"/>
              <w:jc w:val="center"/>
              <w:rPr>
                <w:b/>
                <w:bCs/>
                <w:sz w:val="24"/>
              </w:rPr>
            </w:pPr>
            <w:r>
              <w:rPr>
                <w:b/>
                <w:bCs/>
                <w:sz w:val="24"/>
              </w:rPr>
              <w:t>及排放量（单位）</w:t>
            </w:r>
          </w:p>
        </w:tc>
      </w:tr>
      <w:tr w:rsidR="002347CA">
        <w:trPr>
          <w:trHeight w:val="432"/>
        </w:trPr>
        <w:tc>
          <w:tcPr>
            <w:tcW w:w="816" w:type="dxa"/>
            <w:vMerge w:val="restart"/>
            <w:vAlign w:val="center"/>
          </w:tcPr>
          <w:p w:rsidR="002347CA" w:rsidRDefault="004F4F64">
            <w:pPr>
              <w:spacing w:line="400" w:lineRule="exact"/>
              <w:jc w:val="center"/>
              <w:rPr>
                <w:b/>
                <w:bCs/>
                <w:sz w:val="24"/>
              </w:rPr>
            </w:pPr>
            <w:r>
              <w:rPr>
                <w:b/>
                <w:bCs/>
                <w:sz w:val="24"/>
              </w:rPr>
              <w:t>大</w:t>
            </w:r>
          </w:p>
          <w:p w:rsidR="002347CA" w:rsidRDefault="004F4F64">
            <w:pPr>
              <w:spacing w:line="400" w:lineRule="exact"/>
              <w:jc w:val="center"/>
              <w:rPr>
                <w:b/>
                <w:bCs/>
                <w:sz w:val="24"/>
              </w:rPr>
            </w:pPr>
            <w:r>
              <w:rPr>
                <w:b/>
                <w:bCs/>
                <w:sz w:val="24"/>
              </w:rPr>
              <w:t>气</w:t>
            </w:r>
          </w:p>
          <w:p w:rsidR="002347CA" w:rsidRDefault="004F4F64">
            <w:pPr>
              <w:spacing w:line="400" w:lineRule="exact"/>
              <w:jc w:val="center"/>
              <w:rPr>
                <w:b/>
                <w:bCs/>
                <w:sz w:val="24"/>
              </w:rPr>
            </w:pPr>
            <w:r>
              <w:rPr>
                <w:b/>
                <w:bCs/>
                <w:sz w:val="24"/>
              </w:rPr>
              <w:t>污</w:t>
            </w:r>
          </w:p>
          <w:p w:rsidR="002347CA" w:rsidRDefault="004F4F64">
            <w:pPr>
              <w:spacing w:line="400" w:lineRule="exact"/>
              <w:jc w:val="center"/>
              <w:rPr>
                <w:b/>
                <w:bCs/>
                <w:sz w:val="24"/>
              </w:rPr>
            </w:pPr>
            <w:r>
              <w:rPr>
                <w:b/>
                <w:bCs/>
                <w:sz w:val="24"/>
              </w:rPr>
              <w:t>染</w:t>
            </w:r>
          </w:p>
          <w:p w:rsidR="002347CA" w:rsidRDefault="004F4F64">
            <w:pPr>
              <w:spacing w:line="400" w:lineRule="exact"/>
              <w:jc w:val="center"/>
              <w:rPr>
                <w:b/>
                <w:bCs/>
                <w:sz w:val="24"/>
              </w:rPr>
            </w:pPr>
            <w:r>
              <w:rPr>
                <w:b/>
                <w:bCs/>
                <w:sz w:val="24"/>
              </w:rPr>
              <w:t>物</w:t>
            </w:r>
          </w:p>
        </w:tc>
        <w:tc>
          <w:tcPr>
            <w:tcW w:w="992" w:type="dxa"/>
            <w:tcBorders>
              <w:bottom w:val="single" w:sz="4" w:space="0" w:color="auto"/>
            </w:tcBorders>
            <w:vAlign w:val="center"/>
          </w:tcPr>
          <w:p w:rsidR="002347CA" w:rsidRDefault="004F4F64">
            <w:pPr>
              <w:spacing w:line="400" w:lineRule="exact"/>
              <w:jc w:val="center"/>
              <w:rPr>
                <w:sz w:val="24"/>
              </w:rPr>
            </w:pPr>
            <w:r>
              <w:rPr>
                <w:rFonts w:hint="eastAsia"/>
                <w:sz w:val="24"/>
              </w:rPr>
              <w:t>加工</w:t>
            </w:r>
          </w:p>
        </w:tc>
        <w:tc>
          <w:tcPr>
            <w:tcW w:w="1420" w:type="dxa"/>
            <w:vAlign w:val="center"/>
          </w:tcPr>
          <w:p w:rsidR="002347CA" w:rsidRDefault="004F4F64">
            <w:pPr>
              <w:spacing w:line="400" w:lineRule="exact"/>
              <w:jc w:val="center"/>
              <w:rPr>
                <w:sz w:val="24"/>
              </w:rPr>
            </w:pPr>
            <w:r>
              <w:rPr>
                <w:rFonts w:hint="eastAsia"/>
                <w:sz w:val="24"/>
              </w:rPr>
              <w:t>粉尘</w:t>
            </w:r>
          </w:p>
        </w:tc>
        <w:tc>
          <w:tcPr>
            <w:tcW w:w="2550" w:type="dxa"/>
            <w:vAlign w:val="center"/>
          </w:tcPr>
          <w:p w:rsidR="002347CA" w:rsidRDefault="004F4F64">
            <w:pPr>
              <w:spacing w:line="400" w:lineRule="exact"/>
              <w:jc w:val="center"/>
              <w:rPr>
                <w:sz w:val="24"/>
              </w:rPr>
            </w:pPr>
            <w:r>
              <w:rPr>
                <w:rFonts w:hint="eastAsia"/>
                <w:sz w:val="24"/>
              </w:rPr>
              <w:t>0.153t/a</w:t>
            </w:r>
          </w:p>
        </w:tc>
        <w:tc>
          <w:tcPr>
            <w:tcW w:w="2744" w:type="dxa"/>
            <w:vAlign w:val="center"/>
          </w:tcPr>
          <w:p w:rsidR="002347CA" w:rsidRDefault="004F4F64">
            <w:pPr>
              <w:spacing w:line="400" w:lineRule="exact"/>
              <w:jc w:val="center"/>
              <w:rPr>
                <w:sz w:val="24"/>
              </w:rPr>
            </w:pPr>
            <w:r>
              <w:rPr>
                <w:rFonts w:hint="eastAsia"/>
                <w:sz w:val="24"/>
              </w:rPr>
              <w:t>0.002t/a</w:t>
            </w:r>
          </w:p>
        </w:tc>
      </w:tr>
      <w:tr w:rsidR="002347CA">
        <w:trPr>
          <w:trHeight w:val="540"/>
        </w:trPr>
        <w:tc>
          <w:tcPr>
            <w:tcW w:w="816" w:type="dxa"/>
            <w:vMerge/>
            <w:vAlign w:val="center"/>
          </w:tcPr>
          <w:p w:rsidR="002347CA" w:rsidRDefault="002347CA">
            <w:pPr>
              <w:spacing w:line="400" w:lineRule="exact"/>
              <w:jc w:val="center"/>
              <w:rPr>
                <w:b/>
                <w:bCs/>
                <w:sz w:val="24"/>
              </w:rPr>
            </w:pPr>
          </w:p>
        </w:tc>
        <w:tc>
          <w:tcPr>
            <w:tcW w:w="992" w:type="dxa"/>
            <w:vMerge w:val="restart"/>
            <w:vAlign w:val="center"/>
          </w:tcPr>
          <w:p w:rsidR="002347CA" w:rsidRDefault="004F4F64">
            <w:pPr>
              <w:spacing w:line="400" w:lineRule="exact"/>
              <w:jc w:val="center"/>
              <w:rPr>
                <w:sz w:val="24"/>
              </w:rPr>
            </w:pPr>
            <w:r>
              <w:rPr>
                <w:rFonts w:hint="eastAsia"/>
                <w:sz w:val="24"/>
              </w:rPr>
              <w:t>抛光</w:t>
            </w:r>
          </w:p>
        </w:tc>
        <w:tc>
          <w:tcPr>
            <w:tcW w:w="1420" w:type="dxa"/>
            <w:vMerge w:val="restart"/>
            <w:vAlign w:val="center"/>
          </w:tcPr>
          <w:p w:rsidR="002347CA" w:rsidRDefault="004F4F64">
            <w:pPr>
              <w:spacing w:line="400" w:lineRule="exact"/>
              <w:jc w:val="center"/>
              <w:rPr>
                <w:sz w:val="24"/>
              </w:rPr>
            </w:pPr>
            <w:r>
              <w:rPr>
                <w:rFonts w:hint="eastAsia"/>
                <w:sz w:val="24"/>
              </w:rPr>
              <w:t>粉尘</w:t>
            </w:r>
          </w:p>
        </w:tc>
        <w:tc>
          <w:tcPr>
            <w:tcW w:w="2550" w:type="dxa"/>
            <w:tcBorders>
              <w:bottom w:val="single" w:sz="4" w:space="0" w:color="auto"/>
            </w:tcBorders>
            <w:vAlign w:val="center"/>
          </w:tcPr>
          <w:p w:rsidR="002347CA" w:rsidRDefault="004F4F64">
            <w:pPr>
              <w:spacing w:line="400" w:lineRule="exact"/>
              <w:jc w:val="center"/>
              <w:rPr>
                <w:sz w:val="24"/>
              </w:rPr>
            </w:pPr>
            <w:r>
              <w:rPr>
                <w:rFonts w:hint="eastAsia"/>
                <w:sz w:val="24"/>
              </w:rPr>
              <w:t>有组织</w:t>
            </w:r>
            <w:r>
              <w:rPr>
                <w:rFonts w:hint="eastAsia"/>
                <w:sz w:val="24"/>
              </w:rPr>
              <w:t>1.3685t/a</w:t>
            </w:r>
            <w:r>
              <w:rPr>
                <w:rFonts w:hint="eastAsia"/>
                <w:sz w:val="24"/>
              </w:rPr>
              <w:t>，</w:t>
            </w:r>
            <w:r>
              <w:rPr>
                <w:rFonts w:hint="eastAsia"/>
                <w:sz w:val="24"/>
              </w:rPr>
              <w:t>57.02mg/m</w:t>
            </w:r>
            <w:r>
              <w:rPr>
                <w:rFonts w:hint="eastAsia"/>
                <w:sz w:val="24"/>
                <w:vertAlign w:val="superscript"/>
              </w:rPr>
              <w:t>3</w:t>
            </w:r>
          </w:p>
        </w:tc>
        <w:tc>
          <w:tcPr>
            <w:tcW w:w="2744" w:type="dxa"/>
            <w:tcBorders>
              <w:bottom w:val="single" w:sz="4" w:space="0" w:color="auto"/>
            </w:tcBorders>
            <w:vAlign w:val="center"/>
          </w:tcPr>
          <w:p w:rsidR="002347CA" w:rsidRDefault="004F4F64" w:rsidP="008661CB">
            <w:pPr>
              <w:spacing w:line="400" w:lineRule="exact"/>
              <w:jc w:val="center"/>
              <w:rPr>
                <w:sz w:val="24"/>
              </w:rPr>
            </w:pPr>
            <w:r>
              <w:rPr>
                <w:rFonts w:hint="eastAsia"/>
                <w:sz w:val="24"/>
              </w:rPr>
              <w:t>有组织</w:t>
            </w:r>
            <w:r w:rsidR="007F7086">
              <w:rPr>
                <w:rFonts w:hint="eastAsia"/>
                <w:sz w:val="24"/>
              </w:rPr>
              <w:t>0.</w:t>
            </w:r>
            <w:r>
              <w:rPr>
                <w:rFonts w:hint="eastAsia"/>
                <w:sz w:val="24"/>
              </w:rPr>
              <w:t>13</w:t>
            </w:r>
            <w:r w:rsidR="008661CB">
              <w:rPr>
                <w:rFonts w:hint="eastAsia"/>
                <w:sz w:val="24"/>
              </w:rPr>
              <w:t>7</w:t>
            </w:r>
            <w:r>
              <w:rPr>
                <w:rFonts w:hint="eastAsia"/>
                <w:sz w:val="24"/>
              </w:rPr>
              <w:t>t/a</w:t>
            </w:r>
            <w:r>
              <w:rPr>
                <w:rFonts w:hint="eastAsia"/>
                <w:sz w:val="24"/>
              </w:rPr>
              <w:t>，</w:t>
            </w:r>
            <w:r w:rsidR="007F7086">
              <w:rPr>
                <w:rFonts w:hint="eastAsia"/>
                <w:sz w:val="24"/>
              </w:rPr>
              <w:t>5.</w:t>
            </w:r>
            <w:r>
              <w:rPr>
                <w:rFonts w:hint="eastAsia"/>
                <w:sz w:val="24"/>
              </w:rPr>
              <w:t>8mg/m</w:t>
            </w:r>
            <w:r>
              <w:rPr>
                <w:rFonts w:hint="eastAsia"/>
                <w:sz w:val="24"/>
                <w:vertAlign w:val="superscript"/>
              </w:rPr>
              <w:t>3</w:t>
            </w:r>
          </w:p>
        </w:tc>
      </w:tr>
      <w:tr w:rsidR="002347CA">
        <w:trPr>
          <w:trHeight w:val="460"/>
        </w:trPr>
        <w:tc>
          <w:tcPr>
            <w:tcW w:w="816" w:type="dxa"/>
            <w:vMerge/>
            <w:vAlign w:val="center"/>
          </w:tcPr>
          <w:p w:rsidR="002347CA" w:rsidRDefault="002347CA">
            <w:pPr>
              <w:spacing w:line="400" w:lineRule="exact"/>
              <w:jc w:val="center"/>
              <w:rPr>
                <w:b/>
                <w:bCs/>
                <w:sz w:val="24"/>
              </w:rPr>
            </w:pPr>
          </w:p>
        </w:tc>
        <w:tc>
          <w:tcPr>
            <w:tcW w:w="992" w:type="dxa"/>
            <w:vMerge/>
            <w:tcBorders>
              <w:bottom w:val="single" w:sz="4" w:space="0" w:color="auto"/>
            </w:tcBorders>
            <w:vAlign w:val="center"/>
          </w:tcPr>
          <w:p w:rsidR="002347CA" w:rsidRDefault="002347CA">
            <w:pPr>
              <w:spacing w:line="400" w:lineRule="exact"/>
              <w:jc w:val="center"/>
              <w:rPr>
                <w:sz w:val="24"/>
              </w:rPr>
            </w:pPr>
          </w:p>
        </w:tc>
        <w:tc>
          <w:tcPr>
            <w:tcW w:w="1420" w:type="dxa"/>
            <w:vMerge/>
            <w:vAlign w:val="center"/>
          </w:tcPr>
          <w:p w:rsidR="002347CA" w:rsidRDefault="002347CA">
            <w:pPr>
              <w:spacing w:line="400" w:lineRule="exact"/>
              <w:jc w:val="center"/>
              <w:rPr>
                <w:sz w:val="24"/>
              </w:rPr>
            </w:pPr>
          </w:p>
        </w:tc>
        <w:tc>
          <w:tcPr>
            <w:tcW w:w="2550" w:type="dxa"/>
            <w:tcBorders>
              <w:top w:val="single" w:sz="4" w:space="0" w:color="auto"/>
            </w:tcBorders>
            <w:vAlign w:val="center"/>
          </w:tcPr>
          <w:p w:rsidR="002347CA" w:rsidRDefault="004F4F64">
            <w:pPr>
              <w:spacing w:line="400" w:lineRule="exact"/>
              <w:jc w:val="center"/>
              <w:rPr>
                <w:sz w:val="24"/>
              </w:rPr>
            </w:pPr>
            <w:r>
              <w:rPr>
                <w:rFonts w:hint="eastAsia"/>
                <w:sz w:val="24"/>
              </w:rPr>
              <w:t>无组织</w:t>
            </w:r>
            <w:r>
              <w:rPr>
                <w:rFonts w:hint="eastAsia"/>
                <w:sz w:val="24"/>
              </w:rPr>
              <w:t>0.2415t/a</w:t>
            </w:r>
          </w:p>
        </w:tc>
        <w:tc>
          <w:tcPr>
            <w:tcW w:w="2744" w:type="dxa"/>
            <w:tcBorders>
              <w:top w:val="single" w:sz="4" w:space="0" w:color="auto"/>
            </w:tcBorders>
            <w:vAlign w:val="center"/>
          </w:tcPr>
          <w:p w:rsidR="002347CA" w:rsidRDefault="004F4F64">
            <w:pPr>
              <w:spacing w:line="400" w:lineRule="exact"/>
              <w:jc w:val="center"/>
              <w:rPr>
                <w:sz w:val="24"/>
              </w:rPr>
            </w:pPr>
            <w:r>
              <w:rPr>
                <w:rFonts w:hint="eastAsia"/>
                <w:sz w:val="24"/>
              </w:rPr>
              <w:t>无组织</w:t>
            </w:r>
            <w:r>
              <w:rPr>
                <w:rFonts w:hint="eastAsia"/>
                <w:sz w:val="24"/>
              </w:rPr>
              <w:t>0.2415t/a</w:t>
            </w:r>
          </w:p>
        </w:tc>
      </w:tr>
      <w:tr w:rsidR="002347CA">
        <w:trPr>
          <w:trHeight w:val="90"/>
        </w:trPr>
        <w:tc>
          <w:tcPr>
            <w:tcW w:w="816" w:type="dxa"/>
            <w:vMerge w:val="restart"/>
            <w:vAlign w:val="center"/>
          </w:tcPr>
          <w:p w:rsidR="002347CA" w:rsidRDefault="004F4F64">
            <w:pPr>
              <w:spacing w:line="400" w:lineRule="exact"/>
              <w:jc w:val="center"/>
              <w:rPr>
                <w:b/>
                <w:bCs/>
                <w:sz w:val="24"/>
              </w:rPr>
            </w:pPr>
            <w:r>
              <w:rPr>
                <w:b/>
                <w:bCs/>
                <w:sz w:val="24"/>
              </w:rPr>
              <w:t>水</w:t>
            </w:r>
          </w:p>
          <w:p w:rsidR="002347CA" w:rsidRDefault="004F4F64">
            <w:pPr>
              <w:spacing w:line="400" w:lineRule="exact"/>
              <w:jc w:val="center"/>
              <w:rPr>
                <w:b/>
                <w:bCs/>
                <w:sz w:val="24"/>
              </w:rPr>
            </w:pPr>
            <w:r>
              <w:rPr>
                <w:b/>
                <w:bCs/>
                <w:sz w:val="24"/>
              </w:rPr>
              <w:t>污</w:t>
            </w:r>
          </w:p>
          <w:p w:rsidR="002347CA" w:rsidRDefault="004F4F64">
            <w:pPr>
              <w:spacing w:line="400" w:lineRule="exact"/>
              <w:jc w:val="center"/>
              <w:rPr>
                <w:b/>
                <w:bCs/>
                <w:sz w:val="24"/>
              </w:rPr>
            </w:pPr>
            <w:r>
              <w:rPr>
                <w:b/>
                <w:bCs/>
                <w:sz w:val="24"/>
              </w:rPr>
              <w:t>染</w:t>
            </w:r>
          </w:p>
          <w:p w:rsidR="002347CA" w:rsidRDefault="004F4F64">
            <w:pPr>
              <w:spacing w:line="400" w:lineRule="exact"/>
              <w:jc w:val="center"/>
              <w:rPr>
                <w:b/>
                <w:bCs/>
                <w:sz w:val="24"/>
              </w:rPr>
            </w:pPr>
            <w:r>
              <w:rPr>
                <w:b/>
                <w:bCs/>
                <w:sz w:val="24"/>
              </w:rPr>
              <w:t>物</w:t>
            </w:r>
          </w:p>
        </w:tc>
        <w:tc>
          <w:tcPr>
            <w:tcW w:w="992" w:type="dxa"/>
            <w:vMerge w:val="restart"/>
            <w:tcBorders>
              <w:top w:val="single" w:sz="4" w:space="0" w:color="auto"/>
            </w:tcBorders>
            <w:vAlign w:val="center"/>
          </w:tcPr>
          <w:p w:rsidR="002347CA" w:rsidRDefault="004F4F64">
            <w:pPr>
              <w:spacing w:line="400" w:lineRule="exact"/>
              <w:jc w:val="center"/>
              <w:rPr>
                <w:sz w:val="24"/>
              </w:rPr>
            </w:pPr>
            <w:r>
              <w:rPr>
                <w:sz w:val="24"/>
              </w:rPr>
              <w:t>生活</w:t>
            </w:r>
            <w:r>
              <w:rPr>
                <w:rFonts w:hint="eastAsia"/>
                <w:sz w:val="24"/>
              </w:rPr>
              <w:t>污水</w:t>
            </w:r>
            <w:r>
              <w:rPr>
                <w:sz w:val="24"/>
              </w:rPr>
              <w:t>（</w:t>
            </w:r>
            <w:r>
              <w:rPr>
                <w:sz w:val="24"/>
              </w:rPr>
              <w:t>1488m</w:t>
            </w:r>
            <w:r>
              <w:rPr>
                <w:sz w:val="24"/>
                <w:vertAlign w:val="superscript"/>
              </w:rPr>
              <w:t>3</w:t>
            </w:r>
            <w:r>
              <w:rPr>
                <w:sz w:val="24"/>
              </w:rPr>
              <w:t>/d</w:t>
            </w:r>
            <w:r>
              <w:rPr>
                <w:sz w:val="24"/>
              </w:rPr>
              <w:t>）</w:t>
            </w:r>
          </w:p>
        </w:tc>
        <w:tc>
          <w:tcPr>
            <w:tcW w:w="1420" w:type="dxa"/>
            <w:tcBorders>
              <w:top w:val="single" w:sz="4" w:space="0" w:color="auto"/>
            </w:tcBorders>
            <w:vAlign w:val="center"/>
          </w:tcPr>
          <w:p w:rsidR="002347CA" w:rsidRDefault="004F4F64">
            <w:pPr>
              <w:spacing w:line="400" w:lineRule="exact"/>
              <w:jc w:val="center"/>
              <w:rPr>
                <w:sz w:val="24"/>
              </w:rPr>
            </w:pPr>
            <w:r>
              <w:rPr>
                <w:sz w:val="24"/>
              </w:rPr>
              <w:t>COD</w:t>
            </w:r>
          </w:p>
        </w:tc>
        <w:tc>
          <w:tcPr>
            <w:tcW w:w="2550" w:type="dxa"/>
            <w:tcBorders>
              <w:top w:val="single" w:sz="4" w:space="0" w:color="auto"/>
            </w:tcBorders>
            <w:vAlign w:val="center"/>
          </w:tcPr>
          <w:p w:rsidR="002347CA" w:rsidRDefault="004F4F64">
            <w:pPr>
              <w:spacing w:line="400" w:lineRule="exact"/>
              <w:jc w:val="center"/>
              <w:rPr>
                <w:sz w:val="24"/>
              </w:rPr>
            </w:pPr>
            <w:r>
              <w:rPr>
                <w:sz w:val="24"/>
              </w:rPr>
              <w:t>350 mg/</w:t>
            </w:r>
            <w:r>
              <w:rPr>
                <w:rFonts w:hint="eastAsia"/>
                <w:sz w:val="24"/>
              </w:rPr>
              <w:t>L</w:t>
            </w:r>
            <w:r>
              <w:rPr>
                <w:sz w:val="24"/>
              </w:rPr>
              <w:t>、</w:t>
            </w:r>
            <w:r>
              <w:rPr>
                <w:rFonts w:hint="eastAsia"/>
                <w:sz w:val="24"/>
              </w:rPr>
              <w:t>0.52</w:t>
            </w:r>
            <w:r>
              <w:rPr>
                <w:sz w:val="24"/>
              </w:rPr>
              <w:t>t/a</w:t>
            </w:r>
          </w:p>
        </w:tc>
        <w:tc>
          <w:tcPr>
            <w:tcW w:w="2744" w:type="dxa"/>
            <w:vMerge w:val="restart"/>
            <w:vAlign w:val="center"/>
          </w:tcPr>
          <w:p w:rsidR="002347CA" w:rsidRDefault="004F4F64">
            <w:pPr>
              <w:spacing w:line="400" w:lineRule="exact"/>
              <w:jc w:val="center"/>
              <w:rPr>
                <w:sz w:val="24"/>
                <w:highlight w:val="yellow"/>
              </w:rPr>
            </w:pPr>
            <w:r>
              <w:rPr>
                <w:rFonts w:hint="eastAsia"/>
                <w:sz w:val="24"/>
              </w:rPr>
              <w:t>餐饮废水经油水分离器预处理后与其他</w:t>
            </w:r>
            <w:r>
              <w:rPr>
                <w:sz w:val="24"/>
              </w:rPr>
              <w:t>生活污水</w:t>
            </w:r>
            <w:r>
              <w:rPr>
                <w:rFonts w:hint="eastAsia"/>
                <w:sz w:val="24"/>
              </w:rPr>
              <w:t>一起</w:t>
            </w:r>
            <w:r>
              <w:rPr>
                <w:sz w:val="24"/>
              </w:rPr>
              <w:t>进入化粪池</w:t>
            </w:r>
            <w:r>
              <w:rPr>
                <w:rFonts w:hint="eastAsia"/>
                <w:sz w:val="24"/>
              </w:rPr>
              <w:t>，定期清运肥田，不外排</w:t>
            </w:r>
          </w:p>
        </w:tc>
      </w:tr>
      <w:tr w:rsidR="002347CA">
        <w:trPr>
          <w:trHeight w:val="90"/>
        </w:trPr>
        <w:tc>
          <w:tcPr>
            <w:tcW w:w="816" w:type="dxa"/>
            <w:vMerge/>
            <w:vAlign w:val="center"/>
          </w:tcPr>
          <w:p w:rsidR="002347CA" w:rsidRDefault="002347CA">
            <w:pPr>
              <w:spacing w:line="400" w:lineRule="exact"/>
              <w:jc w:val="center"/>
              <w:rPr>
                <w:b/>
                <w:bCs/>
                <w:sz w:val="24"/>
              </w:rPr>
            </w:pPr>
          </w:p>
        </w:tc>
        <w:tc>
          <w:tcPr>
            <w:tcW w:w="992" w:type="dxa"/>
            <w:vMerge/>
            <w:vAlign w:val="center"/>
          </w:tcPr>
          <w:p w:rsidR="002347CA" w:rsidRDefault="002347CA">
            <w:pPr>
              <w:spacing w:line="400" w:lineRule="exact"/>
              <w:jc w:val="center"/>
              <w:rPr>
                <w:sz w:val="24"/>
              </w:rPr>
            </w:pPr>
          </w:p>
        </w:tc>
        <w:tc>
          <w:tcPr>
            <w:tcW w:w="1420" w:type="dxa"/>
            <w:tcBorders>
              <w:top w:val="single" w:sz="4" w:space="0" w:color="auto"/>
            </w:tcBorders>
            <w:vAlign w:val="center"/>
          </w:tcPr>
          <w:p w:rsidR="002347CA" w:rsidRDefault="004F4F64">
            <w:pPr>
              <w:spacing w:line="400" w:lineRule="exact"/>
              <w:jc w:val="center"/>
              <w:rPr>
                <w:sz w:val="24"/>
              </w:rPr>
            </w:pPr>
            <w:r>
              <w:rPr>
                <w:sz w:val="24"/>
              </w:rPr>
              <w:t>BOD</w:t>
            </w:r>
            <w:r>
              <w:rPr>
                <w:sz w:val="24"/>
                <w:vertAlign w:val="subscript"/>
              </w:rPr>
              <w:t>5</w:t>
            </w:r>
          </w:p>
        </w:tc>
        <w:tc>
          <w:tcPr>
            <w:tcW w:w="2550" w:type="dxa"/>
            <w:vAlign w:val="center"/>
          </w:tcPr>
          <w:p w:rsidR="002347CA" w:rsidRDefault="004F4F64">
            <w:pPr>
              <w:spacing w:line="400" w:lineRule="exact"/>
              <w:jc w:val="center"/>
              <w:rPr>
                <w:sz w:val="24"/>
              </w:rPr>
            </w:pPr>
            <w:r>
              <w:rPr>
                <w:sz w:val="24"/>
              </w:rPr>
              <w:t>160 mg/</w:t>
            </w:r>
            <w:r>
              <w:rPr>
                <w:rFonts w:hint="eastAsia"/>
                <w:sz w:val="24"/>
              </w:rPr>
              <w:t>L</w:t>
            </w:r>
            <w:r>
              <w:rPr>
                <w:sz w:val="24"/>
              </w:rPr>
              <w:t>、</w:t>
            </w:r>
            <w:r>
              <w:rPr>
                <w:rFonts w:hint="eastAsia"/>
                <w:sz w:val="24"/>
              </w:rPr>
              <w:t>0.24</w:t>
            </w:r>
            <w:r>
              <w:rPr>
                <w:sz w:val="24"/>
              </w:rPr>
              <w:t>t/a</w:t>
            </w:r>
          </w:p>
        </w:tc>
        <w:tc>
          <w:tcPr>
            <w:tcW w:w="2744" w:type="dxa"/>
            <w:vMerge/>
            <w:vAlign w:val="center"/>
          </w:tcPr>
          <w:p w:rsidR="002347CA" w:rsidRDefault="002347CA">
            <w:pPr>
              <w:spacing w:line="400" w:lineRule="exact"/>
              <w:jc w:val="center"/>
              <w:rPr>
                <w:sz w:val="24"/>
                <w:highlight w:val="yellow"/>
              </w:rPr>
            </w:pPr>
          </w:p>
        </w:tc>
      </w:tr>
      <w:tr w:rsidR="002347CA">
        <w:trPr>
          <w:trHeight w:val="207"/>
        </w:trPr>
        <w:tc>
          <w:tcPr>
            <w:tcW w:w="816" w:type="dxa"/>
            <w:vMerge/>
            <w:vAlign w:val="center"/>
          </w:tcPr>
          <w:p w:rsidR="002347CA" w:rsidRDefault="002347CA">
            <w:pPr>
              <w:spacing w:line="400" w:lineRule="exact"/>
              <w:jc w:val="center"/>
              <w:rPr>
                <w:b/>
                <w:bCs/>
                <w:sz w:val="24"/>
              </w:rPr>
            </w:pPr>
          </w:p>
        </w:tc>
        <w:tc>
          <w:tcPr>
            <w:tcW w:w="992" w:type="dxa"/>
            <w:vMerge/>
            <w:vAlign w:val="center"/>
          </w:tcPr>
          <w:p w:rsidR="002347CA" w:rsidRDefault="002347CA">
            <w:pPr>
              <w:spacing w:line="400" w:lineRule="exact"/>
              <w:jc w:val="center"/>
              <w:rPr>
                <w:sz w:val="24"/>
              </w:rPr>
            </w:pPr>
          </w:p>
        </w:tc>
        <w:tc>
          <w:tcPr>
            <w:tcW w:w="1420" w:type="dxa"/>
            <w:tcBorders>
              <w:top w:val="single" w:sz="4" w:space="0" w:color="auto"/>
            </w:tcBorders>
            <w:vAlign w:val="center"/>
          </w:tcPr>
          <w:p w:rsidR="002347CA" w:rsidRDefault="004F4F64">
            <w:pPr>
              <w:spacing w:line="400" w:lineRule="exact"/>
              <w:jc w:val="center"/>
              <w:rPr>
                <w:sz w:val="24"/>
              </w:rPr>
            </w:pPr>
            <w:r>
              <w:rPr>
                <w:sz w:val="24"/>
              </w:rPr>
              <w:t>SS</w:t>
            </w:r>
          </w:p>
        </w:tc>
        <w:tc>
          <w:tcPr>
            <w:tcW w:w="2550" w:type="dxa"/>
            <w:vAlign w:val="center"/>
          </w:tcPr>
          <w:p w:rsidR="002347CA" w:rsidRDefault="004F4F64">
            <w:pPr>
              <w:spacing w:line="400" w:lineRule="exact"/>
              <w:jc w:val="center"/>
              <w:rPr>
                <w:sz w:val="24"/>
              </w:rPr>
            </w:pPr>
            <w:r>
              <w:rPr>
                <w:sz w:val="24"/>
              </w:rPr>
              <w:t>220 mg/</w:t>
            </w:r>
            <w:r>
              <w:rPr>
                <w:rFonts w:hint="eastAsia"/>
                <w:sz w:val="24"/>
              </w:rPr>
              <w:t>L</w:t>
            </w:r>
            <w:r>
              <w:rPr>
                <w:sz w:val="24"/>
              </w:rPr>
              <w:t>、</w:t>
            </w:r>
            <w:r>
              <w:rPr>
                <w:rFonts w:hint="eastAsia"/>
                <w:sz w:val="24"/>
              </w:rPr>
              <w:t>0.33</w:t>
            </w:r>
            <w:r>
              <w:rPr>
                <w:sz w:val="24"/>
              </w:rPr>
              <w:t>t/a</w:t>
            </w:r>
          </w:p>
        </w:tc>
        <w:tc>
          <w:tcPr>
            <w:tcW w:w="2744" w:type="dxa"/>
            <w:vMerge/>
            <w:vAlign w:val="center"/>
          </w:tcPr>
          <w:p w:rsidR="002347CA" w:rsidRDefault="002347CA">
            <w:pPr>
              <w:spacing w:line="400" w:lineRule="exact"/>
              <w:jc w:val="center"/>
              <w:rPr>
                <w:sz w:val="24"/>
                <w:highlight w:val="yellow"/>
              </w:rPr>
            </w:pPr>
          </w:p>
        </w:tc>
      </w:tr>
      <w:tr w:rsidR="002347CA">
        <w:trPr>
          <w:trHeight w:val="207"/>
        </w:trPr>
        <w:tc>
          <w:tcPr>
            <w:tcW w:w="816" w:type="dxa"/>
            <w:vMerge/>
            <w:vAlign w:val="center"/>
          </w:tcPr>
          <w:p w:rsidR="002347CA" w:rsidRDefault="002347CA">
            <w:pPr>
              <w:spacing w:line="400" w:lineRule="exact"/>
              <w:jc w:val="center"/>
              <w:rPr>
                <w:b/>
                <w:bCs/>
                <w:sz w:val="24"/>
              </w:rPr>
            </w:pPr>
          </w:p>
        </w:tc>
        <w:tc>
          <w:tcPr>
            <w:tcW w:w="992" w:type="dxa"/>
            <w:vMerge/>
            <w:vAlign w:val="center"/>
          </w:tcPr>
          <w:p w:rsidR="002347CA" w:rsidRDefault="002347CA">
            <w:pPr>
              <w:spacing w:line="400" w:lineRule="exact"/>
              <w:jc w:val="center"/>
              <w:rPr>
                <w:sz w:val="24"/>
              </w:rPr>
            </w:pPr>
          </w:p>
        </w:tc>
        <w:tc>
          <w:tcPr>
            <w:tcW w:w="1420" w:type="dxa"/>
            <w:tcBorders>
              <w:top w:val="single" w:sz="4" w:space="0" w:color="auto"/>
            </w:tcBorders>
            <w:vAlign w:val="center"/>
          </w:tcPr>
          <w:p w:rsidR="002347CA" w:rsidRDefault="004F4F64">
            <w:pPr>
              <w:spacing w:line="400" w:lineRule="exact"/>
              <w:jc w:val="center"/>
              <w:rPr>
                <w:sz w:val="24"/>
              </w:rPr>
            </w:pPr>
            <w:r>
              <w:rPr>
                <w:sz w:val="24"/>
              </w:rPr>
              <w:t>氨氮</w:t>
            </w:r>
          </w:p>
        </w:tc>
        <w:tc>
          <w:tcPr>
            <w:tcW w:w="2550" w:type="dxa"/>
            <w:vAlign w:val="center"/>
          </w:tcPr>
          <w:p w:rsidR="002347CA" w:rsidRDefault="004F4F64">
            <w:pPr>
              <w:spacing w:line="400" w:lineRule="exact"/>
              <w:jc w:val="center"/>
              <w:rPr>
                <w:sz w:val="24"/>
              </w:rPr>
            </w:pPr>
            <w:r>
              <w:rPr>
                <w:sz w:val="24"/>
              </w:rPr>
              <w:t>25 mg/</w:t>
            </w:r>
            <w:r>
              <w:rPr>
                <w:rFonts w:hint="eastAsia"/>
                <w:sz w:val="24"/>
              </w:rPr>
              <w:t>L</w:t>
            </w:r>
            <w:r>
              <w:rPr>
                <w:sz w:val="24"/>
              </w:rPr>
              <w:t>、</w:t>
            </w:r>
            <w:r>
              <w:rPr>
                <w:rFonts w:hint="eastAsia"/>
                <w:sz w:val="24"/>
              </w:rPr>
              <w:t>0.037</w:t>
            </w:r>
            <w:r>
              <w:rPr>
                <w:sz w:val="24"/>
              </w:rPr>
              <w:t>t/a</w:t>
            </w:r>
          </w:p>
        </w:tc>
        <w:tc>
          <w:tcPr>
            <w:tcW w:w="2744" w:type="dxa"/>
            <w:vMerge/>
            <w:vAlign w:val="center"/>
          </w:tcPr>
          <w:p w:rsidR="002347CA" w:rsidRDefault="002347CA">
            <w:pPr>
              <w:spacing w:line="400" w:lineRule="exact"/>
              <w:jc w:val="center"/>
              <w:rPr>
                <w:sz w:val="24"/>
                <w:highlight w:val="yellow"/>
              </w:rPr>
            </w:pPr>
          </w:p>
        </w:tc>
      </w:tr>
      <w:tr w:rsidR="002347CA">
        <w:trPr>
          <w:trHeight w:val="415"/>
        </w:trPr>
        <w:tc>
          <w:tcPr>
            <w:tcW w:w="816" w:type="dxa"/>
            <w:vMerge w:val="restart"/>
            <w:tcBorders>
              <w:top w:val="single" w:sz="4" w:space="0" w:color="auto"/>
            </w:tcBorders>
            <w:vAlign w:val="center"/>
          </w:tcPr>
          <w:p w:rsidR="002347CA" w:rsidRDefault="004F4F64">
            <w:pPr>
              <w:spacing w:line="400" w:lineRule="exact"/>
              <w:jc w:val="center"/>
              <w:rPr>
                <w:b/>
                <w:bCs/>
                <w:sz w:val="24"/>
              </w:rPr>
            </w:pPr>
            <w:r>
              <w:rPr>
                <w:b/>
                <w:bCs/>
                <w:sz w:val="24"/>
              </w:rPr>
              <w:t>固</w:t>
            </w:r>
          </w:p>
          <w:p w:rsidR="002347CA" w:rsidRDefault="004F4F64">
            <w:pPr>
              <w:spacing w:line="400" w:lineRule="exact"/>
              <w:jc w:val="center"/>
              <w:rPr>
                <w:b/>
                <w:bCs/>
                <w:sz w:val="24"/>
              </w:rPr>
            </w:pPr>
            <w:r>
              <w:rPr>
                <w:b/>
                <w:bCs/>
                <w:sz w:val="24"/>
              </w:rPr>
              <w:t>体</w:t>
            </w:r>
          </w:p>
          <w:p w:rsidR="002347CA" w:rsidRDefault="004F4F64">
            <w:pPr>
              <w:spacing w:line="400" w:lineRule="exact"/>
              <w:jc w:val="center"/>
              <w:rPr>
                <w:b/>
                <w:bCs/>
                <w:sz w:val="24"/>
              </w:rPr>
            </w:pPr>
            <w:r>
              <w:rPr>
                <w:b/>
                <w:bCs/>
                <w:sz w:val="24"/>
              </w:rPr>
              <w:t>废</w:t>
            </w:r>
          </w:p>
          <w:p w:rsidR="002347CA" w:rsidRDefault="004F4F64">
            <w:pPr>
              <w:spacing w:line="400" w:lineRule="exact"/>
              <w:jc w:val="center"/>
              <w:rPr>
                <w:b/>
                <w:bCs/>
                <w:sz w:val="24"/>
              </w:rPr>
            </w:pPr>
            <w:r>
              <w:rPr>
                <w:b/>
                <w:bCs/>
                <w:sz w:val="24"/>
              </w:rPr>
              <w:t>物</w:t>
            </w:r>
          </w:p>
        </w:tc>
        <w:tc>
          <w:tcPr>
            <w:tcW w:w="992" w:type="dxa"/>
            <w:vMerge w:val="restart"/>
            <w:tcBorders>
              <w:right w:val="single" w:sz="4" w:space="0" w:color="auto"/>
            </w:tcBorders>
            <w:vAlign w:val="center"/>
          </w:tcPr>
          <w:p w:rsidR="002347CA" w:rsidRDefault="004F4F64">
            <w:pPr>
              <w:spacing w:line="400" w:lineRule="exact"/>
              <w:jc w:val="center"/>
              <w:rPr>
                <w:sz w:val="24"/>
              </w:rPr>
            </w:pPr>
            <w:r>
              <w:rPr>
                <w:rFonts w:hint="eastAsia"/>
                <w:sz w:val="24"/>
              </w:rPr>
              <w:t>生活区</w:t>
            </w:r>
          </w:p>
        </w:tc>
        <w:tc>
          <w:tcPr>
            <w:tcW w:w="1420" w:type="dxa"/>
            <w:tcBorders>
              <w:left w:val="single" w:sz="4" w:space="0" w:color="auto"/>
            </w:tcBorders>
            <w:vAlign w:val="center"/>
          </w:tcPr>
          <w:p w:rsidR="002347CA" w:rsidRDefault="004F4F64">
            <w:pPr>
              <w:spacing w:line="400" w:lineRule="exact"/>
              <w:jc w:val="center"/>
              <w:rPr>
                <w:sz w:val="24"/>
              </w:rPr>
            </w:pPr>
            <w:r>
              <w:rPr>
                <w:rFonts w:hint="eastAsia"/>
                <w:sz w:val="24"/>
              </w:rPr>
              <w:t>生活垃圾</w:t>
            </w:r>
          </w:p>
        </w:tc>
        <w:tc>
          <w:tcPr>
            <w:tcW w:w="2550" w:type="dxa"/>
            <w:vAlign w:val="center"/>
          </w:tcPr>
          <w:p w:rsidR="002347CA" w:rsidRDefault="004F4F64">
            <w:pPr>
              <w:spacing w:line="400" w:lineRule="exact"/>
              <w:jc w:val="center"/>
              <w:rPr>
                <w:sz w:val="24"/>
              </w:rPr>
            </w:pPr>
            <w:r>
              <w:rPr>
                <w:rFonts w:hint="eastAsia"/>
                <w:sz w:val="24"/>
              </w:rPr>
              <w:t>10.5</w:t>
            </w:r>
            <w:r>
              <w:rPr>
                <w:sz w:val="24"/>
              </w:rPr>
              <w:t>t/a</w:t>
            </w:r>
          </w:p>
        </w:tc>
        <w:tc>
          <w:tcPr>
            <w:tcW w:w="2744" w:type="dxa"/>
            <w:vAlign w:val="center"/>
          </w:tcPr>
          <w:p w:rsidR="002347CA" w:rsidRDefault="004F4F64">
            <w:pPr>
              <w:spacing w:line="400" w:lineRule="exact"/>
              <w:jc w:val="center"/>
              <w:rPr>
                <w:sz w:val="24"/>
              </w:rPr>
            </w:pPr>
            <w:r>
              <w:rPr>
                <w:rFonts w:hint="eastAsia"/>
                <w:sz w:val="24"/>
              </w:rPr>
              <w:t>由环卫部门处理</w:t>
            </w:r>
          </w:p>
        </w:tc>
      </w:tr>
      <w:tr w:rsidR="002347CA">
        <w:trPr>
          <w:trHeight w:val="415"/>
        </w:trPr>
        <w:tc>
          <w:tcPr>
            <w:tcW w:w="816" w:type="dxa"/>
            <w:vMerge/>
            <w:tcBorders>
              <w:top w:val="single" w:sz="4" w:space="0" w:color="auto"/>
            </w:tcBorders>
            <w:vAlign w:val="center"/>
          </w:tcPr>
          <w:p w:rsidR="002347CA" w:rsidRDefault="002347CA">
            <w:pPr>
              <w:spacing w:line="400" w:lineRule="exact"/>
              <w:jc w:val="center"/>
              <w:rPr>
                <w:b/>
                <w:bCs/>
                <w:sz w:val="24"/>
              </w:rPr>
            </w:pPr>
          </w:p>
        </w:tc>
        <w:tc>
          <w:tcPr>
            <w:tcW w:w="992" w:type="dxa"/>
            <w:vMerge/>
            <w:tcBorders>
              <w:right w:val="single" w:sz="4" w:space="0" w:color="auto"/>
            </w:tcBorders>
            <w:vAlign w:val="center"/>
          </w:tcPr>
          <w:p w:rsidR="002347CA" w:rsidRDefault="002347CA">
            <w:pPr>
              <w:spacing w:line="400" w:lineRule="exact"/>
              <w:jc w:val="center"/>
              <w:rPr>
                <w:sz w:val="24"/>
              </w:rPr>
            </w:pPr>
          </w:p>
        </w:tc>
        <w:tc>
          <w:tcPr>
            <w:tcW w:w="1420" w:type="dxa"/>
            <w:tcBorders>
              <w:left w:val="single" w:sz="4" w:space="0" w:color="auto"/>
            </w:tcBorders>
            <w:vAlign w:val="center"/>
          </w:tcPr>
          <w:p w:rsidR="002347CA" w:rsidRDefault="004F4F64">
            <w:pPr>
              <w:spacing w:line="400" w:lineRule="exact"/>
              <w:jc w:val="center"/>
              <w:rPr>
                <w:sz w:val="24"/>
              </w:rPr>
            </w:pPr>
            <w:r>
              <w:rPr>
                <w:rFonts w:hint="eastAsia"/>
                <w:sz w:val="24"/>
              </w:rPr>
              <w:t>食堂废油脂</w:t>
            </w:r>
          </w:p>
        </w:tc>
        <w:tc>
          <w:tcPr>
            <w:tcW w:w="2550" w:type="dxa"/>
            <w:vAlign w:val="center"/>
          </w:tcPr>
          <w:p w:rsidR="002347CA" w:rsidRDefault="004F4F64">
            <w:pPr>
              <w:spacing w:line="400" w:lineRule="exact"/>
              <w:jc w:val="center"/>
              <w:rPr>
                <w:sz w:val="24"/>
              </w:rPr>
            </w:pPr>
            <w:r>
              <w:rPr>
                <w:rFonts w:hint="eastAsia"/>
                <w:sz w:val="24"/>
              </w:rPr>
              <w:t>0.53t/a</w:t>
            </w:r>
          </w:p>
        </w:tc>
        <w:tc>
          <w:tcPr>
            <w:tcW w:w="2744" w:type="dxa"/>
            <w:vAlign w:val="center"/>
          </w:tcPr>
          <w:p w:rsidR="002347CA" w:rsidRDefault="004F4F64">
            <w:pPr>
              <w:spacing w:line="400" w:lineRule="exact"/>
              <w:jc w:val="center"/>
              <w:rPr>
                <w:sz w:val="24"/>
              </w:rPr>
            </w:pPr>
            <w:r>
              <w:rPr>
                <w:rFonts w:hint="eastAsia"/>
                <w:sz w:val="24"/>
              </w:rPr>
              <w:t>由专门机构处理</w:t>
            </w:r>
          </w:p>
        </w:tc>
      </w:tr>
      <w:tr w:rsidR="002347CA">
        <w:trPr>
          <w:trHeight w:val="208"/>
        </w:trPr>
        <w:tc>
          <w:tcPr>
            <w:tcW w:w="816" w:type="dxa"/>
            <w:vMerge/>
            <w:vAlign w:val="center"/>
          </w:tcPr>
          <w:p w:rsidR="002347CA" w:rsidRDefault="002347CA">
            <w:pPr>
              <w:spacing w:line="400" w:lineRule="exact"/>
              <w:jc w:val="center"/>
              <w:rPr>
                <w:b/>
                <w:bCs/>
                <w:sz w:val="24"/>
              </w:rPr>
            </w:pPr>
          </w:p>
        </w:tc>
        <w:tc>
          <w:tcPr>
            <w:tcW w:w="992" w:type="dxa"/>
            <w:vMerge w:val="restart"/>
            <w:tcBorders>
              <w:right w:val="single" w:sz="4" w:space="0" w:color="auto"/>
            </w:tcBorders>
            <w:vAlign w:val="center"/>
          </w:tcPr>
          <w:p w:rsidR="002347CA" w:rsidRDefault="004F4F64">
            <w:pPr>
              <w:spacing w:line="400" w:lineRule="exact"/>
              <w:jc w:val="center"/>
              <w:rPr>
                <w:sz w:val="24"/>
              </w:rPr>
            </w:pPr>
            <w:r>
              <w:rPr>
                <w:rFonts w:hint="eastAsia"/>
                <w:sz w:val="24"/>
              </w:rPr>
              <w:t>生产车间</w:t>
            </w:r>
          </w:p>
        </w:tc>
        <w:tc>
          <w:tcPr>
            <w:tcW w:w="1420" w:type="dxa"/>
            <w:tcBorders>
              <w:left w:val="single" w:sz="4" w:space="0" w:color="auto"/>
              <w:bottom w:val="single" w:sz="4" w:space="0" w:color="auto"/>
            </w:tcBorders>
            <w:vAlign w:val="center"/>
          </w:tcPr>
          <w:p w:rsidR="002347CA" w:rsidRDefault="004F4F64">
            <w:pPr>
              <w:spacing w:line="400" w:lineRule="exact"/>
              <w:jc w:val="center"/>
              <w:rPr>
                <w:sz w:val="24"/>
              </w:rPr>
            </w:pPr>
            <w:r>
              <w:rPr>
                <w:rFonts w:cs="宋体" w:hint="eastAsia"/>
                <w:kern w:val="0"/>
                <w:sz w:val="24"/>
              </w:rPr>
              <w:t>废料</w:t>
            </w:r>
          </w:p>
        </w:tc>
        <w:tc>
          <w:tcPr>
            <w:tcW w:w="2550" w:type="dxa"/>
            <w:vAlign w:val="center"/>
          </w:tcPr>
          <w:p w:rsidR="002347CA" w:rsidRDefault="004F4F64">
            <w:pPr>
              <w:spacing w:line="400" w:lineRule="exact"/>
              <w:jc w:val="center"/>
              <w:rPr>
                <w:sz w:val="24"/>
              </w:rPr>
            </w:pPr>
            <w:r>
              <w:rPr>
                <w:rFonts w:hint="eastAsia"/>
                <w:sz w:val="24"/>
              </w:rPr>
              <w:t>3.2 t/a</w:t>
            </w:r>
          </w:p>
        </w:tc>
        <w:tc>
          <w:tcPr>
            <w:tcW w:w="2744" w:type="dxa"/>
            <w:vMerge w:val="restart"/>
            <w:vAlign w:val="center"/>
          </w:tcPr>
          <w:p w:rsidR="002347CA" w:rsidRDefault="004F4F64">
            <w:pPr>
              <w:spacing w:line="400" w:lineRule="exact"/>
              <w:jc w:val="center"/>
              <w:rPr>
                <w:sz w:val="24"/>
              </w:rPr>
            </w:pPr>
            <w:r>
              <w:rPr>
                <w:rFonts w:hint="eastAsia"/>
                <w:sz w:val="24"/>
              </w:rPr>
              <w:t>分类收集，暂存于固废暂存间</w:t>
            </w:r>
          </w:p>
        </w:tc>
      </w:tr>
      <w:tr w:rsidR="002347CA">
        <w:trPr>
          <w:trHeight w:val="426"/>
        </w:trPr>
        <w:tc>
          <w:tcPr>
            <w:tcW w:w="816" w:type="dxa"/>
            <w:vMerge/>
            <w:vAlign w:val="center"/>
          </w:tcPr>
          <w:p w:rsidR="002347CA" w:rsidRDefault="002347CA">
            <w:pPr>
              <w:spacing w:line="400" w:lineRule="exact"/>
              <w:jc w:val="center"/>
              <w:rPr>
                <w:b/>
                <w:bCs/>
                <w:sz w:val="24"/>
              </w:rPr>
            </w:pPr>
          </w:p>
        </w:tc>
        <w:tc>
          <w:tcPr>
            <w:tcW w:w="992" w:type="dxa"/>
            <w:vMerge/>
            <w:tcBorders>
              <w:right w:val="single" w:sz="4" w:space="0" w:color="auto"/>
            </w:tcBorders>
            <w:vAlign w:val="center"/>
          </w:tcPr>
          <w:p w:rsidR="002347CA" w:rsidRDefault="002347CA">
            <w:pPr>
              <w:spacing w:line="400" w:lineRule="exact"/>
              <w:jc w:val="center"/>
              <w:rPr>
                <w:sz w:val="24"/>
              </w:rPr>
            </w:pPr>
          </w:p>
        </w:tc>
        <w:tc>
          <w:tcPr>
            <w:tcW w:w="1420" w:type="dxa"/>
            <w:tcBorders>
              <w:left w:val="single" w:sz="4" w:space="0" w:color="auto"/>
              <w:bottom w:val="single" w:sz="4" w:space="0" w:color="auto"/>
            </w:tcBorders>
            <w:vAlign w:val="center"/>
          </w:tcPr>
          <w:p w:rsidR="002347CA" w:rsidRDefault="004F4F64">
            <w:pPr>
              <w:spacing w:line="400" w:lineRule="exact"/>
              <w:jc w:val="center"/>
              <w:rPr>
                <w:sz w:val="24"/>
              </w:rPr>
            </w:pPr>
            <w:r>
              <w:rPr>
                <w:rFonts w:hint="eastAsia"/>
                <w:sz w:val="24"/>
              </w:rPr>
              <w:t>废金属屑</w:t>
            </w:r>
          </w:p>
        </w:tc>
        <w:tc>
          <w:tcPr>
            <w:tcW w:w="2550" w:type="dxa"/>
            <w:vAlign w:val="center"/>
          </w:tcPr>
          <w:p w:rsidR="002347CA" w:rsidRDefault="004F4F64">
            <w:pPr>
              <w:spacing w:line="400" w:lineRule="exact"/>
              <w:jc w:val="center"/>
              <w:rPr>
                <w:sz w:val="24"/>
              </w:rPr>
            </w:pPr>
            <w:r>
              <w:rPr>
                <w:rFonts w:hint="eastAsia"/>
                <w:sz w:val="24"/>
              </w:rPr>
              <w:t>0.1t/a</w:t>
            </w:r>
          </w:p>
        </w:tc>
        <w:tc>
          <w:tcPr>
            <w:tcW w:w="2744" w:type="dxa"/>
            <w:vMerge/>
            <w:vAlign w:val="center"/>
          </w:tcPr>
          <w:p w:rsidR="002347CA" w:rsidRDefault="002347CA">
            <w:pPr>
              <w:spacing w:line="400" w:lineRule="exact"/>
              <w:jc w:val="center"/>
              <w:rPr>
                <w:sz w:val="24"/>
              </w:rPr>
            </w:pPr>
          </w:p>
        </w:tc>
      </w:tr>
      <w:tr w:rsidR="002347CA">
        <w:trPr>
          <w:trHeight w:val="207"/>
        </w:trPr>
        <w:tc>
          <w:tcPr>
            <w:tcW w:w="816" w:type="dxa"/>
            <w:vMerge/>
            <w:vAlign w:val="center"/>
          </w:tcPr>
          <w:p w:rsidR="002347CA" w:rsidRDefault="002347CA">
            <w:pPr>
              <w:spacing w:line="400" w:lineRule="exact"/>
              <w:jc w:val="center"/>
              <w:rPr>
                <w:b/>
                <w:bCs/>
                <w:sz w:val="24"/>
              </w:rPr>
            </w:pPr>
          </w:p>
        </w:tc>
        <w:tc>
          <w:tcPr>
            <w:tcW w:w="992" w:type="dxa"/>
            <w:vMerge/>
            <w:tcBorders>
              <w:right w:val="single" w:sz="4" w:space="0" w:color="auto"/>
            </w:tcBorders>
            <w:vAlign w:val="center"/>
          </w:tcPr>
          <w:p w:rsidR="002347CA" w:rsidRDefault="002347CA">
            <w:pPr>
              <w:spacing w:line="400" w:lineRule="exact"/>
              <w:jc w:val="center"/>
              <w:rPr>
                <w:sz w:val="24"/>
              </w:rPr>
            </w:pPr>
          </w:p>
        </w:tc>
        <w:tc>
          <w:tcPr>
            <w:tcW w:w="1420" w:type="dxa"/>
            <w:tcBorders>
              <w:left w:val="single" w:sz="4" w:space="0" w:color="auto"/>
              <w:bottom w:val="single" w:sz="4" w:space="0" w:color="auto"/>
            </w:tcBorders>
            <w:vAlign w:val="center"/>
          </w:tcPr>
          <w:p w:rsidR="002347CA" w:rsidRDefault="004F4F64">
            <w:pPr>
              <w:spacing w:line="400" w:lineRule="exact"/>
              <w:jc w:val="center"/>
              <w:rPr>
                <w:sz w:val="24"/>
              </w:rPr>
            </w:pPr>
            <w:r>
              <w:rPr>
                <w:rFonts w:hint="eastAsia"/>
                <w:sz w:val="24"/>
              </w:rPr>
              <w:t>废砂轮</w:t>
            </w:r>
          </w:p>
        </w:tc>
        <w:tc>
          <w:tcPr>
            <w:tcW w:w="2550" w:type="dxa"/>
            <w:vAlign w:val="center"/>
          </w:tcPr>
          <w:p w:rsidR="002347CA" w:rsidRDefault="004F4F64">
            <w:pPr>
              <w:spacing w:line="400" w:lineRule="exact"/>
              <w:jc w:val="center"/>
              <w:rPr>
                <w:sz w:val="24"/>
              </w:rPr>
            </w:pPr>
            <w:r>
              <w:rPr>
                <w:rFonts w:hint="eastAsia"/>
                <w:sz w:val="24"/>
              </w:rPr>
              <w:t>0.4t/a</w:t>
            </w:r>
          </w:p>
        </w:tc>
        <w:tc>
          <w:tcPr>
            <w:tcW w:w="2744" w:type="dxa"/>
            <w:vMerge/>
            <w:vAlign w:val="center"/>
          </w:tcPr>
          <w:p w:rsidR="002347CA" w:rsidRDefault="002347CA">
            <w:pPr>
              <w:spacing w:line="400" w:lineRule="exact"/>
              <w:jc w:val="center"/>
              <w:rPr>
                <w:sz w:val="24"/>
              </w:rPr>
            </w:pPr>
          </w:p>
        </w:tc>
      </w:tr>
      <w:tr w:rsidR="002347CA">
        <w:trPr>
          <w:trHeight w:val="207"/>
        </w:trPr>
        <w:tc>
          <w:tcPr>
            <w:tcW w:w="816" w:type="dxa"/>
            <w:vMerge/>
            <w:vAlign w:val="center"/>
          </w:tcPr>
          <w:p w:rsidR="002347CA" w:rsidRDefault="002347CA">
            <w:pPr>
              <w:spacing w:line="400" w:lineRule="exact"/>
              <w:jc w:val="center"/>
              <w:rPr>
                <w:b/>
                <w:bCs/>
                <w:sz w:val="24"/>
              </w:rPr>
            </w:pPr>
          </w:p>
        </w:tc>
        <w:tc>
          <w:tcPr>
            <w:tcW w:w="992" w:type="dxa"/>
            <w:vMerge/>
            <w:tcBorders>
              <w:right w:val="single" w:sz="4" w:space="0" w:color="auto"/>
            </w:tcBorders>
            <w:vAlign w:val="center"/>
          </w:tcPr>
          <w:p w:rsidR="002347CA" w:rsidRDefault="002347CA">
            <w:pPr>
              <w:spacing w:line="400" w:lineRule="exact"/>
              <w:jc w:val="center"/>
              <w:rPr>
                <w:sz w:val="24"/>
              </w:rPr>
            </w:pPr>
          </w:p>
        </w:tc>
        <w:tc>
          <w:tcPr>
            <w:tcW w:w="1420" w:type="dxa"/>
            <w:tcBorders>
              <w:left w:val="single" w:sz="4" w:space="0" w:color="auto"/>
              <w:bottom w:val="single" w:sz="4" w:space="0" w:color="auto"/>
            </w:tcBorders>
            <w:vAlign w:val="center"/>
          </w:tcPr>
          <w:p w:rsidR="002347CA" w:rsidRDefault="004F4F64">
            <w:pPr>
              <w:spacing w:line="400" w:lineRule="exact"/>
              <w:jc w:val="center"/>
              <w:rPr>
                <w:sz w:val="24"/>
              </w:rPr>
            </w:pPr>
            <w:r>
              <w:rPr>
                <w:rFonts w:hint="eastAsia"/>
                <w:sz w:val="24"/>
              </w:rPr>
              <w:t>收集的粉尘</w:t>
            </w:r>
          </w:p>
        </w:tc>
        <w:tc>
          <w:tcPr>
            <w:tcW w:w="2550" w:type="dxa"/>
            <w:vAlign w:val="center"/>
          </w:tcPr>
          <w:p w:rsidR="002347CA" w:rsidRDefault="004F4F64" w:rsidP="008661CB">
            <w:pPr>
              <w:spacing w:line="400" w:lineRule="exact"/>
              <w:jc w:val="center"/>
              <w:rPr>
                <w:sz w:val="24"/>
              </w:rPr>
            </w:pPr>
            <w:r>
              <w:rPr>
                <w:rFonts w:hint="eastAsia"/>
                <w:sz w:val="24"/>
              </w:rPr>
              <w:t>1.</w:t>
            </w:r>
            <w:r w:rsidR="008661CB">
              <w:rPr>
                <w:rFonts w:hint="eastAsia"/>
                <w:sz w:val="24"/>
              </w:rPr>
              <w:t>38</w:t>
            </w:r>
            <w:r>
              <w:rPr>
                <w:rFonts w:hint="eastAsia"/>
                <w:sz w:val="24"/>
              </w:rPr>
              <w:t>t/a</w:t>
            </w:r>
          </w:p>
        </w:tc>
        <w:tc>
          <w:tcPr>
            <w:tcW w:w="2744" w:type="dxa"/>
            <w:vMerge/>
            <w:vAlign w:val="center"/>
          </w:tcPr>
          <w:p w:rsidR="002347CA" w:rsidRDefault="002347CA">
            <w:pPr>
              <w:spacing w:line="400" w:lineRule="exact"/>
              <w:jc w:val="center"/>
              <w:rPr>
                <w:sz w:val="24"/>
              </w:rPr>
            </w:pPr>
          </w:p>
        </w:tc>
      </w:tr>
      <w:tr w:rsidR="002347CA">
        <w:trPr>
          <w:trHeight w:val="473"/>
        </w:trPr>
        <w:tc>
          <w:tcPr>
            <w:tcW w:w="816" w:type="dxa"/>
            <w:vMerge w:val="restart"/>
            <w:vAlign w:val="center"/>
          </w:tcPr>
          <w:p w:rsidR="002347CA" w:rsidRDefault="004F4F64">
            <w:pPr>
              <w:spacing w:line="400" w:lineRule="exact"/>
              <w:jc w:val="center"/>
              <w:rPr>
                <w:b/>
                <w:bCs/>
                <w:sz w:val="24"/>
              </w:rPr>
            </w:pPr>
            <w:r>
              <w:rPr>
                <w:b/>
                <w:bCs/>
                <w:sz w:val="24"/>
              </w:rPr>
              <w:t>危</w:t>
            </w:r>
          </w:p>
          <w:p w:rsidR="002347CA" w:rsidRDefault="004F4F64">
            <w:pPr>
              <w:spacing w:line="400" w:lineRule="exact"/>
              <w:jc w:val="center"/>
              <w:rPr>
                <w:b/>
                <w:bCs/>
                <w:sz w:val="24"/>
              </w:rPr>
            </w:pPr>
            <w:r>
              <w:rPr>
                <w:b/>
                <w:bCs/>
                <w:sz w:val="24"/>
              </w:rPr>
              <w:t>险</w:t>
            </w:r>
          </w:p>
          <w:p w:rsidR="002347CA" w:rsidRDefault="004F4F64">
            <w:pPr>
              <w:spacing w:line="400" w:lineRule="exact"/>
              <w:jc w:val="center"/>
              <w:rPr>
                <w:b/>
                <w:bCs/>
                <w:sz w:val="24"/>
              </w:rPr>
            </w:pPr>
            <w:r>
              <w:rPr>
                <w:b/>
                <w:bCs/>
                <w:sz w:val="24"/>
              </w:rPr>
              <w:t>废</w:t>
            </w:r>
          </w:p>
          <w:p w:rsidR="002347CA" w:rsidRDefault="004F4F64">
            <w:pPr>
              <w:spacing w:line="400" w:lineRule="exact"/>
              <w:jc w:val="center"/>
              <w:rPr>
                <w:b/>
                <w:bCs/>
                <w:sz w:val="24"/>
              </w:rPr>
            </w:pPr>
            <w:r>
              <w:rPr>
                <w:b/>
                <w:bCs/>
                <w:sz w:val="24"/>
              </w:rPr>
              <w:t>物</w:t>
            </w:r>
          </w:p>
        </w:tc>
        <w:tc>
          <w:tcPr>
            <w:tcW w:w="992" w:type="dxa"/>
            <w:vMerge w:val="restart"/>
            <w:tcBorders>
              <w:top w:val="single" w:sz="4" w:space="0" w:color="auto"/>
            </w:tcBorders>
            <w:vAlign w:val="center"/>
          </w:tcPr>
          <w:p w:rsidR="002347CA" w:rsidRDefault="004F4F64">
            <w:pPr>
              <w:spacing w:line="400" w:lineRule="exact"/>
              <w:jc w:val="center"/>
              <w:rPr>
                <w:sz w:val="24"/>
              </w:rPr>
            </w:pPr>
            <w:r>
              <w:rPr>
                <w:sz w:val="24"/>
              </w:rPr>
              <w:t>生产车间</w:t>
            </w:r>
          </w:p>
        </w:tc>
        <w:tc>
          <w:tcPr>
            <w:tcW w:w="1420" w:type="dxa"/>
            <w:tcBorders>
              <w:top w:val="single" w:sz="4" w:space="0" w:color="auto"/>
            </w:tcBorders>
            <w:vAlign w:val="center"/>
          </w:tcPr>
          <w:p w:rsidR="002347CA" w:rsidRDefault="004F4F64">
            <w:pPr>
              <w:spacing w:line="400" w:lineRule="exact"/>
              <w:jc w:val="center"/>
              <w:rPr>
                <w:sz w:val="24"/>
              </w:rPr>
            </w:pPr>
            <w:r>
              <w:rPr>
                <w:sz w:val="24"/>
              </w:rPr>
              <w:t>废</w:t>
            </w:r>
            <w:r>
              <w:rPr>
                <w:rFonts w:hint="eastAsia"/>
                <w:sz w:val="24"/>
              </w:rPr>
              <w:t>切削液</w:t>
            </w:r>
          </w:p>
        </w:tc>
        <w:tc>
          <w:tcPr>
            <w:tcW w:w="2550" w:type="dxa"/>
            <w:tcBorders>
              <w:top w:val="single" w:sz="4" w:space="0" w:color="auto"/>
            </w:tcBorders>
            <w:vAlign w:val="center"/>
          </w:tcPr>
          <w:p w:rsidR="002347CA" w:rsidRDefault="004F4F64">
            <w:pPr>
              <w:spacing w:line="400" w:lineRule="exact"/>
              <w:jc w:val="center"/>
              <w:rPr>
                <w:sz w:val="24"/>
              </w:rPr>
            </w:pPr>
            <w:r>
              <w:rPr>
                <w:rFonts w:hint="eastAsia"/>
                <w:sz w:val="24"/>
              </w:rPr>
              <w:t>0.2t/a</w:t>
            </w:r>
          </w:p>
        </w:tc>
        <w:tc>
          <w:tcPr>
            <w:tcW w:w="2744" w:type="dxa"/>
            <w:vMerge w:val="restart"/>
            <w:tcBorders>
              <w:top w:val="single" w:sz="4" w:space="0" w:color="auto"/>
            </w:tcBorders>
            <w:vAlign w:val="center"/>
          </w:tcPr>
          <w:p w:rsidR="002347CA" w:rsidRDefault="004F4F64">
            <w:pPr>
              <w:spacing w:line="400" w:lineRule="exact"/>
              <w:jc w:val="center"/>
              <w:rPr>
                <w:sz w:val="24"/>
              </w:rPr>
            </w:pPr>
            <w:r>
              <w:rPr>
                <w:rFonts w:hint="eastAsia"/>
                <w:sz w:val="24"/>
              </w:rPr>
              <w:t>暂存于危废暂存间，分类收集后</w:t>
            </w:r>
            <w:r>
              <w:rPr>
                <w:sz w:val="24"/>
              </w:rPr>
              <w:t>交</w:t>
            </w:r>
            <w:r>
              <w:rPr>
                <w:rFonts w:hint="eastAsia"/>
                <w:sz w:val="24"/>
              </w:rPr>
              <w:t>由</w:t>
            </w:r>
            <w:r>
              <w:rPr>
                <w:sz w:val="24"/>
              </w:rPr>
              <w:t>有资质单位处理</w:t>
            </w:r>
          </w:p>
        </w:tc>
      </w:tr>
      <w:tr w:rsidR="002347CA">
        <w:trPr>
          <w:trHeight w:val="342"/>
        </w:trPr>
        <w:tc>
          <w:tcPr>
            <w:tcW w:w="816" w:type="dxa"/>
            <w:vMerge/>
            <w:vAlign w:val="center"/>
          </w:tcPr>
          <w:p w:rsidR="002347CA" w:rsidRDefault="002347CA">
            <w:pPr>
              <w:spacing w:line="400" w:lineRule="exact"/>
              <w:jc w:val="center"/>
              <w:rPr>
                <w:b/>
                <w:bCs/>
                <w:sz w:val="24"/>
              </w:rPr>
            </w:pPr>
          </w:p>
        </w:tc>
        <w:tc>
          <w:tcPr>
            <w:tcW w:w="992" w:type="dxa"/>
            <w:vMerge/>
            <w:vAlign w:val="center"/>
          </w:tcPr>
          <w:p w:rsidR="002347CA" w:rsidRDefault="002347CA">
            <w:pPr>
              <w:spacing w:line="400" w:lineRule="exact"/>
              <w:jc w:val="center"/>
              <w:rPr>
                <w:sz w:val="24"/>
              </w:rPr>
            </w:pPr>
          </w:p>
        </w:tc>
        <w:tc>
          <w:tcPr>
            <w:tcW w:w="1420" w:type="dxa"/>
            <w:tcBorders>
              <w:top w:val="single" w:sz="4" w:space="0" w:color="auto"/>
            </w:tcBorders>
            <w:vAlign w:val="center"/>
          </w:tcPr>
          <w:p w:rsidR="002347CA" w:rsidRDefault="004F4F64">
            <w:pPr>
              <w:spacing w:line="400" w:lineRule="exact"/>
              <w:jc w:val="center"/>
              <w:rPr>
                <w:sz w:val="24"/>
              </w:rPr>
            </w:pPr>
            <w:r>
              <w:rPr>
                <w:rFonts w:hint="eastAsia"/>
                <w:sz w:val="24"/>
              </w:rPr>
              <w:t>废机油</w:t>
            </w:r>
          </w:p>
        </w:tc>
        <w:tc>
          <w:tcPr>
            <w:tcW w:w="2550" w:type="dxa"/>
            <w:vAlign w:val="center"/>
          </w:tcPr>
          <w:p w:rsidR="002347CA" w:rsidRDefault="004F4F64">
            <w:pPr>
              <w:spacing w:line="400" w:lineRule="exact"/>
              <w:jc w:val="center"/>
              <w:rPr>
                <w:sz w:val="24"/>
              </w:rPr>
            </w:pPr>
            <w:r>
              <w:rPr>
                <w:rFonts w:hint="eastAsia"/>
                <w:sz w:val="24"/>
              </w:rPr>
              <w:t>0.024t/a</w:t>
            </w:r>
          </w:p>
        </w:tc>
        <w:tc>
          <w:tcPr>
            <w:tcW w:w="2744" w:type="dxa"/>
            <w:vMerge/>
            <w:vAlign w:val="center"/>
          </w:tcPr>
          <w:p w:rsidR="002347CA" w:rsidRDefault="002347CA">
            <w:pPr>
              <w:spacing w:line="400" w:lineRule="exact"/>
              <w:jc w:val="center"/>
              <w:rPr>
                <w:sz w:val="24"/>
              </w:rPr>
            </w:pPr>
          </w:p>
        </w:tc>
      </w:tr>
      <w:tr w:rsidR="002347CA">
        <w:trPr>
          <w:trHeight w:val="342"/>
        </w:trPr>
        <w:tc>
          <w:tcPr>
            <w:tcW w:w="816" w:type="dxa"/>
            <w:vMerge/>
            <w:vAlign w:val="center"/>
          </w:tcPr>
          <w:p w:rsidR="002347CA" w:rsidRDefault="002347CA">
            <w:pPr>
              <w:spacing w:line="400" w:lineRule="exact"/>
              <w:jc w:val="center"/>
              <w:rPr>
                <w:b/>
                <w:bCs/>
                <w:sz w:val="24"/>
              </w:rPr>
            </w:pPr>
          </w:p>
        </w:tc>
        <w:tc>
          <w:tcPr>
            <w:tcW w:w="992" w:type="dxa"/>
            <w:vMerge/>
            <w:vAlign w:val="center"/>
          </w:tcPr>
          <w:p w:rsidR="002347CA" w:rsidRDefault="002347CA">
            <w:pPr>
              <w:spacing w:line="400" w:lineRule="exact"/>
              <w:jc w:val="center"/>
              <w:rPr>
                <w:sz w:val="24"/>
              </w:rPr>
            </w:pPr>
          </w:p>
        </w:tc>
        <w:tc>
          <w:tcPr>
            <w:tcW w:w="1420" w:type="dxa"/>
            <w:tcBorders>
              <w:top w:val="single" w:sz="4" w:space="0" w:color="auto"/>
            </w:tcBorders>
            <w:vAlign w:val="center"/>
          </w:tcPr>
          <w:p w:rsidR="002347CA" w:rsidRDefault="004F4F64">
            <w:pPr>
              <w:spacing w:line="400" w:lineRule="exact"/>
              <w:jc w:val="center"/>
              <w:rPr>
                <w:sz w:val="24"/>
              </w:rPr>
            </w:pPr>
            <w:r>
              <w:rPr>
                <w:rFonts w:hint="eastAsia"/>
                <w:sz w:val="24"/>
              </w:rPr>
              <w:t>含油金属屑和废含油棉纱</w:t>
            </w:r>
          </w:p>
        </w:tc>
        <w:tc>
          <w:tcPr>
            <w:tcW w:w="2550" w:type="dxa"/>
            <w:vAlign w:val="center"/>
          </w:tcPr>
          <w:p w:rsidR="002347CA" w:rsidRDefault="004F4F64">
            <w:pPr>
              <w:spacing w:line="400" w:lineRule="exact"/>
              <w:jc w:val="center"/>
              <w:rPr>
                <w:sz w:val="24"/>
              </w:rPr>
            </w:pPr>
            <w:r>
              <w:rPr>
                <w:rFonts w:hint="eastAsia"/>
                <w:sz w:val="24"/>
              </w:rPr>
              <w:t>0.501t/a</w:t>
            </w:r>
          </w:p>
        </w:tc>
        <w:tc>
          <w:tcPr>
            <w:tcW w:w="2744" w:type="dxa"/>
            <w:vMerge/>
            <w:vAlign w:val="center"/>
          </w:tcPr>
          <w:p w:rsidR="002347CA" w:rsidRDefault="002347CA">
            <w:pPr>
              <w:spacing w:line="400" w:lineRule="exact"/>
              <w:jc w:val="center"/>
              <w:rPr>
                <w:sz w:val="24"/>
              </w:rPr>
            </w:pPr>
          </w:p>
        </w:tc>
      </w:tr>
      <w:tr w:rsidR="002347CA">
        <w:trPr>
          <w:trHeight w:val="693"/>
        </w:trPr>
        <w:tc>
          <w:tcPr>
            <w:tcW w:w="816" w:type="dxa"/>
            <w:tcBorders>
              <w:top w:val="single" w:sz="4" w:space="0" w:color="auto"/>
              <w:bottom w:val="single" w:sz="4" w:space="0" w:color="auto"/>
            </w:tcBorders>
            <w:vAlign w:val="center"/>
          </w:tcPr>
          <w:p w:rsidR="002347CA" w:rsidRDefault="004F4F64">
            <w:pPr>
              <w:spacing w:line="400" w:lineRule="exact"/>
              <w:jc w:val="center"/>
              <w:rPr>
                <w:b/>
                <w:bCs/>
                <w:sz w:val="24"/>
              </w:rPr>
            </w:pPr>
            <w:r>
              <w:rPr>
                <w:b/>
                <w:bCs/>
                <w:sz w:val="24"/>
              </w:rPr>
              <w:t>噪声</w:t>
            </w:r>
          </w:p>
        </w:tc>
        <w:tc>
          <w:tcPr>
            <w:tcW w:w="7706" w:type="dxa"/>
            <w:gridSpan w:val="4"/>
            <w:tcBorders>
              <w:top w:val="single" w:sz="4" w:space="0" w:color="auto"/>
              <w:bottom w:val="single" w:sz="4" w:space="0" w:color="auto"/>
            </w:tcBorders>
            <w:vAlign w:val="center"/>
          </w:tcPr>
          <w:p w:rsidR="002347CA" w:rsidRDefault="004F4F64">
            <w:pPr>
              <w:spacing w:line="400" w:lineRule="exact"/>
              <w:jc w:val="left"/>
              <w:rPr>
                <w:sz w:val="24"/>
              </w:rPr>
            </w:pPr>
            <w:r>
              <w:rPr>
                <w:sz w:val="24"/>
                <w:szCs w:val="22"/>
              </w:rPr>
              <w:t>本项目营运期噪声主要来源于</w:t>
            </w:r>
            <w:r>
              <w:rPr>
                <w:rFonts w:hint="eastAsia"/>
                <w:sz w:val="24"/>
                <w:szCs w:val="22"/>
              </w:rPr>
              <w:t>机械</w:t>
            </w:r>
            <w:r>
              <w:rPr>
                <w:sz w:val="24"/>
                <w:szCs w:val="22"/>
              </w:rPr>
              <w:t>设备工作时产生，设备本身噪声级在</w:t>
            </w:r>
            <w:r>
              <w:rPr>
                <w:rFonts w:hint="eastAsia"/>
                <w:sz w:val="24"/>
                <w:szCs w:val="22"/>
              </w:rPr>
              <w:t>80</w:t>
            </w:r>
            <w:r>
              <w:rPr>
                <w:sz w:val="24"/>
                <w:szCs w:val="22"/>
              </w:rPr>
              <w:t>～</w:t>
            </w:r>
            <w:r>
              <w:rPr>
                <w:sz w:val="24"/>
                <w:szCs w:val="22"/>
              </w:rPr>
              <w:t>9</w:t>
            </w:r>
            <w:r>
              <w:rPr>
                <w:rFonts w:hint="eastAsia"/>
                <w:sz w:val="24"/>
                <w:szCs w:val="22"/>
              </w:rPr>
              <w:t>5</w:t>
            </w:r>
            <w:r>
              <w:rPr>
                <w:sz w:val="24"/>
                <w:szCs w:val="22"/>
              </w:rPr>
              <w:t>dB(A)</w:t>
            </w:r>
            <w:r>
              <w:rPr>
                <w:sz w:val="24"/>
                <w:szCs w:val="22"/>
              </w:rPr>
              <w:t>。通过采用降噪措施后，</w:t>
            </w:r>
            <w:r>
              <w:rPr>
                <w:rFonts w:hint="eastAsia"/>
                <w:sz w:val="24"/>
                <w:szCs w:val="22"/>
              </w:rPr>
              <w:t>厂界噪声</w:t>
            </w:r>
            <w:r>
              <w:rPr>
                <w:sz w:val="24"/>
                <w:szCs w:val="22"/>
              </w:rPr>
              <w:t>可达标</w:t>
            </w:r>
            <w:r>
              <w:rPr>
                <w:rFonts w:hint="eastAsia"/>
                <w:sz w:val="24"/>
                <w:szCs w:val="22"/>
              </w:rPr>
              <w:t>。</w:t>
            </w:r>
          </w:p>
        </w:tc>
      </w:tr>
      <w:tr w:rsidR="002347CA">
        <w:trPr>
          <w:trHeight w:val="1716"/>
        </w:trPr>
        <w:tc>
          <w:tcPr>
            <w:tcW w:w="8522" w:type="dxa"/>
            <w:gridSpan w:val="5"/>
            <w:tcBorders>
              <w:top w:val="single" w:sz="4" w:space="0" w:color="auto"/>
            </w:tcBorders>
            <w:vAlign w:val="center"/>
          </w:tcPr>
          <w:p w:rsidR="002347CA" w:rsidRDefault="004F4F64">
            <w:pPr>
              <w:spacing w:line="400" w:lineRule="exact"/>
              <w:jc w:val="left"/>
              <w:rPr>
                <w:szCs w:val="28"/>
              </w:rPr>
            </w:pPr>
            <w:r>
              <w:rPr>
                <w:b/>
                <w:szCs w:val="28"/>
              </w:rPr>
              <w:t>主要生态影响（不够时可附另页）</w:t>
            </w:r>
          </w:p>
          <w:p w:rsidR="002347CA" w:rsidRDefault="004F4F64">
            <w:pPr>
              <w:spacing w:line="360" w:lineRule="auto"/>
              <w:ind w:firstLineChars="200" w:firstLine="480"/>
              <w:rPr>
                <w:bCs/>
                <w:sz w:val="24"/>
              </w:rPr>
            </w:pPr>
            <w:r>
              <w:rPr>
                <w:bCs/>
                <w:sz w:val="24"/>
              </w:rPr>
              <w:t>项目位于</w:t>
            </w:r>
            <w:r>
              <w:rPr>
                <w:rFonts w:hint="eastAsia"/>
                <w:sz w:val="24"/>
              </w:rPr>
              <w:t>陕西省西咸新区泾河新城永乐镇南街油脂厂</w:t>
            </w:r>
            <w:r>
              <w:rPr>
                <w:rFonts w:hint="eastAsia"/>
                <w:bCs/>
                <w:sz w:val="24"/>
              </w:rPr>
              <w:t>，用地性质为工业用地，绿化面积为</w:t>
            </w:r>
            <w:r>
              <w:rPr>
                <w:rFonts w:hint="eastAsia"/>
                <w:bCs/>
                <w:sz w:val="24"/>
              </w:rPr>
              <w:t>300m</w:t>
            </w:r>
            <w:r>
              <w:rPr>
                <w:rFonts w:hint="eastAsia"/>
                <w:bCs/>
                <w:sz w:val="24"/>
                <w:vertAlign w:val="superscript"/>
              </w:rPr>
              <w:t>2</w:t>
            </w:r>
            <w:r>
              <w:rPr>
                <w:rFonts w:hint="eastAsia"/>
                <w:bCs/>
                <w:sz w:val="24"/>
              </w:rPr>
              <w:t>，</w:t>
            </w:r>
            <w:r>
              <w:rPr>
                <w:bCs/>
                <w:sz w:val="24"/>
              </w:rPr>
              <w:t>对周围的生态系统影响较小。</w:t>
            </w:r>
          </w:p>
          <w:p w:rsidR="002347CA" w:rsidRDefault="002347CA">
            <w:pPr>
              <w:spacing w:line="400" w:lineRule="exact"/>
              <w:ind w:firstLine="482"/>
              <w:rPr>
                <w:sz w:val="24"/>
              </w:rPr>
            </w:pPr>
          </w:p>
          <w:p w:rsidR="002347CA" w:rsidRDefault="002347CA">
            <w:pPr>
              <w:pStyle w:val="2"/>
              <w:ind w:firstLine="560"/>
            </w:pPr>
          </w:p>
          <w:p w:rsidR="002347CA" w:rsidRDefault="002347CA">
            <w:pPr>
              <w:spacing w:line="400" w:lineRule="exact"/>
              <w:rPr>
                <w:sz w:val="24"/>
              </w:rPr>
            </w:pPr>
          </w:p>
        </w:tc>
      </w:tr>
    </w:tbl>
    <w:p w:rsidR="002347CA" w:rsidRDefault="004F4F64">
      <w:pPr>
        <w:pStyle w:val="1"/>
      </w:pPr>
      <w:r>
        <w:rPr>
          <w:rFonts w:hint="eastAsia"/>
        </w:rPr>
        <w:lastRenderedPageBreak/>
        <w:t>环境影响分析</w:t>
      </w:r>
    </w:p>
    <w:tbl>
      <w:tblPr>
        <w:tblW w:w="835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8353"/>
      </w:tblGrid>
      <w:tr w:rsidR="002347CA" w:rsidTr="008A42A9">
        <w:trPr>
          <w:trHeight w:val="4790"/>
        </w:trPr>
        <w:tc>
          <w:tcPr>
            <w:tcW w:w="8353" w:type="dxa"/>
          </w:tcPr>
          <w:p w:rsidR="002347CA" w:rsidRDefault="004F4F64">
            <w:pPr>
              <w:spacing w:line="520" w:lineRule="exact"/>
              <w:rPr>
                <w:b/>
                <w:bCs/>
                <w:sz w:val="30"/>
                <w:szCs w:val="30"/>
              </w:rPr>
            </w:pPr>
            <w:r>
              <w:rPr>
                <w:b/>
                <w:bCs/>
                <w:sz w:val="30"/>
                <w:szCs w:val="30"/>
              </w:rPr>
              <w:t>施工期环境影响简要分析</w:t>
            </w:r>
            <w:r>
              <w:rPr>
                <w:rFonts w:hint="eastAsia"/>
                <w:b/>
                <w:bCs/>
                <w:sz w:val="30"/>
                <w:szCs w:val="30"/>
              </w:rPr>
              <w:t>：</w:t>
            </w:r>
          </w:p>
          <w:p w:rsidR="002347CA" w:rsidRDefault="004F4F64">
            <w:pPr>
              <w:adjustRightInd w:val="0"/>
              <w:snapToGrid w:val="0"/>
              <w:spacing w:line="520" w:lineRule="exact"/>
              <w:ind w:firstLineChars="200" w:firstLine="480"/>
              <w:jc w:val="left"/>
              <w:rPr>
                <w:sz w:val="24"/>
              </w:rPr>
            </w:pPr>
            <w:r>
              <w:rPr>
                <w:rFonts w:hint="eastAsia"/>
                <w:sz w:val="24"/>
              </w:rPr>
              <w:t>项目已建成，施工期已结束，本次环评不对施工期进行评价。</w:t>
            </w:r>
          </w:p>
          <w:p w:rsidR="002347CA" w:rsidRDefault="004F4F64">
            <w:pPr>
              <w:spacing w:line="520" w:lineRule="exact"/>
              <w:rPr>
                <w:b/>
                <w:bCs/>
                <w:szCs w:val="28"/>
              </w:rPr>
            </w:pPr>
            <w:r>
              <w:rPr>
                <w:b/>
                <w:bCs/>
                <w:sz w:val="30"/>
                <w:szCs w:val="30"/>
              </w:rPr>
              <w:t>营运期环境影响分析：</w:t>
            </w:r>
          </w:p>
          <w:p w:rsidR="002347CA" w:rsidRDefault="004F4F64">
            <w:pPr>
              <w:spacing w:line="520" w:lineRule="exact"/>
              <w:ind w:firstLineChars="200" w:firstLine="480"/>
              <w:rPr>
                <w:sz w:val="24"/>
              </w:rPr>
            </w:pPr>
            <w:r>
              <w:rPr>
                <w:rFonts w:hint="eastAsia"/>
                <w:sz w:val="24"/>
              </w:rPr>
              <w:t>本项目主要污染源：废气（机加工粉尘、抛光粉尘）、生活污水、生产设备运行噪声、固体废物等。</w:t>
            </w:r>
          </w:p>
          <w:p w:rsidR="002347CA" w:rsidRDefault="004F4F64">
            <w:pPr>
              <w:spacing w:line="520" w:lineRule="exact"/>
              <w:ind w:firstLineChars="200" w:firstLine="482"/>
              <w:rPr>
                <w:b/>
                <w:sz w:val="24"/>
              </w:rPr>
            </w:pPr>
            <w:r>
              <w:rPr>
                <w:rFonts w:hint="eastAsia"/>
                <w:b/>
                <w:sz w:val="24"/>
              </w:rPr>
              <w:t>一、</w:t>
            </w:r>
            <w:r>
              <w:rPr>
                <w:b/>
                <w:sz w:val="24"/>
              </w:rPr>
              <w:t>环境空气影响分析</w:t>
            </w:r>
          </w:p>
          <w:p w:rsidR="002347CA" w:rsidRDefault="004F4F64">
            <w:pPr>
              <w:adjustRightInd w:val="0"/>
              <w:snapToGrid w:val="0"/>
              <w:spacing w:line="520" w:lineRule="exact"/>
              <w:ind w:firstLineChars="200" w:firstLine="480"/>
              <w:jc w:val="left"/>
              <w:rPr>
                <w:sz w:val="24"/>
              </w:rPr>
            </w:pPr>
            <w:r>
              <w:rPr>
                <w:rFonts w:hint="eastAsia"/>
                <w:sz w:val="24"/>
              </w:rPr>
              <w:t>1</w:t>
            </w:r>
            <w:r>
              <w:rPr>
                <w:rFonts w:hint="eastAsia"/>
                <w:sz w:val="24"/>
              </w:rPr>
              <w:t>、废气治理措施及达标分析</w:t>
            </w:r>
          </w:p>
          <w:p w:rsidR="002347CA" w:rsidRDefault="004F4F64">
            <w:pPr>
              <w:adjustRightInd w:val="0"/>
              <w:snapToGrid w:val="0"/>
              <w:spacing w:line="520" w:lineRule="exact"/>
              <w:ind w:firstLineChars="200" w:firstLine="480"/>
              <w:jc w:val="left"/>
              <w:rPr>
                <w:sz w:val="24"/>
              </w:rPr>
            </w:pPr>
            <w:r>
              <w:rPr>
                <w:rFonts w:hint="eastAsia"/>
                <w:sz w:val="24"/>
              </w:rPr>
              <w:t>（</w:t>
            </w:r>
            <w:r>
              <w:rPr>
                <w:rFonts w:hint="eastAsia"/>
                <w:sz w:val="24"/>
              </w:rPr>
              <w:t>1</w:t>
            </w:r>
            <w:r>
              <w:rPr>
                <w:rFonts w:hint="eastAsia"/>
                <w:sz w:val="24"/>
              </w:rPr>
              <w:t>）加工粉尘</w:t>
            </w:r>
          </w:p>
          <w:p w:rsidR="002347CA" w:rsidRDefault="004F4F64">
            <w:pPr>
              <w:adjustRightInd w:val="0"/>
              <w:snapToGrid w:val="0"/>
              <w:spacing w:line="520" w:lineRule="exact"/>
              <w:ind w:firstLineChars="200" w:firstLine="480"/>
              <w:jc w:val="left"/>
              <w:rPr>
                <w:sz w:val="24"/>
              </w:rPr>
            </w:pPr>
            <w:r>
              <w:rPr>
                <w:rFonts w:hint="eastAsia"/>
                <w:sz w:val="24"/>
              </w:rPr>
              <w:t>根据工程分析，</w:t>
            </w:r>
            <w:r>
              <w:rPr>
                <w:kern w:val="0"/>
                <w:sz w:val="24"/>
              </w:rPr>
              <w:t>项目加工产生的金属粉尘约为</w:t>
            </w:r>
            <w:r>
              <w:rPr>
                <w:kern w:val="0"/>
                <w:sz w:val="24"/>
              </w:rPr>
              <w:t>0.153t/a</w:t>
            </w:r>
            <w:r>
              <w:rPr>
                <w:kern w:val="0"/>
                <w:sz w:val="24"/>
              </w:rPr>
              <w:t>。由于金属粉尘比重较大，易于沉降，约</w:t>
            </w:r>
            <w:r>
              <w:rPr>
                <w:kern w:val="0"/>
                <w:sz w:val="24"/>
              </w:rPr>
              <w:t>99%</w:t>
            </w:r>
            <w:r>
              <w:rPr>
                <w:kern w:val="0"/>
                <w:sz w:val="24"/>
              </w:rPr>
              <w:t>可在操作区域附近沉降，沉降部分及时清理后作为一般固废处理，</w:t>
            </w:r>
            <w:r>
              <w:rPr>
                <w:rStyle w:val="af0"/>
                <w:sz w:val="24"/>
                <w:szCs w:val="24"/>
              </w:rPr>
              <w:t>排放</w:t>
            </w:r>
            <w:r>
              <w:rPr>
                <w:kern w:val="0"/>
                <w:sz w:val="24"/>
              </w:rPr>
              <w:t>量约为</w:t>
            </w:r>
            <w:r>
              <w:rPr>
                <w:kern w:val="0"/>
                <w:sz w:val="24"/>
              </w:rPr>
              <w:t>0.002t/a</w:t>
            </w:r>
            <w:r>
              <w:rPr>
                <w:kern w:val="0"/>
                <w:sz w:val="24"/>
              </w:rPr>
              <w:t>，以无组织形式排放。</w:t>
            </w:r>
            <w:r>
              <w:rPr>
                <w:rFonts w:hint="eastAsia"/>
                <w:kern w:val="0"/>
                <w:sz w:val="24"/>
              </w:rPr>
              <w:t>根据对《大气污染物综合排放标准》（</w:t>
            </w:r>
            <w:r>
              <w:rPr>
                <w:rFonts w:hint="eastAsia"/>
                <w:kern w:val="0"/>
                <w:sz w:val="24"/>
              </w:rPr>
              <w:t>GB16297-1996</w:t>
            </w:r>
            <w:r>
              <w:rPr>
                <w:rFonts w:hint="eastAsia"/>
                <w:kern w:val="0"/>
                <w:sz w:val="24"/>
              </w:rPr>
              <w:t>）复核调研和国家环保总局《大气污染物排放达标技术指南》课题调查资料表明，调研的国内</w:t>
            </w:r>
            <w:r>
              <w:rPr>
                <w:rFonts w:hint="eastAsia"/>
                <w:kern w:val="0"/>
                <w:sz w:val="24"/>
              </w:rPr>
              <w:t>6</w:t>
            </w:r>
            <w:r>
              <w:rPr>
                <w:rFonts w:hint="eastAsia"/>
                <w:kern w:val="0"/>
                <w:sz w:val="24"/>
              </w:rPr>
              <w:t>个机加工企业，各种机加工设备周围</w:t>
            </w:r>
            <w:r>
              <w:rPr>
                <w:rFonts w:hint="eastAsia"/>
                <w:kern w:val="0"/>
                <w:sz w:val="24"/>
              </w:rPr>
              <w:t>5m</w:t>
            </w:r>
            <w:r>
              <w:rPr>
                <w:rFonts w:hint="eastAsia"/>
                <w:kern w:val="0"/>
                <w:sz w:val="24"/>
              </w:rPr>
              <w:t>处，金属颗粒物浓度在</w:t>
            </w:r>
            <w:r>
              <w:rPr>
                <w:rFonts w:hint="eastAsia"/>
                <w:kern w:val="0"/>
                <w:sz w:val="24"/>
              </w:rPr>
              <w:t>0.3~0.95mg/m</w:t>
            </w:r>
            <w:r>
              <w:rPr>
                <w:rFonts w:hint="eastAsia"/>
                <w:kern w:val="0"/>
                <w:sz w:val="24"/>
                <w:vertAlign w:val="superscript"/>
              </w:rPr>
              <w:t>3</w:t>
            </w:r>
            <w:r>
              <w:rPr>
                <w:rFonts w:hint="eastAsia"/>
                <w:kern w:val="0"/>
                <w:sz w:val="24"/>
              </w:rPr>
              <w:t>，平均浓度为</w:t>
            </w:r>
            <w:r>
              <w:rPr>
                <w:rFonts w:hint="eastAsia"/>
                <w:kern w:val="0"/>
                <w:sz w:val="24"/>
              </w:rPr>
              <w:t>0.61mg/m</w:t>
            </w:r>
            <w:r>
              <w:rPr>
                <w:rFonts w:hint="eastAsia"/>
                <w:kern w:val="0"/>
                <w:sz w:val="24"/>
                <w:vertAlign w:val="superscript"/>
              </w:rPr>
              <w:t>3</w:t>
            </w:r>
            <w:r>
              <w:rPr>
                <w:rFonts w:hint="eastAsia"/>
                <w:kern w:val="0"/>
                <w:sz w:val="24"/>
              </w:rPr>
              <w:t>。</w:t>
            </w:r>
            <w:r>
              <w:rPr>
                <w:rFonts w:hint="eastAsia"/>
                <w:sz w:val="24"/>
              </w:rPr>
              <w:t>排放浓度满足《大气污染物综合排放标准》（</w:t>
            </w:r>
            <w:r>
              <w:rPr>
                <w:rFonts w:hint="eastAsia"/>
                <w:kern w:val="0"/>
                <w:sz w:val="24"/>
              </w:rPr>
              <w:t>GB16297-1996</w:t>
            </w:r>
            <w:r>
              <w:rPr>
                <w:rFonts w:hint="eastAsia"/>
                <w:sz w:val="24"/>
              </w:rPr>
              <w:t>）中无组织浓度限值，对外环境影响较小。</w:t>
            </w:r>
          </w:p>
          <w:p w:rsidR="002347CA" w:rsidRDefault="004F4F64">
            <w:pPr>
              <w:adjustRightInd w:val="0"/>
              <w:snapToGrid w:val="0"/>
              <w:spacing w:line="520" w:lineRule="exact"/>
              <w:ind w:firstLineChars="200" w:firstLine="480"/>
              <w:jc w:val="left"/>
              <w:rPr>
                <w:sz w:val="24"/>
              </w:rPr>
            </w:pPr>
            <w:r>
              <w:rPr>
                <w:rFonts w:hint="eastAsia"/>
                <w:kern w:val="0"/>
                <w:sz w:val="24"/>
              </w:rPr>
              <w:t>（</w:t>
            </w:r>
            <w:r>
              <w:rPr>
                <w:rFonts w:hint="eastAsia"/>
                <w:kern w:val="0"/>
                <w:sz w:val="24"/>
              </w:rPr>
              <w:t>2</w:t>
            </w:r>
            <w:r>
              <w:rPr>
                <w:rFonts w:hint="eastAsia"/>
                <w:kern w:val="0"/>
                <w:sz w:val="24"/>
              </w:rPr>
              <w:t>）</w:t>
            </w:r>
            <w:r>
              <w:rPr>
                <w:rFonts w:hint="eastAsia"/>
                <w:sz w:val="24"/>
              </w:rPr>
              <w:t>抛光粉尘</w:t>
            </w:r>
          </w:p>
          <w:p w:rsidR="002347CA" w:rsidRDefault="004F4F64">
            <w:pPr>
              <w:adjustRightInd w:val="0"/>
              <w:snapToGrid w:val="0"/>
              <w:spacing w:line="520" w:lineRule="exact"/>
              <w:ind w:firstLineChars="200" w:firstLine="480"/>
              <w:rPr>
                <w:sz w:val="24"/>
              </w:rPr>
            </w:pPr>
            <w:r>
              <w:rPr>
                <w:rFonts w:hint="eastAsia"/>
                <w:sz w:val="24"/>
              </w:rPr>
              <w:t>本项目主要为设备制造项目，为使工件表面达到镜面级，采用砂轮进行抛光。抛光粉尘产生量为</w:t>
            </w:r>
            <w:r>
              <w:rPr>
                <w:rFonts w:hint="eastAsia"/>
                <w:sz w:val="24"/>
              </w:rPr>
              <w:t>1.61t/a</w:t>
            </w:r>
            <w:r>
              <w:rPr>
                <w:rFonts w:hint="eastAsia"/>
                <w:sz w:val="24"/>
              </w:rPr>
              <w:t>。每台抛光机的上方设一个低悬式集气罩（共</w:t>
            </w:r>
            <w:r>
              <w:rPr>
                <w:rFonts w:hint="eastAsia"/>
                <w:sz w:val="24"/>
              </w:rPr>
              <w:t>22</w:t>
            </w:r>
            <w:r>
              <w:rPr>
                <w:rFonts w:hint="eastAsia"/>
                <w:sz w:val="24"/>
              </w:rPr>
              <w:t>个），收集效率为</w:t>
            </w:r>
            <w:r>
              <w:rPr>
                <w:rFonts w:hint="eastAsia"/>
                <w:sz w:val="24"/>
              </w:rPr>
              <w:t>85%</w:t>
            </w:r>
            <w:r>
              <w:rPr>
                <w:rFonts w:hint="eastAsia"/>
                <w:sz w:val="24"/>
              </w:rPr>
              <w:t>计，收集的粉尘通过管道进入同一个集中式脉冲除尘器，风机风量为</w:t>
            </w:r>
            <w:r>
              <w:rPr>
                <w:rFonts w:hint="eastAsia"/>
                <w:sz w:val="24"/>
              </w:rPr>
              <w:t>20000m</w:t>
            </w:r>
            <w:r>
              <w:rPr>
                <w:rFonts w:hint="eastAsia"/>
                <w:sz w:val="24"/>
                <w:vertAlign w:val="superscript"/>
              </w:rPr>
              <w:t>3</w:t>
            </w:r>
            <w:r>
              <w:rPr>
                <w:rFonts w:hint="eastAsia"/>
                <w:sz w:val="24"/>
              </w:rPr>
              <w:t>/h</w:t>
            </w:r>
            <w:r>
              <w:rPr>
                <w:rFonts w:hint="eastAsia"/>
                <w:sz w:val="24"/>
              </w:rPr>
              <w:t>，最终通过</w:t>
            </w:r>
            <w:r>
              <w:rPr>
                <w:rFonts w:hint="eastAsia"/>
                <w:sz w:val="24"/>
              </w:rPr>
              <w:t>1</w:t>
            </w:r>
            <w:r>
              <w:rPr>
                <w:rFonts w:hint="eastAsia"/>
                <w:sz w:val="24"/>
              </w:rPr>
              <w:t>根</w:t>
            </w:r>
            <w:r>
              <w:rPr>
                <w:rFonts w:hint="eastAsia"/>
                <w:sz w:val="24"/>
              </w:rPr>
              <w:t>15m</w:t>
            </w:r>
            <w:r>
              <w:rPr>
                <w:rFonts w:hint="eastAsia"/>
                <w:sz w:val="24"/>
              </w:rPr>
              <w:t>高的排气筒排放。经处理后排气筒的排放量为</w:t>
            </w:r>
            <w:r>
              <w:rPr>
                <w:rFonts w:hint="eastAsia"/>
                <w:sz w:val="24"/>
              </w:rPr>
              <w:t>0.</w:t>
            </w:r>
            <w:r w:rsidR="005B0B1C">
              <w:rPr>
                <w:rFonts w:hint="eastAsia"/>
                <w:sz w:val="24"/>
              </w:rPr>
              <w:t>137</w:t>
            </w:r>
            <w:r>
              <w:rPr>
                <w:rFonts w:hint="eastAsia"/>
                <w:sz w:val="24"/>
              </w:rPr>
              <w:t>t/a</w:t>
            </w:r>
            <w:r>
              <w:rPr>
                <w:rFonts w:hint="eastAsia"/>
                <w:sz w:val="24"/>
              </w:rPr>
              <w:t>，排放速率为</w:t>
            </w:r>
            <w:r w:rsidR="005B0B1C">
              <w:rPr>
                <w:rFonts w:hint="eastAsia"/>
                <w:sz w:val="24"/>
              </w:rPr>
              <w:t>0.</w:t>
            </w:r>
            <w:r>
              <w:rPr>
                <w:rFonts w:hint="eastAsia"/>
                <w:sz w:val="24"/>
              </w:rPr>
              <w:t>115kg/h</w:t>
            </w:r>
            <w:r>
              <w:rPr>
                <w:rFonts w:hint="eastAsia"/>
                <w:sz w:val="24"/>
              </w:rPr>
              <w:t>，排放浓度为</w:t>
            </w:r>
            <w:r w:rsidR="005B0B1C">
              <w:rPr>
                <w:rFonts w:hint="eastAsia"/>
                <w:sz w:val="24"/>
              </w:rPr>
              <w:t>5.</w:t>
            </w:r>
            <w:r>
              <w:rPr>
                <w:rFonts w:hint="eastAsia"/>
                <w:sz w:val="24"/>
              </w:rPr>
              <w:t>8mg/m</w:t>
            </w:r>
            <w:r>
              <w:rPr>
                <w:rFonts w:hint="eastAsia"/>
                <w:sz w:val="24"/>
                <w:vertAlign w:val="superscript"/>
              </w:rPr>
              <w:t>3</w:t>
            </w:r>
            <w:r>
              <w:rPr>
                <w:rFonts w:hint="eastAsia"/>
                <w:sz w:val="24"/>
              </w:rPr>
              <w:t>，无组织排放量为</w:t>
            </w:r>
            <w:r>
              <w:rPr>
                <w:rFonts w:hint="eastAsia"/>
                <w:sz w:val="24"/>
              </w:rPr>
              <w:t>0.2415t/a</w:t>
            </w:r>
            <w:r>
              <w:rPr>
                <w:rFonts w:hint="eastAsia"/>
                <w:sz w:val="24"/>
              </w:rPr>
              <w:t>，排放浓度均满足《大气污染物综合排放标准》（</w:t>
            </w:r>
            <w:r>
              <w:rPr>
                <w:rFonts w:hint="eastAsia"/>
                <w:kern w:val="0"/>
                <w:sz w:val="24"/>
              </w:rPr>
              <w:t>GB16297-1996</w:t>
            </w:r>
            <w:r>
              <w:rPr>
                <w:rFonts w:hint="eastAsia"/>
                <w:sz w:val="24"/>
              </w:rPr>
              <w:t>）中二级标准。</w:t>
            </w:r>
          </w:p>
          <w:p w:rsidR="00417664" w:rsidRDefault="00582D42">
            <w:pPr>
              <w:spacing w:line="520" w:lineRule="exact"/>
              <w:ind w:firstLineChars="200" w:firstLine="480"/>
              <w:rPr>
                <w:sz w:val="24"/>
                <w:szCs w:val="32"/>
              </w:rPr>
            </w:pPr>
            <w:r>
              <w:rPr>
                <w:rFonts w:hint="eastAsia"/>
                <w:sz w:val="24"/>
              </w:rPr>
              <w:t>2</w:t>
            </w:r>
            <w:r>
              <w:rPr>
                <w:rFonts w:hint="eastAsia"/>
                <w:sz w:val="24"/>
              </w:rPr>
              <w:t>、预测分析</w:t>
            </w:r>
          </w:p>
          <w:p w:rsidR="00417664" w:rsidRDefault="00582D42" w:rsidP="00417664">
            <w:pPr>
              <w:spacing w:line="480" w:lineRule="exact"/>
              <w:ind w:firstLineChars="176" w:firstLine="422"/>
              <w:jc w:val="left"/>
              <w:rPr>
                <w:sz w:val="24"/>
              </w:rPr>
            </w:pPr>
            <w:r>
              <w:rPr>
                <w:rFonts w:hint="eastAsia"/>
                <w:sz w:val="24"/>
              </w:rPr>
              <w:t>（</w:t>
            </w:r>
            <w:r>
              <w:rPr>
                <w:rFonts w:hint="eastAsia"/>
                <w:sz w:val="24"/>
              </w:rPr>
              <w:t>1</w:t>
            </w:r>
            <w:r>
              <w:rPr>
                <w:rFonts w:hint="eastAsia"/>
                <w:sz w:val="24"/>
              </w:rPr>
              <w:t>）</w:t>
            </w:r>
            <w:r w:rsidR="00417664">
              <w:rPr>
                <w:rFonts w:hint="eastAsia"/>
                <w:sz w:val="24"/>
              </w:rPr>
              <w:t>主要废气污染源排放参数见下表：</w:t>
            </w:r>
          </w:p>
          <w:p w:rsidR="00417664" w:rsidRPr="005526FA" w:rsidRDefault="00417664" w:rsidP="005526FA">
            <w:pPr>
              <w:jc w:val="center"/>
              <w:rPr>
                <w:rFonts w:eastAsia="黑体"/>
                <w:kern w:val="0"/>
                <w:sz w:val="24"/>
              </w:rPr>
            </w:pPr>
            <w:r w:rsidRPr="005526FA">
              <w:rPr>
                <w:rFonts w:eastAsia="黑体" w:hint="eastAsia"/>
                <w:kern w:val="0"/>
                <w:sz w:val="24"/>
              </w:rPr>
              <w:lastRenderedPageBreak/>
              <w:t>表</w:t>
            </w:r>
            <w:r w:rsidR="005526FA" w:rsidRPr="005526FA">
              <w:rPr>
                <w:rFonts w:eastAsia="黑体" w:hint="eastAsia"/>
                <w:kern w:val="0"/>
                <w:sz w:val="24"/>
              </w:rPr>
              <w:t>1</w:t>
            </w:r>
            <w:r w:rsidRPr="005526FA">
              <w:rPr>
                <w:rFonts w:eastAsia="黑体"/>
                <w:kern w:val="0"/>
                <w:sz w:val="24"/>
              </w:rPr>
              <w:t xml:space="preserve">3  </w:t>
            </w:r>
            <w:r w:rsidRPr="005526FA">
              <w:rPr>
                <w:rFonts w:eastAsia="黑体" w:hint="eastAsia"/>
                <w:kern w:val="0"/>
                <w:sz w:val="24"/>
              </w:rPr>
              <w:t>主要废气污染源参数一览表</w:t>
            </w:r>
            <w:r w:rsidRPr="005526FA">
              <w:rPr>
                <w:rFonts w:eastAsia="黑体"/>
                <w:kern w:val="0"/>
                <w:sz w:val="24"/>
              </w:rPr>
              <w:t>(</w:t>
            </w:r>
            <w:r w:rsidRPr="005526FA">
              <w:rPr>
                <w:rFonts w:eastAsia="黑体" w:hint="eastAsia"/>
                <w:kern w:val="0"/>
                <w:sz w:val="24"/>
              </w:rPr>
              <w:t>点源</w:t>
            </w:r>
            <w:r w:rsidRPr="005526FA">
              <w:rPr>
                <w:rFonts w:eastAsia="黑体"/>
                <w:kern w:val="0"/>
                <w:sz w:val="24"/>
              </w:rPr>
              <w:t>)</w:t>
            </w:r>
          </w:p>
          <w:tbl>
            <w:tblPr>
              <w:tblStyle w:val="af1"/>
              <w:tblW w:w="5000" w:type="pct"/>
              <w:tblBorders>
                <w:top w:val="single" w:sz="12" w:space="0" w:color="auto"/>
                <w:left w:val="none" w:sz="0" w:space="0" w:color="auto"/>
                <w:bottom w:val="single" w:sz="12" w:space="0" w:color="auto"/>
                <w:right w:val="none" w:sz="0" w:space="0" w:color="auto"/>
              </w:tblBorders>
              <w:tblCellMar>
                <w:left w:w="28" w:type="dxa"/>
                <w:right w:w="28" w:type="dxa"/>
              </w:tblCellMar>
              <w:tblLook w:val="04A0"/>
            </w:tblPr>
            <w:tblGrid>
              <w:gridCol w:w="683"/>
              <w:gridCol w:w="949"/>
              <w:gridCol w:w="949"/>
              <w:gridCol w:w="533"/>
              <w:gridCol w:w="568"/>
              <w:gridCol w:w="666"/>
              <w:gridCol w:w="848"/>
              <w:gridCol w:w="733"/>
              <w:gridCol w:w="821"/>
              <w:gridCol w:w="695"/>
              <w:gridCol w:w="692"/>
            </w:tblGrid>
            <w:tr w:rsidR="00417664" w:rsidRPr="00417664" w:rsidTr="008A42A9">
              <w:tc>
                <w:tcPr>
                  <w:tcW w:w="475" w:type="pct"/>
                  <w:vMerge w:val="restart"/>
                  <w:vAlign w:val="center"/>
                  <w:hideMark/>
                </w:tcPr>
                <w:p w:rsidR="00417664" w:rsidRPr="00417664" w:rsidRDefault="00417664">
                  <w:pPr>
                    <w:jc w:val="center"/>
                    <w:rPr>
                      <w:rFonts w:asciiTheme="minorHAnsi" w:eastAsiaTheme="minorEastAsia" w:hAnsiTheme="minorHAnsi"/>
                      <w:sz w:val="21"/>
                      <w:szCs w:val="21"/>
                    </w:rPr>
                  </w:pPr>
                  <w:r w:rsidRPr="00417664">
                    <w:rPr>
                      <w:rFonts w:hint="eastAsia"/>
                      <w:sz w:val="21"/>
                      <w:szCs w:val="21"/>
                    </w:rPr>
                    <w:t>污染源名称</w:t>
                  </w:r>
                </w:p>
              </w:tc>
              <w:tc>
                <w:tcPr>
                  <w:tcW w:w="672" w:type="pct"/>
                  <w:gridSpan w:val="2"/>
                  <w:vAlign w:val="center"/>
                  <w:hideMark/>
                </w:tcPr>
                <w:p w:rsidR="00417664" w:rsidRPr="00417664" w:rsidRDefault="00417664">
                  <w:pPr>
                    <w:snapToGrid w:val="0"/>
                    <w:jc w:val="center"/>
                    <w:rPr>
                      <w:rFonts w:eastAsiaTheme="minorEastAsia"/>
                      <w:sz w:val="21"/>
                      <w:szCs w:val="21"/>
                    </w:rPr>
                  </w:pPr>
                  <w:r w:rsidRPr="00417664">
                    <w:rPr>
                      <w:rFonts w:hint="eastAsia"/>
                      <w:sz w:val="21"/>
                      <w:szCs w:val="21"/>
                    </w:rPr>
                    <w:t>排气筒底部中心坐标</w:t>
                  </w:r>
                  <w:r w:rsidRPr="00417664">
                    <w:rPr>
                      <w:sz w:val="21"/>
                      <w:szCs w:val="21"/>
                    </w:rPr>
                    <w:t>(</w:t>
                  </w:r>
                  <w:r w:rsidRPr="00417664">
                    <w:rPr>
                      <w:sz w:val="21"/>
                      <w:szCs w:val="21"/>
                      <w:vertAlign w:val="superscript"/>
                    </w:rPr>
                    <w:t>o</w:t>
                  </w:r>
                  <w:r w:rsidRPr="00417664">
                    <w:rPr>
                      <w:sz w:val="21"/>
                      <w:szCs w:val="21"/>
                    </w:rPr>
                    <w:t>)</w:t>
                  </w:r>
                </w:p>
              </w:tc>
              <w:tc>
                <w:tcPr>
                  <w:tcW w:w="383" w:type="pct"/>
                  <w:vMerge w:val="restart"/>
                  <w:vAlign w:val="center"/>
                  <w:hideMark/>
                </w:tcPr>
                <w:p w:rsidR="00417664" w:rsidRPr="00417664" w:rsidRDefault="00417664">
                  <w:pPr>
                    <w:snapToGrid w:val="0"/>
                    <w:jc w:val="center"/>
                    <w:rPr>
                      <w:rFonts w:eastAsiaTheme="minorEastAsia"/>
                      <w:sz w:val="21"/>
                      <w:szCs w:val="21"/>
                    </w:rPr>
                  </w:pPr>
                  <w:r w:rsidRPr="00417664">
                    <w:rPr>
                      <w:rFonts w:hint="eastAsia"/>
                      <w:sz w:val="21"/>
                      <w:szCs w:val="21"/>
                    </w:rPr>
                    <w:t>排气筒底部海拔高度</w:t>
                  </w:r>
                  <w:r w:rsidRPr="00417664">
                    <w:rPr>
                      <w:sz w:val="21"/>
                      <w:szCs w:val="21"/>
                    </w:rPr>
                    <w:t>(m)</w:t>
                  </w:r>
                </w:p>
              </w:tc>
              <w:tc>
                <w:tcPr>
                  <w:tcW w:w="1948" w:type="pct"/>
                  <w:gridSpan w:val="4"/>
                  <w:vAlign w:val="center"/>
                  <w:hideMark/>
                </w:tcPr>
                <w:p w:rsidR="00417664" w:rsidRPr="00417664" w:rsidRDefault="00417664">
                  <w:pPr>
                    <w:snapToGrid w:val="0"/>
                    <w:jc w:val="center"/>
                    <w:rPr>
                      <w:rFonts w:eastAsiaTheme="minorEastAsia"/>
                      <w:sz w:val="21"/>
                      <w:szCs w:val="21"/>
                    </w:rPr>
                  </w:pPr>
                  <w:r w:rsidRPr="00417664">
                    <w:rPr>
                      <w:rFonts w:hint="eastAsia"/>
                      <w:sz w:val="21"/>
                      <w:szCs w:val="21"/>
                    </w:rPr>
                    <w:t>排气筒参数</w:t>
                  </w:r>
                </w:p>
              </w:tc>
              <w:tc>
                <w:tcPr>
                  <w:tcW w:w="559" w:type="pct"/>
                  <w:vMerge w:val="restart"/>
                  <w:vAlign w:val="center"/>
                  <w:hideMark/>
                </w:tcPr>
                <w:p w:rsidR="00417664" w:rsidRPr="00417664" w:rsidRDefault="00417664">
                  <w:pPr>
                    <w:snapToGrid w:val="0"/>
                    <w:jc w:val="center"/>
                    <w:rPr>
                      <w:rFonts w:eastAsiaTheme="minorEastAsia"/>
                      <w:sz w:val="21"/>
                      <w:szCs w:val="21"/>
                    </w:rPr>
                  </w:pPr>
                  <w:r w:rsidRPr="00417664">
                    <w:rPr>
                      <w:rFonts w:hint="eastAsia"/>
                      <w:sz w:val="21"/>
                      <w:szCs w:val="21"/>
                    </w:rPr>
                    <w:t>污染物名称</w:t>
                  </w:r>
                </w:p>
              </w:tc>
              <w:tc>
                <w:tcPr>
                  <w:tcW w:w="482" w:type="pct"/>
                  <w:vMerge w:val="restart"/>
                  <w:vAlign w:val="center"/>
                  <w:hideMark/>
                </w:tcPr>
                <w:p w:rsidR="00417664" w:rsidRPr="00417664" w:rsidRDefault="00417664">
                  <w:pPr>
                    <w:snapToGrid w:val="0"/>
                    <w:jc w:val="center"/>
                    <w:rPr>
                      <w:rFonts w:eastAsiaTheme="minorEastAsia"/>
                      <w:sz w:val="21"/>
                      <w:szCs w:val="21"/>
                    </w:rPr>
                  </w:pPr>
                  <w:r w:rsidRPr="00417664">
                    <w:rPr>
                      <w:rFonts w:hint="eastAsia"/>
                      <w:sz w:val="21"/>
                      <w:szCs w:val="21"/>
                    </w:rPr>
                    <w:t>排放速率</w:t>
                  </w:r>
                </w:p>
              </w:tc>
              <w:tc>
                <w:tcPr>
                  <w:tcW w:w="482" w:type="pct"/>
                  <w:vMerge w:val="restart"/>
                  <w:vAlign w:val="center"/>
                  <w:hideMark/>
                </w:tcPr>
                <w:p w:rsidR="00417664" w:rsidRPr="00417664" w:rsidRDefault="00417664">
                  <w:pPr>
                    <w:snapToGrid w:val="0"/>
                    <w:jc w:val="center"/>
                    <w:rPr>
                      <w:rFonts w:eastAsiaTheme="minorEastAsia"/>
                      <w:sz w:val="21"/>
                      <w:szCs w:val="21"/>
                    </w:rPr>
                  </w:pPr>
                  <w:r w:rsidRPr="00417664">
                    <w:rPr>
                      <w:rFonts w:hint="eastAsia"/>
                      <w:sz w:val="21"/>
                      <w:szCs w:val="21"/>
                    </w:rPr>
                    <w:t>单位</w:t>
                  </w:r>
                </w:p>
              </w:tc>
            </w:tr>
            <w:tr w:rsidR="00417664" w:rsidRPr="00417664" w:rsidTr="008A42A9">
              <w:tc>
                <w:tcPr>
                  <w:tcW w:w="705" w:type="dxa"/>
                  <w:vMerge/>
                  <w:vAlign w:val="center"/>
                  <w:hideMark/>
                </w:tcPr>
                <w:p w:rsidR="00417664" w:rsidRPr="00417664" w:rsidRDefault="00417664">
                  <w:pPr>
                    <w:widowControl/>
                    <w:jc w:val="left"/>
                    <w:rPr>
                      <w:rFonts w:asciiTheme="minorHAnsi" w:eastAsiaTheme="minorEastAsia" w:hAnsiTheme="minorHAnsi"/>
                      <w:sz w:val="21"/>
                      <w:szCs w:val="21"/>
                    </w:rPr>
                  </w:pPr>
                </w:p>
              </w:tc>
              <w:tc>
                <w:tcPr>
                  <w:tcW w:w="329" w:type="pct"/>
                  <w:vAlign w:val="center"/>
                  <w:hideMark/>
                </w:tcPr>
                <w:p w:rsidR="00417664" w:rsidRPr="00417664" w:rsidRDefault="00417664">
                  <w:pPr>
                    <w:snapToGrid w:val="0"/>
                    <w:jc w:val="center"/>
                    <w:rPr>
                      <w:rFonts w:eastAsiaTheme="minorEastAsia"/>
                      <w:sz w:val="21"/>
                      <w:szCs w:val="21"/>
                    </w:rPr>
                  </w:pPr>
                  <w:r w:rsidRPr="00417664">
                    <w:rPr>
                      <w:rFonts w:hint="eastAsia"/>
                      <w:sz w:val="21"/>
                      <w:szCs w:val="21"/>
                    </w:rPr>
                    <w:t>经度</w:t>
                  </w:r>
                </w:p>
              </w:tc>
              <w:tc>
                <w:tcPr>
                  <w:tcW w:w="342" w:type="pct"/>
                  <w:vAlign w:val="center"/>
                  <w:hideMark/>
                </w:tcPr>
                <w:p w:rsidR="00417664" w:rsidRPr="00417664" w:rsidRDefault="00417664">
                  <w:pPr>
                    <w:snapToGrid w:val="0"/>
                    <w:jc w:val="center"/>
                    <w:rPr>
                      <w:rFonts w:eastAsiaTheme="minorEastAsia"/>
                      <w:sz w:val="21"/>
                      <w:szCs w:val="21"/>
                    </w:rPr>
                  </w:pPr>
                  <w:r w:rsidRPr="00417664">
                    <w:rPr>
                      <w:rFonts w:hint="eastAsia"/>
                      <w:sz w:val="21"/>
                      <w:szCs w:val="21"/>
                    </w:rPr>
                    <w:t>纬度</w:t>
                  </w:r>
                </w:p>
              </w:tc>
              <w:tc>
                <w:tcPr>
                  <w:tcW w:w="552" w:type="dxa"/>
                  <w:vMerge/>
                  <w:vAlign w:val="center"/>
                  <w:hideMark/>
                </w:tcPr>
                <w:p w:rsidR="00417664" w:rsidRPr="00417664" w:rsidRDefault="00417664">
                  <w:pPr>
                    <w:widowControl/>
                    <w:jc w:val="left"/>
                    <w:rPr>
                      <w:rFonts w:eastAsiaTheme="minorEastAsia"/>
                      <w:sz w:val="21"/>
                      <w:szCs w:val="21"/>
                    </w:rPr>
                  </w:pPr>
                </w:p>
              </w:tc>
              <w:tc>
                <w:tcPr>
                  <w:tcW w:w="404" w:type="pct"/>
                  <w:vAlign w:val="center"/>
                  <w:hideMark/>
                </w:tcPr>
                <w:p w:rsidR="00417664" w:rsidRPr="00417664" w:rsidRDefault="00417664">
                  <w:pPr>
                    <w:snapToGrid w:val="0"/>
                    <w:jc w:val="center"/>
                    <w:rPr>
                      <w:rFonts w:eastAsiaTheme="minorEastAsia"/>
                      <w:sz w:val="21"/>
                      <w:szCs w:val="21"/>
                    </w:rPr>
                  </w:pPr>
                  <w:r w:rsidRPr="00417664">
                    <w:rPr>
                      <w:rFonts w:hint="eastAsia"/>
                      <w:sz w:val="21"/>
                      <w:szCs w:val="21"/>
                    </w:rPr>
                    <w:t>高度</w:t>
                  </w:r>
                </w:p>
                <w:p w:rsidR="00417664" w:rsidRPr="00417664" w:rsidRDefault="00417664">
                  <w:pPr>
                    <w:snapToGrid w:val="0"/>
                    <w:jc w:val="center"/>
                    <w:rPr>
                      <w:rFonts w:eastAsiaTheme="minorEastAsia"/>
                      <w:sz w:val="21"/>
                      <w:szCs w:val="21"/>
                    </w:rPr>
                  </w:pPr>
                  <w:r w:rsidRPr="00417664">
                    <w:rPr>
                      <w:sz w:val="21"/>
                      <w:szCs w:val="21"/>
                    </w:rPr>
                    <w:t>(m)</w:t>
                  </w:r>
                </w:p>
              </w:tc>
              <w:tc>
                <w:tcPr>
                  <w:tcW w:w="464" w:type="pct"/>
                  <w:vAlign w:val="center"/>
                  <w:hideMark/>
                </w:tcPr>
                <w:p w:rsidR="00417664" w:rsidRPr="00417664" w:rsidRDefault="00417664">
                  <w:pPr>
                    <w:snapToGrid w:val="0"/>
                    <w:jc w:val="center"/>
                    <w:rPr>
                      <w:rFonts w:eastAsiaTheme="minorEastAsia"/>
                      <w:sz w:val="21"/>
                      <w:szCs w:val="21"/>
                    </w:rPr>
                  </w:pPr>
                  <w:r w:rsidRPr="00417664">
                    <w:rPr>
                      <w:rFonts w:hint="eastAsia"/>
                      <w:sz w:val="21"/>
                      <w:szCs w:val="21"/>
                    </w:rPr>
                    <w:t>内径</w:t>
                  </w:r>
                </w:p>
                <w:p w:rsidR="00417664" w:rsidRPr="00417664" w:rsidRDefault="00417664">
                  <w:pPr>
                    <w:snapToGrid w:val="0"/>
                    <w:jc w:val="center"/>
                    <w:rPr>
                      <w:rFonts w:eastAsiaTheme="minorEastAsia"/>
                      <w:sz w:val="21"/>
                      <w:szCs w:val="21"/>
                    </w:rPr>
                  </w:pPr>
                  <w:r w:rsidRPr="00417664">
                    <w:rPr>
                      <w:sz w:val="21"/>
                      <w:szCs w:val="21"/>
                    </w:rPr>
                    <w:t>(m)</w:t>
                  </w:r>
                </w:p>
              </w:tc>
              <w:tc>
                <w:tcPr>
                  <w:tcW w:w="576" w:type="pct"/>
                  <w:vAlign w:val="center"/>
                  <w:hideMark/>
                </w:tcPr>
                <w:p w:rsidR="00417664" w:rsidRPr="00417664" w:rsidRDefault="00417664">
                  <w:pPr>
                    <w:snapToGrid w:val="0"/>
                    <w:jc w:val="center"/>
                    <w:rPr>
                      <w:rFonts w:eastAsiaTheme="minorEastAsia"/>
                      <w:sz w:val="21"/>
                      <w:szCs w:val="21"/>
                    </w:rPr>
                  </w:pPr>
                  <w:r w:rsidRPr="00417664">
                    <w:rPr>
                      <w:rFonts w:hint="eastAsia"/>
                      <w:sz w:val="21"/>
                      <w:szCs w:val="21"/>
                    </w:rPr>
                    <w:t>温度</w:t>
                  </w:r>
                </w:p>
                <w:p w:rsidR="00417664" w:rsidRPr="00417664" w:rsidRDefault="00417664">
                  <w:pPr>
                    <w:snapToGrid w:val="0"/>
                    <w:jc w:val="center"/>
                    <w:rPr>
                      <w:rFonts w:eastAsiaTheme="minorEastAsia"/>
                      <w:sz w:val="21"/>
                      <w:szCs w:val="21"/>
                    </w:rPr>
                  </w:pPr>
                  <w:r w:rsidRPr="00417664">
                    <w:rPr>
                      <w:sz w:val="21"/>
                      <w:szCs w:val="21"/>
                    </w:rPr>
                    <w:t>(</w:t>
                  </w:r>
                  <w:r w:rsidRPr="00417664">
                    <w:rPr>
                      <w:rFonts w:ascii="宋体" w:hAnsi="宋体" w:cs="宋体" w:hint="eastAsia"/>
                      <w:sz w:val="21"/>
                      <w:szCs w:val="21"/>
                    </w:rPr>
                    <w:t>℃</w:t>
                  </w:r>
                  <w:r w:rsidRPr="00417664">
                    <w:rPr>
                      <w:sz w:val="21"/>
                      <w:szCs w:val="21"/>
                    </w:rPr>
                    <w:t>)</w:t>
                  </w:r>
                </w:p>
              </w:tc>
              <w:tc>
                <w:tcPr>
                  <w:tcW w:w="505" w:type="pct"/>
                  <w:vAlign w:val="center"/>
                  <w:hideMark/>
                </w:tcPr>
                <w:p w:rsidR="00417664" w:rsidRPr="00417664" w:rsidRDefault="00417664">
                  <w:pPr>
                    <w:snapToGrid w:val="0"/>
                    <w:jc w:val="center"/>
                    <w:rPr>
                      <w:rFonts w:eastAsiaTheme="minorEastAsia"/>
                      <w:sz w:val="21"/>
                      <w:szCs w:val="21"/>
                    </w:rPr>
                  </w:pPr>
                  <w:r w:rsidRPr="00417664">
                    <w:rPr>
                      <w:rFonts w:hint="eastAsia"/>
                      <w:sz w:val="21"/>
                      <w:szCs w:val="21"/>
                    </w:rPr>
                    <w:t>流速</w:t>
                  </w:r>
                </w:p>
                <w:p w:rsidR="00417664" w:rsidRPr="00417664" w:rsidRDefault="00417664">
                  <w:pPr>
                    <w:snapToGrid w:val="0"/>
                    <w:jc w:val="center"/>
                    <w:rPr>
                      <w:rFonts w:eastAsiaTheme="minorEastAsia"/>
                      <w:sz w:val="21"/>
                      <w:szCs w:val="21"/>
                    </w:rPr>
                  </w:pPr>
                  <w:r w:rsidRPr="00417664">
                    <w:rPr>
                      <w:sz w:val="21"/>
                      <w:szCs w:val="21"/>
                    </w:rPr>
                    <w:t>(m/s)</w:t>
                  </w:r>
                </w:p>
              </w:tc>
              <w:tc>
                <w:tcPr>
                  <w:tcW w:w="846" w:type="dxa"/>
                  <w:vMerge/>
                  <w:vAlign w:val="center"/>
                  <w:hideMark/>
                </w:tcPr>
                <w:p w:rsidR="00417664" w:rsidRPr="00417664" w:rsidRDefault="00417664">
                  <w:pPr>
                    <w:widowControl/>
                    <w:jc w:val="left"/>
                    <w:rPr>
                      <w:rFonts w:eastAsiaTheme="minorEastAsia"/>
                      <w:sz w:val="21"/>
                      <w:szCs w:val="21"/>
                    </w:rPr>
                  </w:pPr>
                </w:p>
              </w:tc>
              <w:tc>
                <w:tcPr>
                  <w:tcW w:w="718" w:type="dxa"/>
                  <w:vMerge/>
                  <w:vAlign w:val="center"/>
                  <w:hideMark/>
                </w:tcPr>
                <w:p w:rsidR="00417664" w:rsidRPr="00417664" w:rsidRDefault="00417664">
                  <w:pPr>
                    <w:widowControl/>
                    <w:jc w:val="left"/>
                    <w:rPr>
                      <w:rFonts w:eastAsiaTheme="minorEastAsia"/>
                      <w:sz w:val="21"/>
                      <w:szCs w:val="21"/>
                    </w:rPr>
                  </w:pPr>
                </w:p>
              </w:tc>
              <w:tc>
                <w:tcPr>
                  <w:tcW w:w="715" w:type="dxa"/>
                  <w:vMerge/>
                  <w:vAlign w:val="center"/>
                  <w:hideMark/>
                </w:tcPr>
                <w:p w:rsidR="00417664" w:rsidRPr="00417664" w:rsidRDefault="00417664">
                  <w:pPr>
                    <w:widowControl/>
                    <w:jc w:val="left"/>
                    <w:rPr>
                      <w:rFonts w:eastAsiaTheme="minorEastAsia"/>
                      <w:sz w:val="21"/>
                      <w:szCs w:val="21"/>
                    </w:rPr>
                  </w:pPr>
                </w:p>
              </w:tc>
            </w:tr>
            <w:tr w:rsidR="00417664" w:rsidRPr="00417664" w:rsidTr="008A42A9">
              <w:trPr>
                <w:trHeight w:val="300"/>
              </w:trPr>
              <w:tc>
                <w:tcPr>
                  <w:tcW w:w="475" w:type="pct"/>
                  <w:vAlign w:val="center"/>
                  <w:hideMark/>
                </w:tcPr>
                <w:p w:rsidR="00417664" w:rsidRPr="00417664" w:rsidRDefault="00417664">
                  <w:pPr>
                    <w:jc w:val="center"/>
                    <w:rPr>
                      <w:rFonts w:asciiTheme="minorHAnsi" w:eastAsiaTheme="minorEastAsia" w:hAnsiTheme="minorHAnsi"/>
                      <w:sz w:val="21"/>
                      <w:szCs w:val="21"/>
                    </w:rPr>
                  </w:pPr>
                  <w:r w:rsidRPr="00417664">
                    <w:rPr>
                      <w:rFonts w:hint="eastAsia"/>
                      <w:sz w:val="21"/>
                      <w:szCs w:val="21"/>
                    </w:rPr>
                    <w:t>点源</w:t>
                  </w:r>
                </w:p>
              </w:tc>
              <w:tc>
                <w:tcPr>
                  <w:tcW w:w="329" w:type="pct"/>
                  <w:vAlign w:val="center"/>
                  <w:hideMark/>
                </w:tcPr>
                <w:p w:rsidR="00417664" w:rsidRPr="00417664" w:rsidRDefault="00417664">
                  <w:pPr>
                    <w:jc w:val="center"/>
                    <w:rPr>
                      <w:rFonts w:asciiTheme="minorHAnsi" w:eastAsiaTheme="minorEastAsia" w:hAnsiTheme="minorHAnsi"/>
                      <w:sz w:val="21"/>
                      <w:szCs w:val="21"/>
                    </w:rPr>
                  </w:pPr>
                  <w:r w:rsidRPr="00417664">
                    <w:rPr>
                      <w:sz w:val="21"/>
                      <w:szCs w:val="21"/>
                    </w:rPr>
                    <w:t>108.94513</w:t>
                  </w:r>
                </w:p>
              </w:tc>
              <w:tc>
                <w:tcPr>
                  <w:tcW w:w="342" w:type="pct"/>
                  <w:vAlign w:val="center"/>
                  <w:hideMark/>
                </w:tcPr>
                <w:p w:rsidR="00417664" w:rsidRPr="00417664" w:rsidRDefault="00417664">
                  <w:pPr>
                    <w:jc w:val="center"/>
                    <w:rPr>
                      <w:rFonts w:asciiTheme="minorHAnsi" w:eastAsiaTheme="minorEastAsia" w:hAnsiTheme="minorHAnsi"/>
                      <w:sz w:val="21"/>
                      <w:szCs w:val="21"/>
                    </w:rPr>
                  </w:pPr>
                  <w:r w:rsidRPr="00417664">
                    <w:rPr>
                      <w:sz w:val="21"/>
                      <w:szCs w:val="21"/>
                    </w:rPr>
                    <w:t>34.528145</w:t>
                  </w:r>
                </w:p>
              </w:tc>
              <w:tc>
                <w:tcPr>
                  <w:tcW w:w="383" w:type="pct"/>
                  <w:vAlign w:val="center"/>
                  <w:hideMark/>
                </w:tcPr>
                <w:p w:rsidR="00417664" w:rsidRPr="00417664" w:rsidRDefault="00417664">
                  <w:pPr>
                    <w:jc w:val="center"/>
                    <w:rPr>
                      <w:rFonts w:asciiTheme="minorHAnsi" w:eastAsiaTheme="minorEastAsia" w:hAnsiTheme="minorHAnsi"/>
                      <w:sz w:val="21"/>
                      <w:szCs w:val="21"/>
                    </w:rPr>
                  </w:pPr>
                  <w:r w:rsidRPr="00417664">
                    <w:rPr>
                      <w:sz w:val="21"/>
                      <w:szCs w:val="21"/>
                    </w:rPr>
                    <w:t>402.0</w:t>
                  </w:r>
                </w:p>
              </w:tc>
              <w:tc>
                <w:tcPr>
                  <w:tcW w:w="404" w:type="pct"/>
                  <w:vAlign w:val="center"/>
                  <w:hideMark/>
                </w:tcPr>
                <w:p w:rsidR="00417664" w:rsidRPr="00417664" w:rsidRDefault="00417664">
                  <w:pPr>
                    <w:jc w:val="center"/>
                    <w:rPr>
                      <w:rFonts w:asciiTheme="minorHAnsi" w:eastAsiaTheme="minorEastAsia" w:hAnsiTheme="minorHAnsi"/>
                      <w:sz w:val="21"/>
                      <w:szCs w:val="21"/>
                    </w:rPr>
                  </w:pPr>
                  <w:r w:rsidRPr="00417664">
                    <w:rPr>
                      <w:sz w:val="21"/>
                      <w:szCs w:val="21"/>
                    </w:rPr>
                    <w:t>15.0</w:t>
                  </w:r>
                </w:p>
              </w:tc>
              <w:tc>
                <w:tcPr>
                  <w:tcW w:w="464" w:type="pct"/>
                  <w:vAlign w:val="center"/>
                  <w:hideMark/>
                </w:tcPr>
                <w:p w:rsidR="00417664" w:rsidRPr="00417664" w:rsidRDefault="00417664">
                  <w:pPr>
                    <w:jc w:val="center"/>
                    <w:rPr>
                      <w:rFonts w:asciiTheme="minorHAnsi" w:eastAsiaTheme="minorEastAsia" w:hAnsiTheme="minorHAnsi"/>
                      <w:sz w:val="21"/>
                      <w:szCs w:val="21"/>
                    </w:rPr>
                  </w:pPr>
                  <w:r w:rsidRPr="00417664">
                    <w:rPr>
                      <w:sz w:val="21"/>
                      <w:szCs w:val="21"/>
                    </w:rPr>
                    <w:t>0.35</w:t>
                  </w:r>
                </w:p>
              </w:tc>
              <w:tc>
                <w:tcPr>
                  <w:tcW w:w="576" w:type="pct"/>
                  <w:vAlign w:val="center"/>
                  <w:hideMark/>
                </w:tcPr>
                <w:p w:rsidR="00417664" w:rsidRPr="00417664" w:rsidRDefault="00417664">
                  <w:pPr>
                    <w:jc w:val="center"/>
                    <w:rPr>
                      <w:rFonts w:asciiTheme="minorHAnsi" w:eastAsiaTheme="minorEastAsia" w:hAnsiTheme="minorHAnsi"/>
                      <w:sz w:val="21"/>
                      <w:szCs w:val="21"/>
                    </w:rPr>
                  </w:pPr>
                  <w:r w:rsidRPr="00417664">
                    <w:rPr>
                      <w:sz w:val="21"/>
                      <w:szCs w:val="21"/>
                    </w:rPr>
                    <w:t>50.0</w:t>
                  </w:r>
                </w:p>
              </w:tc>
              <w:tc>
                <w:tcPr>
                  <w:tcW w:w="505" w:type="pct"/>
                  <w:vAlign w:val="center"/>
                  <w:hideMark/>
                </w:tcPr>
                <w:p w:rsidR="00417664" w:rsidRPr="00417664" w:rsidRDefault="00417664">
                  <w:pPr>
                    <w:jc w:val="center"/>
                    <w:rPr>
                      <w:rFonts w:asciiTheme="minorHAnsi" w:eastAsiaTheme="minorEastAsia" w:hAnsiTheme="minorHAnsi"/>
                      <w:sz w:val="21"/>
                      <w:szCs w:val="21"/>
                    </w:rPr>
                  </w:pPr>
                  <w:r w:rsidRPr="00417664">
                    <w:rPr>
                      <w:sz w:val="21"/>
                      <w:szCs w:val="21"/>
                    </w:rPr>
                    <w:t>11.0</w:t>
                  </w:r>
                </w:p>
              </w:tc>
              <w:tc>
                <w:tcPr>
                  <w:tcW w:w="559" w:type="pct"/>
                  <w:vAlign w:val="center"/>
                  <w:hideMark/>
                </w:tcPr>
                <w:p w:rsidR="00417664" w:rsidRPr="00417664" w:rsidRDefault="00417664">
                  <w:pPr>
                    <w:jc w:val="center"/>
                    <w:rPr>
                      <w:rFonts w:asciiTheme="minorHAnsi" w:eastAsiaTheme="minorEastAsia" w:hAnsiTheme="minorHAnsi"/>
                      <w:sz w:val="21"/>
                      <w:szCs w:val="21"/>
                    </w:rPr>
                  </w:pPr>
                  <w:r w:rsidRPr="00417664">
                    <w:rPr>
                      <w:sz w:val="21"/>
                      <w:szCs w:val="21"/>
                    </w:rPr>
                    <w:t>TSP</w:t>
                  </w:r>
                </w:p>
              </w:tc>
              <w:tc>
                <w:tcPr>
                  <w:tcW w:w="482" w:type="pct"/>
                  <w:vAlign w:val="center"/>
                  <w:hideMark/>
                </w:tcPr>
                <w:p w:rsidR="00417664" w:rsidRPr="00417664" w:rsidRDefault="00417664">
                  <w:pPr>
                    <w:jc w:val="center"/>
                    <w:rPr>
                      <w:rFonts w:asciiTheme="minorHAnsi" w:eastAsiaTheme="minorEastAsia" w:hAnsiTheme="minorHAnsi"/>
                      <w:sz w:val="21"/>
                      <w:szCs w:val="21"/>
                    </w:rPr>
                  </w:pPr>
                  <w:r w:rsidRPr="00417664">
                    <w:rPr>
                      <w:sz w:val="21"/>
                      <w:szCs w:val="21"/>
                    </w:rPr>
                    <w:t>0.115</w:t>
                  </w:r>
                </w:p>
              </w:tc>
              <w:tc>
                <w:tcPr>
                  <w:tcW w:w="482" w:type="pct"/>
                  <w:vAlign w:val="center"/>
                  <w:hideMark/>
                </w:tcPr>
                <w:p w:rsidR="00417664" w:rsidRPr="00417664" w:rsidRDefault="00417664">
                  <w:pPr>
                    <w:jc w:val="center"/>
                    <w:rPr>
                      <w:rFonts w:asciiTheme="minorHAnsi" w:eastAsiaTheme="minorEastAsia" w:hAnsiTheme="minorHAnsi"/>
                      <w:sz w:val="21"/>
                      <w:szCs w:val="21"/>
                    </w:rPr>
                  </w:pPr>
                  <w:r w:rsidRPr="00417664">
                    <w:rPr>
                      <w:sz w:val="21"/>
                      <w:szCs w:val="21"/>
                    </w:rPr>
                    <w:t>kg/h</w:t>
                  </w:r>
                </w:p>
              </w:tc>
            </w:tr>
          </w:tbl>
          <w:p w:rsidR="00417664" w:rsidRPr="005526FA" w:rsidRDefault="00417664" w:rsidP="005526FA">
            <w:pPr>
              <w:jc w:val="center"/>
              <w:rPr>
                <w:rFonts w:eastAsia="黑体"/>
                <w:kern w:val="0"/>
                <w:sz w:val="24"/>
              </w:rPr>
            </w:pPr>
            <w:r w:rsidRPr="005526FA">
              <w:rPr>
                <w:rFonts w:eastAsia="黑体" w:hint="eastAsia"/>
                <w:kern w:val="0"/>
                <w:sz w:val="24"/>
              </w:rPr>
              <w:t>表</w:t>
            </w:r>
            <w:r w:rsidR="005526FA" w:rsidRPr="005526FA">
              <w:rPr>
                <w:rFonts w:eastAsia="黑体" w:hint="eastAsia"/>
                <w:kern w:val="0"/>
                <w:sz w:val="24"/>
              </w:rPr>
              <w:t>1</w:t>
            </w:r>
            <w:r w:rsidRPr="005526FA">
              <w:rPr>
                <w:rFonts w:eastAsia="黑体"/>
                <w:kern w:val="0"/>
                <w:sz w:val="24"/>
              </w:rPr>
              <w:t xml:space="preserve">4  </w:t>
            </w:r>
            <w:r w:rsidRPr="005526FA">
              <w:rPr>
                <w:rFonts w:eastAsia="黑体" w:hint="eastAsia"/>
                <w:kern w:val="0"/>
                <w:sz w:val="24"/>
              </w:rPr>
              <w:t>主要废气污染源参数一览表</w:t>
            </w:r>
            <w:r w:rsidRPr="005526FA">
              <w:rPr>
                <w:rFonts w:eastAsia="黑体"/>
                <w:kern w:val="0"/>
                <w:sz w:val="24"/>
              </w:rPr>
              <w:t>(</w:t>
            </w:r>
            <w:r w:rsidRPr="005526FA">
              <w:rPr>
                <w:rFonts w:eastAsia="黑体" w:hint="eastAsia"/>
                <w:kern w:val="0"/>
                <w:sz w:val="24"/>
              </w:rPr>
              <w:t>矩形面源</w:t>
            </w:r>
            <w:r w:rsidRPr="005526FA">
              <w:rPr>
                <w:rFonts w:eastAsia="黑体"/>
                <w:kern w:val="0"/>
                <w:sz w:val="24"/>
              </w:rPr>
              <w:t>)</w:t>
            </w:r>
          </w:p>
          <w:tbl>
            <w:tblPr>
              <w:tblStyle w:val="af1"/>
              <w:tblW w:w="5000" w:type="pct"/>
              <w:tblBorders>
                <w:top w:val="single" w:sz="12" w:space="0" w:color="auto"/>
                <w:left w:val="none" w:sz="0" w:space="0" w:color="auto"/>
                <w:bottom w:val="single" w:sz="12" w:space="0" w:color="auto"/>
                <w:right w:val="none" w:sz="0" w:space="0" w:color="auto"/>
              </w:tblBorders>
              <w:tblLook w:val="04A0"/>
            </w:tblPr>
            <w:tblGrid>
              <w:gridCol w:w="701"/>
              <w:gridCol w:w="1214"/>
              <w:gridCol w:w="1109"/>
              <w:gridCol w:w="689"/>
              <w:gridCol w:w="720"/>
              <w:gridCol w:w="794"/>
              <w:gridCol w:w="631"/>
              <w:gridCol w:w="847"/>
              <w:gridCol w:w="794"/>
              <w:gridCol w:w="638"/>
            </w:tblGrid>
            <w:tr w:rsidR="00417664" w:rsidRPr="00417664" w:rsidTr="008A42A9">
              <w:tc>
                <w:tcPr>
                  <w:tcW w:w="559" w:type="pct"/>
                  <w:vMerge w:val="restart"/>
                  <w:vAlign w:val="center"/>
                  <w:hideMark/>
                </w:tcPr>
                <w:p w:rsidR="00417664" w:rsidRPr="00417664" w:rsidRDefault="00417664">
                  <w:pPr>
                    <w:jc w:val="center"/>
                    <w:rPr>
                      <w:rFonts w:eastAsiaTheme="minorEastAsia"/>
                      <w:sz w:val="21"/>
                      <w:szCs w:val="21"/>
                    </w:rPr>
                  </w:pPr>
                  <w:r w:rsidRPr="00417664">
                    <w:rPr>
                      <w:sz w:val="21"/>
                      <w:szCs w:val="21"/>
                    </w:rPr>
                    <w:t>污染源名称</w:t>
                  </w:r>
                </w:p>
              </w:tc>
              <w:tc>
                <w:tcPr>
                  <w:tcW w:w="642" w:type="pct"/>
                  <w:gridSpan w:val="2"/>
                  <w:vAlign w:val="center"/>
                  <w:hideMark/>
                </w:tcPr>
                <w:p w:rsidR="00417664" w:rsidRPr="00417664" w:rsidRDefault="00417664">
                  <w:pPr>
                    <w:snapToGrid w:val="0"/>
                    <w:jc w:val="center"/>
                    <w:rPr>
                      <w:rFonts w:eastAsiaTheme="minorEastAsia"/>
                      <w:sz w:val="21"/>
                      <w:szCs w:val="21"/>
                    </w:rPr>
                  </w:pPr>
                  <w:r w:rsidRPr="00417664">
                    <w:rPr>
                      <w:sz w:val="21"/>
                      <w:szCs w:val="21"/>
                    </w:rPr>
                    <w:t>坐标</w:t>
                  </w:r>
                </w:p>
              </w:tc>
              <w:tc>
                <w:tcPr>
                  <w:tcW w:w="313" w:type="pct"/>
                  <w:vMerge w:val="restart"/>
                  <w:vAlign w:val="center"/>
                  <w:hideMark/>
                </w:tcPr>
                <w:p w:rsidR="00417664" w:rsidRPr="00417664" w:rsidRDefault="00417664">
                  <w:pPr>
                    <w:snapToGrid w:val="0"/>
                    <w:jc w:val="center"/>
                    <w:rPr>
                      <w:rFonts w:eastAsiaTheme="minorEastAsia"/>
                      <w:sz w:val="21"/>
                      <w:szCs w:val="21"/>
                    </w:rPr>
                  </w:pPr>
                  <w:r w:rsidRPr="00417664">
                    <w:rPr>
                      <w:sz w:val="21"/>
                      <w:szCs w:val="21"/>
                    </w:rPr>
                    <w:t>海拔高度</w:t>
                  </w:r>
                  <w:r w:rsidRPr="00417664">
                    <w:rPr>
                      <w:sz w:val="21"/>
                      <w:szCs w:val="21"/>
                    </w:rPr>
                    <w:t>/m</w:t>
                  </w:r>
                </w:p>
              </w:tc>
              <w:tc>
                <w:tcPr>
                  <w:tcW w:w="1701" w:type="pct"/>
                  <w:gridSpan w:val="3"/>
                  <w:vAlign w:val="center"/>
                  <w:hideMark/>
                </w:tcPr>
                <w:p w:rsidR="00417664" w:rsidRPr="00417664" w:rsidRDefault="00417664">
                  <w:pPr>
                    <w:snapToGrid w:val="0"/>
                    <w:jc w:val="center"/>
                    <w:rPr>
                      <w:rFonts w:eastAsiaTheme="minorEastAsia"/>
                      <w:sz w:val="21"/>
                      <w:szCs w:val="21"/>
                    </w:rPr>
                  </w:pPr>
                  <w:r w:rsidRPr="00417664">
                    <w:rPr>
                      <w:sz w:val="21"/>
                      <w:szCs w:val="21"/>
                    </w:rPr>
                    <w:t>矩形面源</w:t>
                  </w:r>
                </w:p>
              </w:tc>
              <w:tc>
                <w:tcPr>
                  <w:tcW w:w="648" w:type="pct"/>
                  <w:vMerge w:val="restart"/>
                  <w:vAlign w:val="center"/>
                  <w:hideMark/>
                </w:tcPr>
                <w:p w:rsidR="00417664" w:rsidRPr="00417664" w:rsidRDefault="00417664">
                  <w:pPr>
                    <w:snapToGrid w:val="0"/>
                    <w:jc w:val="center"/>
                    <w:rPr>
                      <w:rFonts w:eastAsiaTheme="minorEastAsia"/>
                      <w:sz w:val="21"/>
                      <w:szCs w:val="21"/>
                    </w:rPr>
                  </w:pPr>
                  <w:r w:rsidRPr="00417664">
                    <w:rPr>
                      <w:sz w:val="21"/>
                      <w:szCs w:val="21"/>
                    </w:rPr>
                    <w:t>污染物</w:t>
                  </w:r>
                </w:p>
              </w:tc>
              <w:tc>
                <w:tcPr>
                  <w:tcW w:w="568" w:type="pct"/>
                  <w:vMerge w:val="restart"/>
                  <w:vAlign w:val="center"/>
                  <w:hideMark/>
                </w:tcPr>
                <w:p w:rsidR="00417664" w:rsidRPr="00417664" w:rsidRDefault="00417664">
                  <w:pPr>
                    <w:snapToGrid w:val="0"/>
                    <w:jc w:val="center"/>
                    <w:rPr>
                      <w:rFonts w:eastAsiaTheme="minorEastAsia"/>
                      <w:sz w:val="21"/>
                      <w:szCs w:val="21"/>
                    </w:rPr>
                  </w:pPr>
                  <w:r w:rsidRPr="00417664">
                    <w:rPr>
                      <w:sz w:val="21"/>
                      <w:szCs w:val="21"/>
                    </w:rPr>
                    <w:t>排放速率</w:t>
                  </w:r>
                </w:p>
              </w:tc>
              <w:tc>
                <w:tcPr>
                  <w:tcW w:w="568" w:type="pct"/>
                  <w:vMerge w:val="restart"/>
                  <w:vAlign w:val="center"/>
                  <w:hideMark/>
                </w:tcPr>
                <w:p w:rsidR="00417664" w:rsidRPr="00417664" w:rsidRDefault="00417664">
                  <w:pPr>
                    <w:snapToGrid w:val="0"/>
                    <w:jc w:val="center"/>
                    <w:rPr>
                      <w:rFonts w:eastAsiaTheme="minorEastAsia"/>
                      <w:sz w:val="21"/>
                      <w:szCs w:val="21"/>
                    </w:rPr>
                  </w:pPr>
                  <w:r w:rsidRPr="00417664">
                    <w:rPr>
                      <w:sz w:val="21"/>
                      <w:szCs w:val="21"/>
                    </w:rPr>
                    <w:t>单位</w:t>
                  </w:r>
                </w:p>
              </w:tc>
            </w:tr>
            <w:tr w:rsidR="00417664" w:rsidRPr="00417664" w:rsidTr="008A42A9">
              <w:trPr>
                <w:trHeight w:val="1611"/>
              </w:trPr>
              <w:tc>
                <w:tcPr>
                  <w:tcW w:w="751" w:type="dxa"/>
                  <w:vMerge/>
                  <w:vAlign w:val="center"/>
                  <w:hideMark/>
                </w:tcPr>
                <w:p w:rsidR="00417664" w:rsidRPr="00417664" w:rsidRDefault="00417664">
                  <w:pPr>
                    <w:widowControl/>
                    <w:jc w:val="left"/>
                    <w:rPr>
                      <w:rFonts w:eastAsiaTheme="minorEastAsia"/>
                      <w:sz w:val="21"/>
                      <w:szCs w:val="21"/>
                    </w:rPr>
                  </w:pPr>
                </w:p>
              </w:tc>
              <w:tc>
                <w:tcPr>
                  <w:tcW w:w="303" w:type="pct"/>
                  <w:vAlign w:val="center"/>
                  <w:hideMark/>
                </w:tcPr>
                <w:p w:rsidR="00417664" w:rsidRPr="00417664" w:rsidRDefault="00417664">
                  <w:pPr>
                    <w:snapToGrid w:val="0"/>
                    <w:jc w:val="center"/>
                    <w:rPr>
                      <w:rFonts w:eastAsiaTheme="minorEastAsia"/>
                      <w:sz w:val="21"/>
                      <w:szCs w:val="21"/>
                    </w:rPr>
                  </w:pPr>
                  <w:r w:rsidRPr="00417664">
                    <w:rPr>
                      <w:sz w:val="21"/>
                      <w:szCs w:val="21"/>
                    </w:rPr>
                    <w:t>X</w:t>
                  </w:r>
                </w:p>
              </w:tc>
              <w:tc>
                <w:tcPr>
                  <w:tcW w:w="339" w:type="pct"/>
                  <w:vAlign w:val="center"/>
                  <w:hideMark/>
                </w:tcPr>
                <w:p w:rsidR="00417664" w:rsidRPr="00417664" w:rsidRDefault="00417664">
                  <w:pPr>
                    <w:snapToGrid w:val="0"/>
                    <w:jc w:val="center"/>
                    <w:rPr>
                      <w:rFonts w:eastAsiaTheme="minorEastAsia"/>
                      <w:sz w:val="21"/>
                      <w:szCs w:val="21"/>
                    </w:rPr>
                  </w:pPr>
                  <w:r w:rsidRPr="00417664">
                    <w:rPr>
                      <w:sz w:val="21"/>
                      <w:szCs w:val="21"/>
                    </w:rPr>
                    <w:t>Y</w:t>
                  </w:r>
                </w:p>
              </w:tc>
              <w:tc>
                <w:tcPr>
                  <w:tcW w:w="695" w:type="dxa"/>
                  <w:vMerge/>
                  <w:vAlign w:val="center"/>
                  <w:hideMark/>
                </w:tcPr>
                <w:p w:rsidR="00417664" w:rsidRPr="00417664" w:rsidRDefault="00417664">
                  <w:pPr>
                    <w:widowControl/>
                    <w:jc w:val="left"/>
                    <w:rPr>
                      <w:rFonts w:eastAsiaTheme="minorEastAsia"/>
                      <w:sz w:val="21"/>
                      <w:szCs w:val="21"/>
                    </w:rPr>
                  </w:pPr>
                </w:p>
              </w:tc>
              <w:tc>
                <w:tcPr>
                  <w:tcW w:w="570" w:type="pct"/>
                  <w:vAlign w:val="center"/>
                  <w:hideMark/>
                </w:tcPr>
                <w:p w:rsidR="00417664" w:rsidRPr="00417664" w:rsidRDefault="00417664">
                  <w:pPr>
                    <w:snapToGrid w:val="0"/>
                    <w:jc w:val="center"/>
                    <w:rPr>
                      <w:rFonts w:eastAsiaTheme="minorEastAsia"/>
                      <w:sz w:val="21"/>
                      <w:szCs w:val="21"/>
                    </w:rPr>
                  </w:pPr>
                  <w:r w:rsidRPr="00417664">
                    <w:rPr>
                      <w:sz w:val="21"/>
                      <w:szCs w:val="21"/>
                    </w:rPr>
                    <w:t>长度</w:t>
                  </w:r>
                </w:p>
              </w:tc>
              <w:tc>
                <w:tcPr>
                  <w:tcW w:w="561" w:type="pct"/>
                  <w:vAlign w:val="center"/>
                  <w:hideMark/>
                </w:tcPr>
                <w:p w:rsidR="00417664" w:rsidRPr="00417664" w:rsidRDefault="00417664">
                  <w:pPr>
                    <w:snapToGrid w:val="0"/>
                    <w:jc w:val="center"/>
                    <w:rPr>
                      <w:rFonts w:eastAsiaTheme="minorEastAsia"/>
                      <w:sz w:val="21"/>
                      <w:szCs w:val="21"/>
                    </w:rPr>
                  </w:pPr>
                  <w:r w:rsidRPr="00417664">
                    <w:rPr>
                      <w:sz w:val="21"/>
                      <w:szCs w:val="21"/>
                    </w:rPr>
                    <w:t>宽度</w:t>
                  </w:r>
                </w:p>
              </w:tc>
              <w:tc>
                <w:tcPr>
                  <w:tcW w:w="570" w:type="pct"/>
                  <w:vAlign w:val="center"/>
                  <w:hideMark/>
                </w:tcPr>
                <w:p w:rsidR="00417664" w:rsidRPr="00417664" w:rsidRDefault="00417664">
                  <w:pPr>
                    <w:snapToGrid w:val="0"/>
                    <w:jc w:val="center"/>
                    <w:rPr>
                      <w:rFonts w:eastAsiaTheme="minorEastAsia"/>
                      <w:sz w:val="21"/>
                      <w:szCs w:val="21"/>
                    </w:rPr>
                  </w:pPr>
                  <w:r w:rsidRPr="00417664">
                    <w:rPr>
                      <w:sz w:val="21"/>
                      <w:szCs w:val="21"/>
                    </w:rPr>
                    <w:t>有效高度</w:t>
                  </w:r>
                </w:p>
              </w:tc>
              <w:tc>
                <w:tcPr>
                  <w:tcW w:w="902" w:type="dxa"/>
                  <w:vMerge/>
                  <w:vAlign w:val="center"/>
                  <w:hideMark/>
                </w:tcPr>
                <w:p w:rsidR="00417664" w:rsidRPr="00417664" w:rsidRDefault="00417664">
                  <w:pPr>
                    <w:widowControl/>
                    <w:jc w:val="left"/>
                    <w:rPr>
                      <w:rFonts w:eastAsiaTheme="minorEastAsia"/>
                      <w:sz w:val="21"/>
                      <w:szCs w:val="21"/>
                    </w:rPr>
                  </w:pPr>
                </w:p>
              </w:tc>
              <w:tc>
                <w:tcPr>
                  <w:tcW w:w="802" w:type="dxa"/>
                  <w:vMerge/>
                  <w:vAlign w:val="center"/>
                  <w:hideMark/>
                </w:tcPr>
                <w:p w:rsidR="00417664" w:rsidRPr="00417664" w:rsidRDefault="00417664">
                  <w:pPr>
                    <w:widowControl/>
                    <w:jc w:val="left"/>
                    <w:rPr>
                      <w:rFonts w:eastAsiaTheme="minorEastAsia"/>
                      <w:sz w:val="21"/>
                      <w:szCs w:val="21"/>
                    </w:rPr>
                  </w:pPr>
                </w:p>
              </w:tc>
              <w:tc>
                <w:tcPr>
                  <w:tcW w:w="730" w:type="dxa"/>
                  <w:vMerge/>
                  <w:vAlign w:val="center"/>
                  <w:hideMark/>
                </w:tcPr>
                <w:p w:rsidR="00417664" w:rsidRPr="00417664" w:rsidRDefault="00417664">
                  <w:pPr>
                    <w:widowControl/>
                    <w:jc w:val="left"/>
                    <w:rPr>
                      <w:rFonts w:eastAsiaTheme="minorEastAsia"/>
                      <w:sz w:val="21"/>
                      <w:szCs w:val="21"/>
                    </w:rPr>
                  </w:pPr>
                </w:p>
              </w:tc>
            </w:tr>
            <w:tr w:rsidR="00417664" w:rsidRPr="00417664" w:rsidTr="008A42A9">
              <w:trPr>
                <w:trHeight w:val="300"/>
              </w:trPr>
              <w:tc>
                <w:tcPr>
                  <w:tcW w:w="559" w:type="pct"/>
                  <w:vAlign w:val="center"/>
                  <w:hideMark/>
                </w:tcPr>
                <w:p w:rsidR="00417664" w:rsidRPr="00417664" w:rsidRDefault="00417664">
                  <w:pPr>
                    <w:jc w:val="center"/>
                    <w:rPr>
                      <w:rFonts w:eastAsiaTheme="minorEastAsia"/>
                      <w:sz w:val="21"/>
                      <w:szCs w:val="21"/>
                    </w:rPr>
                  </w:pPr>
                  <w:r w:rsidRPr="00417664">
                    <w:rPr>
                      <w:sz w:val="21"/>
                      <w:szCs w:val="21"/>
                    </w:rPr>
                    <w:t>矩形面源</w:t>
                  </w:r>
                </w:p>
              </w:tc>
              <w:tc>
                <w:tcPr>
                  <w:tcW w:w="303" w:type="pct"/>
                  <w:vAlign w:val="center"/>
                  <w:hideMark/>
                </w:tcPr>
                <w:p w:rsidR="00417664" w:rsidRPr="00417664" w:rsidRDefault="00417664">
                  <w:pPr>
                    <w:jc w:val="center"/>
                    <w:rPr>
                      <w:rFonts w:eastAsiaTheme="minorEastAsia"/>
                      <w:sz w:val="21"/>
                      <w:szCs w:val="21"/>
                    </w:rPr>
                  </w:pPr>
                  <w:r w:rsidRPr="00417664">
                    <w:rPr>
                      <w:sz w:val="21"/>
                      <w:szCs w:val="21"/>
                    </w:rPr>
                    <w:t>108.944038</w:t>
                  </w:r>
                </w:p>
              </w:tc>
              <w:tc>
                <w:tcPr>
                  <w:tcW w:w="339" w:type="pct"/>
                  <w:vAlign w:val="center"/>
                  <w:hideMark/>
                </w:tcPr>
                <w:p w:rsidR="00417664" w:rsidRPr="00417664" w:rsidRDefault="00417664">
                  <w:pPr>
                    <w:jc w:val="center"/>
                    <w:rPr>
                      <w:rFonts w:eastAsiaTheme="minorEastAsia"/>
                      <w:sz w:val="21"/>
                      <w:szCs w:val="21"/>
                    </w:rPr>
                  </w:pPr>
                  <w:r w:rsidRPr="00417664">
                    <w:rPr>
                      <w:sz w:val="21"/>
                      <w:szCs w:val="21"/>
                    </w:rPr>
                    <w:t>34.528106</w:t>
                  </w:r>
                </w:p>
              </w:tc>
              <w:tc>
                <w:tcPr>
                  <w:tcW w:w="313" w:type="pct"/>
                  <w:vAlign w:val="center"/>
                  <w:hideMark/>
                </w:tcPr>
                <w:p w:rsidR="00417664" w:rsidRPr="00417664" w:rsidRDefault="00417664">
                  <w:pPr>
                    <w:jc w:val="center"/>
                    <w:rPr>
                      <w:rFonts w:eastAsiaTheme="minorEastAsia"/>
                      <w:sz w:val="21"/>
                      <w:szCs w:val="21"/>
                    </w:rPr>
                  </w:pPr>
                  <w:r w:rsidRPr="00417664">
                    <w:rPr>
                      <w:sz w:val="21"/>
                      <w:szCs w:val="21"/>
                    </w:rPr>
                    <w:t>402.0</w:t>
                  </w:r>
                </w:p>
              </w:tc>
              <w:tc>
                <w:tcPr>
                  <w:tcW w:w="570" w:type="pct"/>
                  <w:vAlign w:val="center"/>
                  <w:hideMark/>
                </w:tcPr>
                <w:p w:rsidR="00417664" w:rsidRPr="00417664" w:rsidRDefault="00417664">
                  <w:pPr>
                    <w:jc w:val="center"/>
                    <w:rPr>
                      <w:rFonts w:eastAsiaTheme="minorEastAsia"/>
                      <w:sz w:val="21"/>
                      <w:szCs w:val="21"/>
                    </w:rPr>
                  </w:pPr>
                  <w:r w:rsidRPr="00417664">
                    <w:rPr>
                      <w:sz w:val="21"/>
                      <w:szCs w:val="21"/>
                    </w:rPr>
                    <w:t>91.72</w:t>
                  </w:r>
                </w:p>
              </w:tc>
              <w:tc>
                <w:tcPr>
                  <w:tcW w:w="561" w:type="pct"/>
                  <w:vAlign w:val="center"/>
                  <w:hideMark/>
                </w:tcPr>
                <w:p w:rsidR="00417664" w:rsidRPr="00417664" w:rsidRDefault="00417664">
                  <w:pPr>
                    <w:jc w:val="center"/>
                    <w:rPr>
                      <w:rFonts w:eastAsiaTheme="minorEastAsia"/>
                      <w:sz w:val="21"/>
                      <w:szCs w:val="21"/>
                    </w:rPr>
                  </w:pPr>
                  <w:r w:rsidRPr="00417664">
                    <w:rPr>
                      <w:sz w:val="21"/>
                      <w:szCs w:val="21"/>
                    </w:rPr>
                    <w:t>251.37</w:t>
                  </w:r>
                </w:p>
              </w:tc>
              <w:tc>
                <w:tcPr>
                  <w:tcW w:w="570" w:type="pct"/>
                  <w:vAlign w:val="center"/>
                  <w:hideMark/>
                </w:tcPr>
                <w:p w:rsidR="00417664" w:rsidRPr="00417664" w:rsidRDefault="00417664">
                  <w:pPr>
                    <w:jc w:val="center"/>
                    <w:rPr>
                      <w:rFonts w:eastAsiaTheme="minorEastAsia"/>
                      <w:sz w:val="21"/>
                      <w:szCs w:val="21"/>
                    </w:rPr>
                  </w:pPr>
                  <w:r w:rsidRPr="00417664">
                    <w:rPr>
                      <w:sz w:val="21"/>
                      <w:szCs w:val="21"/>
                    </w:rPr>
                    <w:t>3.5</w:t>
                  </w:r>
                </w:p>
              </w:tc>
              <w:tc>
                <w:tcPr>
                  <w:tcW w:w="648" w:type="pct"/>
                  <w:vAlign w:val="center"/>
                  <w:hideMark/>
                </w:tcPr>
                <w:p w:rsidR="00417664" w:rsidRPr="00417664" w:rsidRDefault="00417664">
                  <w:pPr>
                    <w:jc w:val="center"/>
                    <w:rPr>
                      <w:rFonts w:eastAsiaTheme="minorEastAsia"/>
                      <w:sz w:val="21"/>
                      <w:szCs w:val="21"/>
                    </w:rPr>
                  </w:pPr>
                  <w:r w:rsidRPr="00417664">
                    <w:rPr>
                      <w:sz w:val="21"/>
                      <w:szCs w:val="21"/>
                    </w:rPr>
                    <w:t>TSP</w:t>
                  </w:r>
                </w:p>
              </w:tc>
              <w:tc>
                <w:tcPr>
                  <w:tcW w:w="568" w:type="pct"/>
                  <w:vAlign w:val="center"/>
                  <w:hideMark/>
                </w:tcPr>
                <w:p w:rsidR="00417664" w:rsidRPr="00417664" w:rsidRDefault="00417664">
                  <w:pPr>
                    <w:jc w:val="center"/>
                    <w:rPr>
                      <w:rFonts w:eastAsiaTheme="minorEastAsia"/>
                      <w:sz w:val="21"/>
                      <w:szCs w:val="21"/>
                    </w:rPr>
                  </w:pPr>
                  <w:r w:rsidRPr="00417664">
                    <w:rPr>
                      <w:sz w:val="21"/>
                      <w:szCs w:val="21"/>
                    </w:rPr>
                    <w:t>0.1015</w:t>
                  </w:r>
                </w:p>
              </w:tc>
              <w:tc>
                <w:tcPr>
                  <w:tcW w:w="568" w:type="pct"/>
                  <w:vAlign w:val="center"/>
                  <w:hideMark/>
                </w:tcPr>
                <w:p w:rsidR="00417664" w:rsidRPr="00417664" w:rsidRDefault="00417664">
                  <w:pPr>
                    <w:jc w:val="center"/>
                    <w:rPr>
                      <w:rFonts w:eastAsiaTheme="minorEastAsia"/>
                      <w:sz w:val="21"/>
                      <w:szCs w:val="21"/>
                    </w:rPr>
                  </w:pPr>
                  <w:r w:rsidRPr="00417664">
                    <w:rPr>
                      <w:sz w:val="21"/>
                      <w:szCs w:val="21"/>
                    </w:rPr>
                    <w:t>kg/h</w:t>
                  </w:r>
                </w:p>
              </w:tc>
            </w:tr>
          </w:tbl>
          <w:p w:rsidR="00325B8F" w:rsidRDefault="00582D42" w:rsidP="00325B8F">
            <w:pPr>
              <w:spacing w:line="480" w:lineRule="exact"/>
              <w:ind w:firstLineChars="176" w:firstLine="422"/>
              <w:jc w:val="left"/>
              <w:rPr>
                <w:sz w:val="24"/>
              </w:rPr>
            </w:pPr>
            <w:r>
              <w:rPr>
                <w:rFonts w:hint="eastAsia"/>
                <w:sz w:val="24"/>
              </w:rPr>
              <w:t>（</w:t>
            </w:r>
            <w:r>
              <w:rPr>
                <w:rFonts w:hint="eastAsia"/>
                <w:sz w:val="24"/>
              </w:rPr>
              <w:t>2</w:t>
            </w:r>
            <w:r>
              <w:rPr>
                <w:rFonts w:hint="eastAsia"/>
                <w:sz w:val="24"/>
              </w:rPr>
              <w:t>）</w:t>
            </w:r>
            <w:r w:rsidR="00325B8F">
              <w:rPr>
                <w:rFonts w:hint="eastAsia"/>
                <w:sz w:val="24"/>
              </w:rPr>
              <w:t>项目参数</w:t>
            </w:r>
          </w:p>
          <w:p w:rsidR="00325B8F" w:rsidRDefault="00325B8F" w:rsidP="00325B8F">
            <w:pPr>
              <w:spacing w:line="480" w:lineRule="exact"/>
              <w:ind w:firstLineChars="176" w:firstLine="422"/>
              <w:jc w:val="left"/>
              <w:rPr>
                <w:sz w:val="24"/>
              </w:rPr>
            </w:pPr>
            <w:r>
              <w:rPr>
                <w:rFonts w:hint="eastAsia"/>
                <w:sz w:val="24"/>
              </w:rPr>
              <w:t>估算模式所用参数见表。</w:t>
            </w:r>
          </w:p>
          <w:p w:rsidR="00325B8F" w:rsidRPr="005526FA" w:rsidRDefault="00325B8F" w:rsidP="005526FA">
            <w:pPr>
              <w:jc w:val="center"/>
              <w:rPr>
                <w:rFonts w:eastAsia="黑体"/>
                <w:kern w:val="0"/>
                <w:sz w:val="24"/>
              </w:rPr>
            </w:pPr>
            <w:r w:rsidRPr="005526FA">
              <w:rPr>
                <w:rFonts w:eastAsia="黑体" w:hint="eastAsia"/>
                <w:kern w:val="0"/>
                <w:sz w:val="24"/>
              </w:rPr>
              <w:t>表</w:t>
            </w:r>
            <w:r w:rsidR="005526FA" w:rsidRPr="005526FA">
              <w:rPr>
                <w:rFonts w:eastAsia="黑体" w:hint="eastAsia"/>
                <w:kern w:val="0"/>
                <w:sz w:val="24"/>
              </w:rPr>
              <w:t>15</w:t>
            </w:r>
            <w:r w:rsidRPr="005526FA">
              <w:rPr>
                <w:rFonts w:eastAsia="黑体"/>
                <w:kern w:val="0"/>
                <w:sz w:val="24"/>
              </w:rPr>
              <w:t xml:space="preserve"> </w:t>
            </w:r>
            <w:r w:rsidRPr="005526FA">
              <w:rPr>
                <w:rFonts w:eastAsia="黑体" w:hint="eastAsia"/>
                <w:kern w:val="0"/>
                <w:sz w:val="24"/>
              </w:rPr>
              <w:t>估算模型参数表</w:t>
            </w:r>
          </w:p>
          <w:tbl>
            <w:tblPr>
              <w:tblStyle w:val="af1"/>
              <w:tblW w:w="5000" w:type="pct"/>
              <w:jc w:val="center"/>
              <w:tblBorders>
                <w:top w:val="single" w:sz="12" w:space="0" w:color="auto"/>
                <w:left w:val="none" w:sz="0" w:space="0" w:color="auto"/>
                <w:bottom w:val="single" w:sz="12" w:space="0" w:color="auto"/>
                <w:right w:val="none" w:sz="0" w:space="0" w:color="auto"/>
              </w:tblBorders>
              <w:tblLook w:val="04A0"/>
            </w:tblPr>
            <w:tblGrid>
              <w:gridCol w:w="2197"/>
              <w:gridCol w:w="2532"/>
              <w:gridCol w:w="3408"/>
            </w:tblGrid>
            <w:tr w:rsidR="00325B8F" w:rsidRPr="00325B8F" w:rsidTr="008A42A9">
              <w:trPr>
                <w:trHeight w:val="513"/>
                <w:jc w:val="center"/>
              </w:trPr>
              <w:tc>
                <w:tcPr>
                  <w:tcW w:w="2906" w:type="pct"/>
                  <w:gridSpan w:val="2"/>
                  <w:vAlign w:val="center"/>
                  <w:hideMark/>
                </w:tcPr>
                <w:p w:rsidR="00325B8F" w:rsidRPr="00325B8F" w:rsidRDefault="00325B8F">
                  <w:pPr>
                    <w:jc w:val="center"/>
                    <w:rPr>
                      <w:rFonts w:asciiTheme="minorHAnsi" w:eastAsiaTheme="minorEastAsia" w:hAnsiTheme="minorHAnsi"/>
                      <w:sz w:val="21"/>
                      <w:szCs w:val="21"/>
                    </w:rPr>
                  </w:pPr>
                  <w:r w:rsidRPr="00325B8F">
                    <w:rPr>
                      <w:rFonts w:hint="eastAsia"/>
                      <w:sz w:val="21"/>
                      <w:szCs w:val="21"/>
                    </w:rPr>
                    <w:t>参数</w:t>
                  </w:r>
                </w:p>
              </w:tc>
              <w:tc>
                <w:tcPr>
                  <w:tcW w:w="2094" w:type="pct"/>
                  <w:vAlign w:val="center"/>
                  <w:hideMark/>
                </w:tcPr>
                <w:p w:rsidR="00325B8F" w:rsidRPr="00325B8F" w:rsidRDefault="00325B8F">
                  <w:pPr>
                    <w:jc w:val="center"/>
                    <w:rPr>
                      <w:rFonts w:eastAsiaTheme="minorEastAsia"/>
                      <w:sz w:val="21"/>
                      <w:szCs w:val="21"/>
                    </w:rPr>
                  </w:pPr>
                  <w:r w:rsidRPr="00325B8F">
                    <w:rPr>
                      <w:rFonts w:hint="eastAsia"/>
                      <w:sz w:val="21"/>
                      <w:szCs w:val="21"/>
                    </w:rPr>
                    <w:t>取值</w:t>
                  </w:r>
                </w:p>
              </w:tc>
            </w:tr>
            <w:tr w:rsidR="00325B8F" w:rsidRPr="00325B8F" w:rsidTr="008A42A9">
              <w:trPr>
                <w:trHeight w:val="421"/>
                <w:jc w:val="center"/>
              </w:trPr>
              <w:tc>
                <w:tcPr>
                  <w:tcW w:w="1350" w:type="pct"/>
                  <w:vMerge w:val="restart"/>
                  <w:vAlign w:val="center"/>
                  <w:hideMark/>
                </w:tcPr>
                <w:p w:rsidR="00325B8F" w:rsidRPr="00325B8F" w:rsidRDefault="00325B8F">
                  <w:pPr>
                    <w:jc w:val="center"/>
                    <w:rPr>
                      <w:rFonts w:eastAsiaTheme="minorEastAsia"/>
                      <w:sz w:val="21"/>
                      <w:szCs w:val="21"/>
                    </w:rPr>
                  </w:pPr>
                  <w:r w:rsidRPr="00325B8F">
                    <w:rPr>
                      <w:rFonts w:hint="eastAsia"/>
                      <w:sz w:val="21"/>
                      <w:szCs w:val="21"/>
                    </w:rPr>
                    <w:t>城市农村</w:t>
                  </w:r>
                  <w:r w:rsidRPr="00325B8F">
                    <w:rPr>
                      <w:sz w:val="21"/>
                      <w:szCs w:val="21"/>
                    </w:rPr>
                    <w:t>/</w:t>
                  </w:r>
                  <w:r w:rsidRPr="00325B8F">
                    <w:rPr>
                      <w:rFonts w:hint="eastAsia"/>
                      <w:sz w:val="21"/>
                      <w:szCs w:val="21"/>
                    </w:rPr>
                    <w:t>选项</w:t>
                  </w:r>
                </w:p>
              </w:tc>
              <w:tc>
                <w:tcPr>
                  <w:tcW w:w="1556" w:type="pct"/>
                  <w:vAlign w:val="center"/>
                  <w:hideMark/>
                </w:tcPr>
                <w:p w:rsidR="00325B8F" w:rsidRPr="00325B8F" w:rsidRDefault="00325B8F">
                  <w:pPr>
                    <w:jc w:val="center"/>
                    <w:rPr>
                      <w:rFonts w:eastAsiaTheme="minorEastAsia"/>
                      <w:sz w:val="21"/>
                      <w:szCs w:val="21"/>
                    </w:rPr>
                  </w:pPr>
                  <w:r w:rsidRPr="00325B8F">
                    <w:rPr>
                      <w:rFonts w:hint="eastAsia"/>
                      <w:sz w:val="21"/>
                      <w:szCs w:val="21"/>
                    </w:rPr>
                    <w:t>城市</w:t>
                  </w:r>
                  <w:r w:rsidRPr="00325B8F">
                    <w:rPr>
                      <w:sz w:val="21"/>
                      <w:szCs w:val="21"/>
                    </w:rPr>
                    <w:t>/</w:t>
                  </w:r>
                  <w:r w:rsidRPr="00325B8F">
                    <w:rPr>
                      <w:rFonts w:hint="eastAsia"/>
                      <w:sz w:val="21"/>
                      <w:szCs w:val="21"/>
                    </w:rPr>
                    <w:t>农村</w:t>
                  </w:r>
                </w:p>
              </w:tc>
              <w:tc>
                <w:tcPr>
                  <w:tcW w:w="2094" w:type="pct"/>
                  <w:vAlign w:val="center"/>
                  <w:hideMark/>
                </w:tcPr>
                <w:p w:rsidR="00325B8F" w:rsidRPr="00325B8F" w:rsidRDefault="00325B8F">
                  <w:pPr>
                    <w:jc w:val="center"/>
                    <w:rPr>
                      <w:rFonts w:asciiTheme="minorHAnsi" w:eastAsiaTheme="minorEastAsia" w:hAnsiTheme="minorHAnsi"/>
                      <w:sz w:val="21"/>
                      <w:szCs w:val="21"/>
                    </w:rPr>
                  </w:pPr>
                  <w:r w:rsidRPr="00325B8F">
                    <w:rPr>
                      <w:rFonts w:hint="eastAsia"/>
                      <w:sz w:val="21"/>
                      <w:szCs w:val="21"/>
                    </w:rPr>
                    <w:t>农村</w:t>
                  </w:r>
                </w:p>
              </w:tc>
            </w:tr>
            <w:tr w:rsidR="00325B8F" w:rsidRPr="00325B8F" w:rsidTr="008A42A9">
              <w:trPr>
                <w:trHeight w:val="413"/>
                <w:jc w:val="center"/>
              </w:trPr>
              <w:tc>
                <w:tcPr>
                  <w:tcW w:w="2301" w:type="dxa"/>
                  <w:vMerge/>
                  <w:vAlign w:val="center"/>
                  <w:hideMark/>
                </w:tcPr>
                <w:p w:rsidR="00325B8F" w:rsidRPr="00325B8F" w:rsidRDefault="00325B8F">
                  <w:pPr>
                    <w:widowControl/>
                    <w:jc w:val="left"/>
                    <w:rPr>
                      <w:rFonts w:eastAsiaTheme="minorEastAsia"/>
                      <w:sz w:val="21"/>
                      <w:szCs w:val="21"/>
                    </w:rPr>
                  </w:pPr>
                </w:p>
              </w:tc>
              <w:tc>
                <w:tcPr>
                  <w:tcW w:w="1556" w:type="pct"/>
                  <w:vAlign w:val="center"/>
                  <w:hideMark/>
                </w:tcPr>
                <w:p w:rsidR="00325B8F" w:rsidRPr="00325B8F" w:rsidRDefault="00325B8F">
                  <w:pPr>
                    <w:jc w:val="center"/>
                    <w:rPr>
                      <w:rFonts w:eastAsiaTheme="minorEastAsia"/>
                      <w:sz w:val="21"/>
                      <w:szCs w:val="21"/>
                    </w:rPr>
                  </w:pPr>
                  <w:r w:rsidRPr="00325B8F">
                    <w:rPr>
                      <w:rFonts w:hint="eastAsia"/>
                      <w:sz w:val="21"/>
                      <w:szCs w:val="21"/>
                    </w:rPr>
                    <w:t>人口数</w:t>
                  </w:r>
                  <w:r w:rsidRPr="00325B8F">
                    <w:rPr>
                      <w:sz w:val="21"/>
                      <w:szCs w:val="21"/>
                    </w:rPr>
                    <w:t>(</w:t>
                  </w:r>
                  <w:r w:rsidRPr="00325B8F">
                    <w:rPr>
                      <w:rFonts w:hint="eastAsia"/>
                      <w:sz w:val="21"/>
                      <w:szCs w:val="21"/>
                    </w:rPr>
                    <w:t>城市人口数</w:t>
                  </w:r>
                  <w:r w:rsidRPr="00325B8F">
                    <w:rPr>
                      <w:sz w:val="21"/>
                      <w:szCs w:val="21"/>
                    </w:rPr>
                    <w:t>)</w:t>
                  </w:r>
                </w:p>
              </w:tc>
              <w:tc>
                <w:tcPr>
                  <w:tcW w:w="2094" w:type="pct"/>
                  <w:vAlign w:val="center"/>
                  <w:hideMark/>
                </w:tcPr>
                <w:p w:rsidR="00325B8F" w:rsidRPr="00325B8F" w:rsidRDefault="00325B8F">
                  <w:pPr>
                    <w:jc w:val="center"/>
                    <w:rPr>
                      <w:rFonts w:asciiTheme="minorHAnsi" w:eastAsiaTheme="minorEastAsia" w:hAnsiTheme="minorHAnsi"/>
                      <w:sz w:val="21"/>
                      <w:szCs w:val="21"/>
                    </w:rPr>
                  </w:pPr>
                  <w:r w:rsidRPr="00325B8F">
                    <w:rPr>
                      <w:sz w:val="21"/>
                      <w:szCs w:val="21"/>
                    </w:rPr>
                    <w:t>0</w:t>
                  </w:r>
                </w:p>
              </w:tc>
            </w:tr>
            <w:tr w:rsidR="00325B8F" w:rsidRPr="00325B8F" w:rsidTr="008A42A9">
              <w:trPr>
                <w:trHeight w:val="419"/>
                <w:jc w:val="center"/>
              </w:trPr>
              <w:tc>
                <w:tcPr>
                  <w:tcW w:w="2906" w:type="pct"/>
                  <w:gridSpan w:val="2"/>
                  <w:vAlign w:val="center"/>
                  <w:hideMark/>
                </w:tcPr>
                <w:p w:rsidR="00325B8F" w:rsidRPr="00325B8F" w:rsidRDefault="00325B8F">
                  <w:pPr>
                    <w:jc w:val="center"/>
                    <w:rPr>
                      <w:rFonts w:eastAsiaTheme="minorEastAsia"/>
                      <w:sz w:val="21"/>
                      <w:szCs w:val="21"/>
                    </w:rPr>
                  </w:pPr>
                  <w:r w:rsidRPr="00325B8F">
                    <w:rPr>
                      <w:rFonts w:hint="eastAsia"/>
                      <w:sz w:val="21"/>
                      <w:szCs w:val="21"/>
                    </w:rPr>
                    <w:t>最高环境温度</w:t>
                  </w:r>
                </w:p>
              </w:tc>
              <w:tc>
                <w:tcPr>
                  <w:tcW w:w="2094" w:type="pct"/>
                  <w:vAlign w:val="center"/>
                  <w:hideMark/>
                </w:tcPr>
                <w:p w:rsidR="00325B8F" w:rsidRPr="00325B8F" w:rsidRDefault="00325B8F">
                  <w:pPr>
                    <w:jc w:val="center"/>
                    <w:rPr>
                      <w:rFonts w:asciiTheme="minorHAnsi" w:eastAsiaTheme="minorEastAsia" w:hAnsiTheme="minorHAnsi"/>
                      <w:sz w:val="21"/>
                      <w:szCs w:val="21"/>
                    </w:rPr>
                  </w:pPr>
                  <w:r w:rsidRPr="00325B8F">
                    <w:rPr>
                      <w:sz w:val="21"/>
                      <w:szCs w:val="21"/>
                    </w:rPr>
                    <w:t>20.0 °C</w:t>
                  </w:r>
                </w:p>
              </w:tc>
            </w:tr>
            <w:tr w:rsidR="00325B8F" w:rsidRPr="00325B8F" w:rsidTr="008A42A9">
              <w:trPr>
                <w:trHeight w:val="538"/>
                <w:jc w:val="center"/>
              </w:trPr>
              <w:tc>
                <w:tcPr>
                  <w:tcW w:w="2906" w:type="pct"/>
                  <w:gridSpan w:val="2"/>
                  <w:vAlign w:val="center"/>
                  <w:hideMark/>
                </w:tcPr>
                <w:p w:rsidR="00325B8F" w:rsidRPr="00325B8F" w:rsidRDefault="00325B8F">
                  <w:pPr>
                    <w:jc w:val="center"/>
                    <w:rPr>
                      <w:rFonts w:eastAsiaTheme="minorEastAsia"/>
                      <w:sz w:val="21"/>
                      <w:szCs w:val="21"/>
                    </w:rPr>
                  </w:pPr>
                  <w:r w:rsidRPr="00325B8F">
                    <w:rPr>
                      <w:rFonts w:hint="eastAsia"/>
                      <w:sz w:val="21"/>
                      <w:szCs w:val="21"/>
                    </w:rPr>
                    <w:t>最低环境温度</w:t>
                  </w:r>
                </w:p>
              </w:tc>
              <w:tc>
                <w:tcPr>
                  <w:tcW w:w="2094" w:type="pct"/>
                  <w:vAlign w:val="center"/>
                  <w:hideMark/>
                </w:tcPr>
                <w:p w:rsidR="00325B8F" w:rsidRPr="00325B8F" w:rsidRDefault="00325B8F">
                  <w:pPr>
                    <w:jc w:val="center"/>
                    <w:rPr>
                      <w:rFonts w:asciiTheme="minorHAnsi" w:eastAsiaTheme="minorEastAsia" w:hAnsiTheme="minorHAnsi"/>
                      <w:sz w:val="21"/>
                      <w:szCs w:val="21"/>
                    </w:rPr>
                  </w:pPr>
                  <w:r w:rsidRPr="00325B8F">
                    <w:rPr>
                      <w:sz w:val="21"/>
                      <w:szCs w:val="21"/>
                    </w:rPr>
                    <w:t>10.0 °C</w:t>
                  </w:r>
                </w:p>
              </w:tc>
            </w:tr>
            <w:tr w:rsidR="00325B8F" w:rsidRPr="00325B8F" w:rsidTr="008A42A9">
              <w:trPr>
                <w:trHeight w:val="432"/>
                <w:jc w:val="center"/>
              </w:trPr>
              <w:tc>
                <w:tcPr>
                  <w:tcW w:w="2906" w:type="pct"/>
                  <w:gridSpan w:val="2"/>
                  <w:vAlign w:val="center"/>
                  <w:hideMark/>
                </w:tcPr>
                <w:p w:rsidR="00325B8F" w:rsidRPr="00325B8F" w:rsidRDefault="00325B8F">
                  <w:pPr>
                    <w:jc w:val="center"/>
                    <w:rPr>
                      <w:rFonts w:eastAsiaTheme="minorEastAsia"/>
                      <w:sz w:val="21"/>
                      <w:szCs w:val="21"/>
                    </w:rPr>
                  </w:pPr>
                  <w:r w:rsidRPr="00325B8F">
                    <w:rPr>
                      <w:rFonts w:hint="eastAsia"/>
                      <w:sz w:val="21"/>
                      <w:szCs w:val="21"/>
                    </w:rPr>
                    <w:t>土地利用类型</w:t>
                  </w:r>
                </w:p>
              </w:tc>
              <w:tc>
                <w:tcPr>
                  <w:tcW w:w="2094" w:type="pct"/>
                  <w:vAlign w:val="center"/>
                  <w:hideMark/>
                </w:tcPr>
                <w:p w:rsidR="00325B8F" w:rsidRPr="00325B8F" w:rsidRDefault="00325B8F">
                  <w:pPr>
                    <w:jc w:val="center"/>
                    <w:rPr>
                      <w:rFonts w:asciiTheme="minorHAnsi" w:eastAsiaTheme="minorEastAsia" w:hAnsiTheme="minorHAnsi"/>
                      <w:sz w:val="21"/>
                      <w:szCs w:val="21"/>
                    </w:rPr>
                  </w:pPr>
                  <w:r w:rsidRPr="00325B8F">
                    <w:rPr>
                      <w:rFonts w:hint="eastAsia"/>
                      <w:sz w:val="21"/>
                      <w:szCs w:val="21"/>
                    </w:rPr>
                    <w:t>农田</w:t>
                  </w:r>
                </w:p>
              </w:tc>
            </w:tr>
            <w:tr w:rsidR="00325B8F" w:rsidRPr="00325B8F" w:rsidTr="008A42A9">
              <w:trPr>
                <w:trHeight w:val="553"/>
                <w:jc w:val="center"/>
              </w:trPr>
              <w:tc>
                <w:tcPr>
                  <w:tcW w:w="2906" w:type="pct"/>
                  <w:gridSpan w:val="2"/>
                  <w:vAlign w:val="center"/>
                  <w:hideMark/>
                </w:tcPr>
                <w:p w:rsidR="00325B8F" w:rsidRPr="00325B8F" w:rsidRDefault="00325B8F">
                  <w:pPr>
                    <w:jc w:val="center"/>
                    <w:rPr>
                      <w:rFonts w:eastAsiaTheme="minorEastAsia"/>
                      <w:sz w:val="21"/>
                      <w:szCs w:val="21"/>
                    </w:rPr>
                  </w:pPr>
                  <w:r w:rsidRPr="00325B8F">
                    <w:rPr>
                      <w:rFonts w:hint="eastAsia"/>
                      <w:sz w:val="21"/>
                      <w:szCs w:val="21"/>
                    </w:rPr>
                    <w:t>区域湿度条件</w:t>
                  </w:r>
                </w:p>
              </w:tc>
              <w:tc>
                <w:tcPr>
                  <w:tcW w:w="2094" w:type="pct"/>
                  <w:vAlign w:val="center"/>
                  <w:hideMark/>
                </w:tcPr>
                <w:p w:rsidR="00325B8F" w:rsidRPr="00325B8F" w:rsidRDefault="00325B8F">
                  <w:pPr>
                    <w:jc w:val="center"/>
                    <w:rPr>
                      <w:rFonts w:asciiTheme="minorHAnsi" w:eastAsiaTheme="minorEastAsia" w:hAnsiTheme="minorHAnsi"/>
                      <w:sz w:val="21"/>
                      <w:szCs w:val="21"/>
                    </w:rPr>
                  </w:pPr>
                  <w:r w:rsidRPr="00325B8F">
                    <w:rPr>
                      <w:sz w:val="21"/>
                      <w:szCs w:val="21"/>
                    </w:rPr>
                    <w:t>1</w:t>
                  </w:r>
                </w:p>
              </w:tc>
            </w:tr>
            <w:tr w:rsidR="00325B8F" w:rsidRPr="00325B8F" w:rsidTr="008A42A9">
              <w:trPr>
                <w:trHeight w:val="561"/>
                <w:jc w:val="center"/>
              </w:trPr>
              <w:tc>
                <w:tcPr>
                  <w:tcW w:w="1350" w:type="pct"/>
                  <w:vMerge w:val="restart"/>
                  <w:vAlign w:val="center"/>
                  <w:hideMark/>
                </w:tcPr>
                <w:p w:rsidR="00325B8F" w:rsidRPr="00325B8F" w:rsidRDefault="00325B8F">
                  <w:pPr>
                    <w:jc w:val="center"/>
                    <w:rPr>
                      <w:rFonts w:eastAsiaTheme="minorEastAsia"/>
                      <w:sz w:val="21"/>
                      <w:szCs w:val="21"/>
                    </w:rPr>
                  </w:pPr>
                  <w:r w:rsidRPr="00325B8F">
                    <w:rPr>
                      <w:rFonts w:hint="eastAsia"/>
                      <w:sz w:val="21"/>
                      <w:szCs w:val="21"/>
                    </w:rPr>
                    <w:t>是否考虑地形</w:t>
                  </w:r>
                </w:p>
              </w:tc>
              <w:tc>
                <w:tcPr>
                  <w:tcW w:w="1556" w:type="pct"/>
                  <w:vAlign w:val="center"/>
                  <w:hideMark/>
                </w:tcPr>
                <w:p w:rsidR="00325B8F" w:rsidRPr="00325B8F" w:rsidRDefault="00325B8F">
                  <w:pPr>
                    <w:jc w:val="center"/>
                    <w:rPr>
                      <w:rFonts w:eastAsiaTheme="minorEastAsia"/>
                      <w:sz w:val="21"/>
                      <w:szCs w:val="21"/>
                    </w:rPr>
                  </w:pPr>
                  <w:r w:rsidRPr="00325B8F">
                    <w:rPr>
                      <w:rFonts w:hint="eastAsia"/>
                      <w:sz w:val="21"/>
                      <w:szCs w:val="21"/>
                    </w:rPr>
                    <w:t>考虑地形</w:t>
                  </w:r>
                </w:p>
              </w:tc>
              <w:tc>
                <w:tcPr>
                  <w:tcW w:w="2094" w:type="pct"/>
                  <w:vAlign w:val="center"/>
                  <w:hideMark/>
                </w:tcPr>
                <w:p w:rsidR="00325B8F" w:rsidRPr="00325B8F" w:rsidRDefault="00325B8F">
                  <w:pPr>
                    <w:jc w:val="center"/>
                    <w:rPr>
                      <w:rFonts w:asciiTheme="minorHAnsi" w:eastAsiaTheme="minorEastAsia" w:hAnsiTheme="minorHAnsi"/>
                      <w:sz w:val="21"/>
                      <w:szCs w:val="21"/>
                    </w:rPr>
                  </w:pPr>
                  <w:r w:rsidRPr="00325B8F">
                    <w:rPr>
                      <w:rFonts w:hint="eastAsia"/>
                      <w:sz w:val="21"/>
                      <w:szCs w:val="21"/>
                    </w:rPr>
                    <w:t>是</w:t>
                  </w:r>
                </w:p>
              </w:tc>
            </w:tr>
            <w:tr w:rsidR="00325B8F" w:rsidRPr="00325B8F" w:rsidTr="008A42A9">
              <w:trPr>
                <w:trHeight w:val="413"/>
                <w:jc w:val="center"/>
              </w:trPr>
              <w:tc>
                <w:tcPr>
                  <w:tcW w:w="2301" w:type="dxa"/>
                  <w:vMerge/>
                  <w:vAlign w:val="center"/>
                  <w:hideMark/>
                </w:tcPr>
                <w:p w:rsidR="00325B8F" w:rsidRPr="00325B8F" w:rsidRDefault="00325B8F">
                  <w:pPr>
                    <w:widowControl/>
                    <w:jc w:val="left"/>
                    <w:rPr>
                      <w:rFonts w:eastAsiaTheme="minorEastAsia"/>
                      <w:sz w:val="21"/>
                      <w:szCs w:val="21"/>
                    </w:rPr>
                  </w:pPr>
                </w:p>
              </w:tc>
              <w:tc>
                <w:tcPr>
                  <w:tcW w:w="1556" w:type="pct"/>
                  <w:vAlign w:val="center"/>
                  <w:hideMark/>
                </w:tcPr>
                <w:p w:rsidR="00325B8F" w:rsidRPr="00325B8F" w:rsidRDefault="00325B8F">
                  <w:pPr>
                    <w:jc w:val="center"/>
                    <w:rPr>
                      <w:rFonts w:eastAsiaTheme="minorEastAsia"/>
                      <w:sz w:val="21"/>
                      <w:szCs w:val="21"/>
                    </w:rPr>
                  </w:pPr>
                  <w:r w:rsidRPr="00325B8F">
                    <w:rPr>
                      <w:rFonts w:hint="eastAsia"/>
                      <w:sz w:val="21"/>
                      <w:szCs w:val="21"/>
                    </w:rPr>
                    <w:t>地形数据分辨率</w:t>
                  </w:r>
                  <w:r w:rsidRPr="00325B8F">
                    <w:rPr>
                      <w:sz w:val="21"/>
                      <w:szCs w:val="21"/>
                    </w:rPr>
                    <w:t>(m)</w:t>
                  </w:r>
                </w:p>
              </w:tc>
              <w:tc>
                <w:tcPr>
                  <w:tcW w:w="2094" w:type="pct"/>
                  <w:vAlign w:val="center"/>
                  <w:hideMark/>
                </w:tcPr>
                <w:p w:rsidR="00325B8F" w:rsidRPr="00325B8F" w:rsidRDefault="00325B8F">
                  <w:pPr>
                    <w:jc w:val="center"/>
                    <w:rPr>
                      <w:rFonts w:eastAsiaTheme="minorEastAsia"/>
                      <w:sz w:val="21"/>
                      <w:szCs w:val="21"/>
                    </w:rPr>
                  </w:pPr>
                  <w:r w:rsidRPr="00325B8F">
                    <w:rPr>
                      <w:sz w:val="21"/>
                      <w:szCs w:val="21"/>
                    </w:rPr>
                    <w:t>90</w:t>
                  </w:r>
                </w:p>
              </w:tc>
            </w:tr>
            <w:tr w:rsidR="00325B8F" w:rsidRPr="00325B8F" w:rsidTr="008A42A9">
              <w:trPr>
                <w:trHeight w:val="561"/>
                <w:jc w:val="center"/>
              </w:trPr>
              <w:tc>
                <w:tcPr>
                  <w:tcW w:w="1350" w:type="pct"/>
                  <w:vMerge w:val="restart"/>
                  <w:vAlign w:val="center"/>
                  <w:hideMark/>
                </w:tcPr>
                <w:p w:rsidR="00325B8F" w:rsidRPr="00325B8F" w:rsidRDefault="00325B8F">
                  <w:pPr>
                    <w:jc w:val="center"/>
                    <w:rPr>
                      <w:rFonts w:eastAsiaTheme="minorEastAsia"/>
                      <w:sz w:val="21"/>
                      <w:szCs w:val="21"/>
                    </w:rPr>
                  </w:pPr>
                  <w:r w:rsidRPr="00325B8F">
                    <w:rPr>
                      <w:rFonts w:hint="eastAsia"/>
                      <w:sz w:val="21"/>
                      <w:szCs w:val="21"/>
                    </w:rPr>
                    <w:t>是否考虑海岸线熏烟</w:t>
                  </w:r>
                </w:p>
              </w:tc>
              <w:tc>
                <w:tcPr>
                  <w:tcW w:w="1556" w:type="pct"/>
                  <w:vAlign w:val="center"/>
                  <w:hideMark/>
                </w:tcPr>
                <w:p w:rsidR="00325B8F" w:rsidRPr="00325B8F" w:rsidRDefault="00325B8F">
                  <w:pPr>
                    <w:jc w:val="center"/>
                    <w:rPr>
                      <w:rFonts w:eastAsiaTheme="minorEastAsia"/>
                      <w:sz w:val="21"/>
                      <w:szCs w:val="21"/>
                    </w:rPr>
                  </w:pPr>
                  <w:r w:rsidRPr="00325B8F">
                    <w:rPr>
                      <w:rFonts w:hint="eastAsia"/>
                      <w:sz w:val="21"/>
                      <w:szCs w:val="21"/>
                    </w:rPr>
                    <w:t>考虑海岸线熏烟</w:t>
                  </w:r>
                </w:p>
              </w:tc>
              <w:tc>
                <w:tcPr>
                  <w:tcW w:w="2094" w:type="pct"/>
                  <w:vAlign w:val="center"/>
                  <w:hideMark/>
                </w:tcPr>
                <w:p w:rsidR="00325B8F" w:rsidRPr="00325B8F" w:rsidRDefault="00325B8F">
                  <w:pPr>
                    <w:jc w:val="center"/>
                    <w:rPr>
                      <w:rFonts w:asciiTheme="minorHAnsi" w:eastAsiaTheme="minorEastAsia" w:hAnsiTheme="minorHAnsi"/>
                      <w:sz w:val="21"/>
                      <w:szCs w:val="21"/>
                    </w:rPr>
                  </w:pPr>
                  <w:r w:rsidRPr="00325B8F">
                    <w:rPr>
                      <w:rFonts w:hint="eastAsia"/>
                      <w:sz w:val="21"/>
                      <w:szCs w:val="21"/>
                    </w:rPr>
                    <w:t>否</w:t>
                  </w:r>
                </w:p>
              </w:tc>
            </w:tr>
            <w:tr w:rsidR="00325B8F" w:rsidRPr="00325B8F" w:rsidTr="008A42A9">
              <w:trPr>
                <w:trHeight w:val="555"/>
                <w:jc w:val="center"/>
              </w:trPr>
              <w:tc>
                <w:tcPr>
                  <w:tcW w:w="2301" w:type="dxa"/>
                  <w:vMerge/>
                  <w:vAlign w:val="center"/>
                  <w:hideMark/>
                </w:tcPr>
                <w:p w:rsidR="00325B8F" w:rsidRPr="00325B8F" w:rsidRDefault="00325B8F">
                  <w:pPr>
                    <w:widowControl/>
                    <w:jc w:val="left"/>
                    <w:rPr>
                      <w:rFonts w:eastAsiaTheme="minorEastAsia"/>
                      <w:sz w:val="21"/>
                      <w:szCs w:val="21"/>
                    </w:rPr>
                  </w:pPr>
                </w:p>
              </w:tc>
              <w:tc>
                <w:tcPr>
                  <w:tcW w:w="1556" w:type="pct"/>
                  <w:vAlign w:val="center"/>
                  <w:hideMark/>
                </w:tcPr>
                <w:p w:rsidR="00325B8F" w:rsidRPr="00325B8F" w:rsidRDefault="00325B8F">
                  <w:pPr>
                    <w:jc w:val="center"/>
                    <w:rPr>
                      <w:rFonts w:eastAsiaTheme="minorEastAsia"/>
                      <w:sz w:val="21"/>
                      <w:szCs w:val="21"/>
                    </w:rPr>
                  </w:pPr>
                  <w:r w:rsidRPr="00325B8F">
                    <w:rPr>
                      <w:rFonts w:hint="eastAsia"/>
                      <w:sz w:val="21"/>
                      <w:szCs w:val="21"/>
                    </w:rPr>
                    <w:t>海岸线距离</w:t>
                  </w:r>
                  <w:r w:rsidRPr="00325B8F">
                    <w:rPr>
                      <w:sz w:val="21"/>
                      <w:szCs w:val="21"/>
                    </w:rPr>
                    <w:t>/km</w:t>
                  </w:r>
                </w:p>
              </w:tc>
              <w:tc>
                <w:tcPr>
                  <w:tcW w:w="2094" w:type="pct"/>
                  <w:vAlign w:val="center"/>
                  <w:hideMark/>
                </w:tcPr>
                <w:p w:rsidR="00325B8F" w:rsidRPr="00325B8F" w:rsidRDefault="00325B8F">
                  <w:pPr>
                    <w:jc w:val="center"/>
                    <w:rPr>
                      <w:rFonts w:asciiTheme="minorHAnsi" w:eastAsiaTheme="minorEastAsia" w:hAnsiTheme="minorHAnsi"/>
                      <w:sz w:val="21"/>
                      <w:szCs w:val="21"/>
                    </w:rPr>
                  </w:pPr>
                  <w:r w:rsidRPr="00325B8F">
                    <w:rPr>
                      <w:sz w:val="21"/>
                      <w:szCs w:val="21"/>
                    </w:rPr>
                    <w:t>3000.0</w:t>
                  </w:r>
                </w:p>
              </w:tc>
            </w:tr>
            <w:tr w:rsidR="00325B8F" w:rsidRPr="00325B8F" w:rsidTr="008A42A9">
              <w:trPr>
                <w:trHeight w:val="549"/>
                <w:jc w:val="center"/>
              </w:trPr>
              <w:tc>
                <w:tcPr>
                  <w:tcW w:w="2301" w:type="dxa"/>
                  <w:vMerge/>
                  <w:vAlign w:val="center"/>
                  <w:hideMark/>
                </w:tcPr>
                <w:p w:rsidR="00325B8F" w:rsidRPr="00325B8F" w:rsidRDefault="00325B8F">
                  <w:pPr>
                    <w:widowControl/>
                    <w:jc w:val="left"/>
                    <w:rPr>
                      <w:rFonts w:eastAsiaTheme="minorEastAsia"/>
                      <w:sz w:val="21"/>
                      <w:szCs w:val="21"/>
                    </w:rPr>
                  </w:pPr>
                </w:p>
              </w:tc>
              <w:tc>
                <w:tcPr>
                  <w:tcW w:w="1556" w:type="pct"/>
                  <w:vAlign w:val="center"/>
                  <w:hideMark/>
                </w:tcPr>
                <w:p w:rsidR="00325B8F" w:rsidRPr="00325B8F" w:rsidRDefault="00325B8F">
                  <w:pPr>
                    <w:jc w:val="center"/>
                    <w:rPr>
                      <w:rFonts w:eastAsiaTheme="minorEastAsia"/>
                      <w:sz w:val="21"/>
                      <w:szCs w:val="21"/>
                    </w:rPr>
                  </w:pPr>
                  <w:r w:rsidRPr="00325B8F">
                    <w:rPr>
                      <w:rFonts w:hint="eastAsia"/>
                      <w:sz w:val="21"/>
                      <w:szCs w:val="21"/>
                    </w:rPr>
                    <w:t>海岸线方向</w:t>
                  </w:r>
                  <w:r w:rsidRPr="00325B8F">
                    <w:rPr>
                      <w:sz w:val="21"/>
                      <w:szCs w:val="21"/>
                    </w:rPr>
                    <w:t>/</w:t>
                  </w:r>
                  <w:r w:rsidRPr="00325B8F">
                    <w:rPr>
                      <w:sz w:val="21"/>
                      <w:szCs w:val="21"/>
                      <w:vertAlign w:val="superscript"/>
                    </w:rPr>
                    <w:t>o</w:t>
                  </w:r>
                </w:p>
              </w:tc>
              <w:tc>
                <w:tcPr>
                  <w:tcW w:w="2094" w:type="pct"/>
                  <w:vAlign w:val="center"/>
                  <w:hideMark/>
                </w:tcPr>
                <w:p w:rsidR="00325B8F" w:rsidRPr="00325B8F" w:rsidRDefault="00325B8F">
                  <w:pPr>
                    <w:jc w:val="center"/>
                    <w:rPr>
                      <w:rFonts w:asciiTheme="minorHAnsi" w:eastAsiaTheme="minorEastAsia" w:hAnsiTheme="minorHAnsi"/>
                      <w:sz w:val="21"/>
                      <w:szCs w:val="21"/>
                    </w:rPr>
                  </w:pPr>
                  <w:r w:rsidRPr="00325B8F">
                    <w:rPr>
                      <w:sz w:val="21"/>
                      <w:szCs w:val="21"/>
                    </w:rPr>
                    <w:t>-9.0</w:t>
                  </w:r>
                </w:p>
              </w:tc>
            </w:tr>
          </w:tbl>
          <w:p w:rsidR="00325B8F" w:rsidRDefault="00582D42" w:rsidP="00325B8F">
            <w:pPr>
              <w:spacing w:line="480" w:lineRule="exact"/>
              <w:ind w:firstLineChars="176" w:firstLine="422"/>
              <w:jc w:val="left"/>
              <w:rPr>
                <w:rFonts w:eastAsiaTheme="minorEastAsia"/>
                <w:sz w:val="24"/>
              </w:rPr>
            </w:pPr>
            <w:r>
              <w:rPr>
                <w:rFonts w:hint="eastAsia"/>
                <w:sz w:val="24"/>
              </w:rPr>
              <w:t>（</w:t>
            </w:r>
            <w:r>
              <w:rPr>
                <w:rFonts w:hint="eastAsia"/>
                <w:sz w:val="24"/>
              </w:rPr>
              <w:t>3</w:t>
            </w:r>
            <w:r>
              <w:rPr>
                <w:rFonts w:hint="eastAsia"/>
                <w:sz w:val="24"/>
              </w:rPr>
              <w:t>）</w:t>
            </w:r>
            <w:r w:rsidR="00325B8F">
              <w:rPr>
                <w:rFonts w:hint="eastAsia"/>
                <w:sz w:val="24"/>
              </w:rPr>
              <w:t>评级工作等级确定</w:t>
            </w:r>
          </w:p>
          <w:p w:rsidR="00325B8F" w:rsidRDefault="00325B8F" w:rsidP="00325B8F">
            <w:pPr>
              <w:spacing w:line="480" w:lineRule="exact"/>
              <w:ind w:firstLineChars="176" w:firstLine="422"/>
              <w:jc w:val="left"/>
              <w:rPr>
                <w:sz w:val="24"/>
              </w:rPr>
            </w:pPr>
            <w:r>
              <w:rPr>
                <w:rFonts w:hint="eastAsia"/>
                <w:sz w:val="24"/>
              </w:rPr>
              <w:t>本项目所有污染源的正常排放的污染物的</w:t>
            </w:r>
            <w:r>
              <w:rPr>
                <w:sz w:val="24"/>
              </w:rPr>
              <w:t>P</w:t>
            </w:r>
            <w:r>
              <w:rPr>
                <w:sz w:val="24"/>
                <w:vertAlign w:val="subscript"/>
              </w:rPr>
              <w:t>max</w:t>
            </w:r>
            <w:r>
              <w:rPr>
                <w:rFonts w:hint="eastAsia"/>
                <w:sz w:val="24"/>
              </w:rPr>
              <w:t>和</w:t>
            </w:r>
            <w:r>
              <w:rPr>
                <w:sz w:val="24"/>
              </w:rPr>
              <w:t>D</w:t>
            </w:r>
            <w:r>
              <w:rPr>
                <w:sz w:val="24"/>
                <w:vertAlign w:val="subscript"/>
              </w:rPr>
              <w:t>10%</w:t>
            </w:r>
            <w:r>
              <w:rPr>
                <w:rFonts w:hint="eastAsia"/>
                <w:sz w:val="24"/>
              </w:rPr>
              <w:t>预测结果如下：</w:t>
            </w:r>
          </w:p>
          <w:p w:rsidR="00D62ADB" w:rsidRDefault="00D62ADB" w:rsidP="005526FA">
            <w:pPr>
              <w:jc w:val="center"/>
              <w:rPr>
                <w:rFonts w:eastAsia="黑体"/>
                <w:kern w:val="0"/>
                <w:sz w:val="24"/>
              </w:rPr>
            </w:pPr>
          </w:p>
          <w:p w:rsidR="00325B8F" w:rsidRPr="005526FA" w:rsidRDefault="00325B8F" w:rsidP="005526FA">
            <w:pPr>
              <w:jc w:val="center"/>
              <w:rPr>
                <w:rFonts w:eastAsia="黑体"/>
                <w:kern w:val="0"/>
                <w:sz w:val="24"/>
              </w:rPr>
            </w:pPr>
            <w:r w:rsidRPr="005526FA">
              <w:rPr>
                <w:rFonts w:eastAsia="黑体" w:hint="eastAsia"/>
                <w:kern w:val="0"/>
                <w:sz w:val="24"/>
              </w:rPr>
              <w:lastRenderedPageBreak/>
              <w:t>表</w:t>
            </w:r>
            <w:r w:rsidR="005526FA" w:rsidRPr="005526FA">
              <w:rPr>
                <w:rFonts w:eastAsia="黑体" w:hint="eastAsia"/>
                <w:kern w:val="0"/>
                <w:sz w:val="24"/>
              </w:rPr>
              <w:t xml:space="preserve">16   </w:t>
            </w:r>
            <w:r w:rsidRPr="005526FA">
              <w:rPr>
                <w:rFonts w:eastAsia="黑体"/>
                <w:kern w:val="0"/>
                <w:sz w:val="24"/>
              </w:rPr>
              <w:t xml:space="preserve"> Pmax</w:t>
            </w:r>
            <w:r w:rsidRPr="005526FA">
              <w:rPr>
                <w:rFonts w:eastAsia="黑体" w:hint="eastAsia"/>
                <w:kern w:val="0"/>
                <w:sz w:val="24"/>
              </w:rPr>
              <w:t>和</w:t>
            </w:r>
            <w:r w:rsidRPr="005526FA">
              <w:rPr>
                <w:rFonts w:eastAsia="黑体"/>
                <w:kern w:val="0"/>
                <w:sz w:val="24"/>
              </w:rPr>
              <w:t>D10%</w:t>
            </w:r>
            <w:r w:rsidRPr="005526FA">
              <w:rPr>
                <w:rFonts w:eastAsia="黑体" w:hint="eastAsia"/>
                <w:kern w:val="0"/>
                <w:sz w:val="24"/>
              </w:rPr>
              <w:t>预测和计算结果一览表</w:t>
            </w:r>
          </w:p>
          <w:tbl>
            <w:tblPr>
              <w:tblStyle w:val="af1"/>
              <w:tblW w:w="5000" w:type="pct"/>
              <w:jc w:val="center"/>
              <w:tblBorders>
                <w:top w:val="single" w:sz="12" w:space="0" w:color="auto"/>
                <w:left w:val="none" w:sz="0" w:space="0" w:color="auto"/>
                <w:bottom w:val="single" w:sz="12" w:space="0" w:color="auto"/>
                <w:right w:val="none" w:sz="0" w:space="0" w:color="auto"/>
              </w:tblBorders>
              <w:tblLook w:val="04A0"/>
            </w:tblPr>
            <w:tblGrid>
              <w:gridCol w:w="1356"/>
              <w:gridCol w:w="1357"/>
              <w:gridCol w:w="1357"/>
              <w:gridCol w:w="1356"/>
              <w:gridCol w:w="1357"/>
              <w:gridCol w:w="1354"/>
            </w:tblGrid>
            <w:tr w:rsidR="00325B8F" w:rsidRPr="00325B8F" w:rsidTr="008A42A9">
              <w:trPr>
                <w:trHeight w:val="1119"/>
                <w:jc w:val="center"/>
              </w:trPr>
              <w:tc>
                <w:tcPr>
                  <w:tcW w:w="833" w:type="pct"/>
                  <w:vAlign w:val="center"/>
                  <w:hideMark/>
                </w:tcPr>
                <w:p w:rsidR="00325B8F" w:rsidRPr="00325B8F" w:rsidRDefault="00325B8F">
                  <w:pPr>
                    <w:jc w:val="center"/>
                    <w:rPr>
                      <w:rFonts w:asciiTheme="minorHAnsi" w:eastAsiaTheme="minorEastAsia" w:hAnsiTheme="minorHAnsi"/>
                      <w:sz w:val="21"/>
                      <w:szCs w:val="21"/>
                    </w:rPr>
                  </w:pPr>
                  <w:r w:rsidRPr="00325B8F">
                    <w:rPr>
                      <w:rFonts w:hint="eastAsia"/>
                      <w:sz w:val="21"/>
                      <w:szCs w:val="21"/>
                    </w:rPr>
                    <w:t>污染源名称</w:t>
                  </w:r>
                </w:p>
              </w:tc>
              <w:tc>
                <w:tcPr>
                  <w:tcW w:w="834" w:type="pct"/>
                  <w:vAlign w:val="center"/>
                  <w:hideMark/>
                </w:tcPr>
                <w:p w:rsidR="00325B8F" w:rsidRPr="00325B8F" w:rsidRDefault="00325B8F">
                  <w:pPr>
                    <w:jc w:val="center"/>
                    <w:rPr>
                      <w:rFonts w:eastAsiaTheme="minorEastAsia"/>
                      <w:sz w:val="21"/>
                      <w:szCs w:val="21"/>
                    </w:rPr>
                  </w:pPr>
                  <w:r w:rsidRPr="00325B8F">
                    <w:rPr>
                      <w:rFonts w:hint="eastAsia"/>
                      <w:sz w:val="21"/>
                      <w:szCs w:val="21"/>
                    </w:rPr>
                    <w:t>评价因子</w:t>
                  </w:r>
                </w:p>
              </w:tc>
              <w:tc>
                <w:tcPr>
                  <w:tcW w:w="834" w:type="pct"/>
                  <w:vAlign w:val="center"/>
                  <w:hideMark/>
                </w:tcPr>
                <w:p w:rsidR="00325B8F" w:rsidRPr="00325B8F" w:rsidRDefault="00325B8F">
                  <w:pPr>
                    <w:jc w:val="center"/>
                    <w:rPr>
                      <w:rFonts w:eastAsiaTheme="minorEastAsia"/>
                      <w:sz w:val="21"/>
                      <w:szCs w:val="21"/>
                    </w:rPr>
                  </w:pPr>
                  <w:r w:rsidRPr="00325B8F">
                    <w:rPr>
                      <w:rFonts w:hint="eastAsia"/>
                      <w:sz w:val="21"/>
                      <w:szCs w:val="21"/>
                    </w:rPr>
                    <w:t>评价标准</w:t>
                  </w:r>
                  <w:r w:rsidRPr="00325B8F">
                    <w:rPr>
                      <w:sz w:val="21"/>
                      <w:szCs w:val="21"/>
                    </w:rPr>
                    <w:t>(μg/m</w:t>
                  </w:r>
                  <w:r w:rsidRPr="00325B8F">
                    <w:rPr>
                      <w:sz w:val="21"/>
                      <w:szCs w:val="21"/>
                      <w:vertAlign w:val="superscript"/>
                    </w:rPr>
                    <w:t>3</w:t>
                  </w:r>
                  <w:r w:rsidRPr="00325B8F">
                    <w:rPr>
                      <w:sz w:val="21"/>
                      <w:szCs w:val="21"/>
                    </w:rPr>
                    <w:t>)</w:t>
                  </w:r>
                </w:p>
              </w:tc>
              <w:tc>
                <w:tcPr>
                  <w:tcW w:w="833" w:type="pct"/>
                  <w:vAlign w:val="center"/>
                  <w:hideMark/>
                </w:tcPr>
                <w:p w:rsidR="00325B8F" w:rsidRPr="00325B8F" w:rsidRDefault="00325B8F">
                  <w:pPr>
                    <w:jc w:val="center"/>
                    <w:rPr>
                      <w:rFonts w:eastAsiaTheme="minorEastAsia"/>
                      <w:sz w:val="21"/>
                      <w:szCs w:val="21"/>
                    </w:rPr>
                  </w:pPr>
                  <w:r w:rsidRPr="00325B8F">
                    <w:rPr>
                      <w:sz w:val="21"/>
                      <w:szCs w:val="21"/>
                    </w:rPr>
                    <w:t>C</w:t>
                  </w:r>
                  <w:r w:rsidRPr="00325B8F">
                    <w:rPr>
                      <w:sz w:val="21"/>
                      <w:szCs w:val="21"/>
                      <w:vertAlign w:val="subscript"/>
                    </w:rPr>
                    <w:t>max</w:t>
                  </w:r>
                </w:p>
                <w:p w:rsidR="00325B8F" w:rsidRPr="00325B8F" w:rsidRDefault="00325B8F">
                  <w:pPr>
                    <w:jc w:val="center"/>
                    <w:rPr>
                      <w:rFonts w:eastAsiaTheme="minorEastAsia"/>
                      <w:sz w:val="21"/>
                      <w:szCs w:val="21"/>
                    </w:rPr>
                  </w:pPr>
                  <w:r w:rsidRPr="00325B8F">
                    <w:rPr>
                      <w:sz w:val="21"/>
                      <w:szCs w:val="21"/>
                    </w:rPr>
                    <w:t>(μg/m</w:t>
                  </w:r>
                  <w:r w:rsidRPr="00325B8F">
                    <w:rPr>
                      <w:sz w:val="21"/>
                      <w:szCs w:val="21"/>
                      <w:vertAlign w:val="superscript"/>
                    </w:rPr>
                    <w:t>3</w:t>
                  </w:r>
                  <w:r w:rsidRPr="00325B8F">
                    <w:rPr>
                      <w:sz w:val="21"/>
                      <w:szCs w:val="21"/>
                    </w:rPr>
                    <w:t>)</w:t>
                  </w:r>
                </w:p>
              </w:tc>
              <w:tc>
                <w:tcPr>
                  <w:tcW w:w="834" w:type="pct"/>
                  <w:vAlign w:val="center"/>
                  <w:hideMark/>
                </w:tcPr>
                <w:p w:rsidR="00325B8F" w:rsidRPr="00325B8F" w:rsidRDefault="00325B8F">
                  <w:pPr>
                    <w:jc w:val="center"/>
                    <w:rPr>
                      <w:rFonts w:eastAsiaTheme="minorEastAsia"/>
                      <w:sz w:val="21"/>
                      <w:szCs w:val="21"/>
                    </w:rPr>
                  </w:pPr>
                  <w:r w:rsidRPr="00325B8F">
                    <w:rPr>
                      <w:sz w:val="21"/>
                      <w:szCs w:val="21"/>
                    </w:rPr>
                    <w:t>P</w:t>
                  </w:r>
                  <w:r w:rsidRPr="00325B8F">
                    <w:rPr>
                      <w:sz w:val="21"/>
                      <w:szCs w:val="21"/>
                      <w:vertAlign w:val="subscript"/>
                    </w:rPr>
                    <w:t>max</w:t>
                  </w:r>
                </w:p>
                <w:p w:rsidR="00325B8F" w:rsidRPr="00325B8F" w:rsidRDefault="00325B8F">
                  <w:pPr>
                    <w:jc w:val="center"/>
                    <w:rPr>
                      <w:rFonts w:eastAsiaTheme="minorEastAsia"/>
                      <w:sz w:val="21"/>
                      <w:szCs w:val="21"/>
                    </w:rPr>
                  </w:pPr>
                  <w:r w:rsidRPr="00325B8F">
                    <w:rPr>
                      <w:sz w:val="21"/>
                      <w:szCs w:val="21"/>
                    </w:rPr>
                    <w:t>(%)</w:t>
                  </w:r>
                </w:p>
              </w:tc>
              <w:tc>
                <w:tcPr>
                  <w:tcW w:w="834" w:type="pct"/>
                  <w:vAlign w:val="center"/>
                  <w:hideMark/>
                </w:tcPr>
                <w:p w:rsidR="00325B8F" w:rsidRPr="00325B8F" w:rsidRDefault="00325B8F">
                  <w:pPr>
                    <w:jc w:val="center"/>
                    <w:rPr>
                      <w:rFonts w:eastAsiaTheme="minorEastAsia"/>
                      <w:sz w:val="21"/>
                      <w:szCs w:val="21"/>
                    </w:rPr>
                  </w:pPr>
                  <w:r w:rsidRPr="00325B8F">
                    <w:rPr>
                      <w:sz w:val="21"/>
                      <w:szCs w:val="21"/>
                    </w:rPr>
                    <w:t>D</w:t>
                  </w:r>
                  <w:r w:rsidRPr="00325B8F">
                    <w:rPr>
                      <w:sz w:val="21"/>
                      <w:szCs w:val="21"/>
                      <w:vertAlign w:val="subscript"/>
                    </w:rPr>
                    <w:t>10%</w:t>
                  </w:r>
                </w:p>
                <w:p w:rsidR="00325B8F" w:rsidRPr="00325B8F" w:rsidRDefault="00325B8F">
                  <w:pPr>
                    <w:jc w:val="center"/>
                    <w:rPr>
                      <w:rFonts w:eastAsiaTheme="minorEastAsia"/>
                      <w:sz w:val="21"/>
                      <w:szCs w:val="21"/>
                    </w:rPr>
                  </w:pPr>
                  <w:r w:rsidRPr="00325B8F">
                    <w:rPr>
                      <w:sz w:val="21"/>
                      <w:szCs w:val="21"/>
                    </w:rPr>
                    <w:t>(m)</w:t>
                  </w:r>
                </w:p>
              </w:tc>
            </w:tr>
            <w:tr w:rsidR="00325B8F" w:rsidRPr="00325B8F" w:rsidTr="008A42A9">
              <w:trPr>
                <w:trHeight w:val="300"/>
                <w:jc w:val="center"/>
              </w:trPr>
              <w:tc>
                <w:tcPr>
                  <w:tcW w:w="833" w:type="pct"/>
                  <w:vAlign w:val="center"/>
                  <w:hideMark/>
                </w:tcPr>
                <w:p w:rsidR="00325B8F" w:rsidRPr="00325B8F" w:rsidRDefault="00325B8F">
                  <w:pPr>
                    <w:jc w:val="center"/>
                    <w:rPr>
                      <w:rFonts w:asciiTheme="minorHAnsi" w:eastAsiaTheme="minorEastAsia" w:hAnsiTheme="minorHAnsi"/>
                      <w:sz w:val="21"/>
                      <w:szCs w:val="21"/>
                    </w:rPr>
                  </w:pPr>
                  <w:r w:rsidRPr="00325B8F">
                    <w:rPr>
                      <w:rFonts w:hint="eastAsia"/>
                      <w:sz w:val="21"/>
                      <w:szCs w:val="21"/>
                    </w:rPr>
                    <w:t>点源</w:t>
                  </w:r>
                </w:p>
              </w:tc>
              <w:tc>
                <w:tcPr>
                  <w:tcW w:w="834" w:type="pct"/>
                  <w:vAlign w:val="center"/>
                  <w:hideMark/>
                </w:tcPr>
                <w:p w:rsidR="00325B8F" w:rsidRPr="00325B8F" w:rsidRDefault="00325B8F">
                  <w:pPr>
                    <w:jc w:val="center"/>
                    <w:rPr>
                      <w:rFonts w:asciiTheme="minorHAnsi" w:eastAsiaTheme="minorEastAsia" w:hAnsiTheme="minorHAnsi"/>
                      <w:sz w:val="21"/>
                      <w:szCs w:val="21"/>
                    </w:rPr>
                  </w:pPr>
                  <w:r w:rsidRPr="00325B8F">
                    <w:rPr>
                      <w:sz w:val="21"/>
                      <w:szCs w:val="21"/>
                    </w:rPr>
                    <w:t>TSP</w:t>
                  </w:r>
                </w:p>
              </w:tc>
              <w:tc>
                <w:tcPr>
                  <w:tcW w:w="834" w:type="pct"/>
                  <w:vAlign w:val="center"/>
                  <w:hideMark/>
                </w:tcPr>
                <w:p w:rsidR="00325B8F" w:rsidRPr="00325B8F" w:rsidRDefault="00325B8F">
                  <w:pPr>
                    <w:jc w:val="center"/>
                    <w:rPr>
                      <w:rFonts w:asciiTheme="minorHAnsi" w:eastAsiaTheme="minorEastAsia" w:hAnsiTheme="minorHAnsi"/>
                      <w:sz w:val="21"/>
                      <w:szCs w:val="21"/>
                    </w:rPr>
                  </w:pPr>
                  <w:r w:rsidRPr="00325B8F">
                    <w:rPr>
                      <w:sz w:val="21"/>
                      <w:szCs w:val="21"/>
                    </w:rPr>
                    <w:t>900.0</w:t>
                  </w:r>
                </w:p>
              </w:tc>
              <w:tc>
                <w:tcPr>
                  <w:tcW w:w="833" w:type="pct"/>
                  <w:vAlign w:val="center"/>
                  <w:hideMark/>
                </w:tcPr>
                <w:p w:rsidR="00325B8F" w:rsidRPr="00325B8F" w:rsidRDefault="00325B8F">
                  <w:pPr>
                    <w:jc w:val="center"/>
                    <w:rPr>
                      <w:rFonts w:asciiTheme="minorHAnsi" w:eastAsiaTheme="minorEastAsia" w:hAnsiTheme="minorHAnsi"/>
                      <w:sz w:val="21"/>
                      <w:szCs w:val="21"/>
                    </w:rPr>
                  </w:pPr>
                  <w:r w:rsidRPr="00325B8F">
                    <w:rPr>
                      <w:sz w:val="21"/>
                      <w:szCs w:val="21"/>
                    </w:rPr>
                    <w:t>2.9</w:t>
                  </w:r>
                </w:p>
              </w:tc>
              <w:tc>
                <w:tcPr>
                  <w:tcW w:w="834" w:type="pct"/>
                  <w:vAlign w:val="center"/>
                  <w:hideMark/>
                </w:tcPr>
                <w:p w:rsidR="00325B8F" w:rsidRPr="00325B8F" w:rsidRDefault="00325B8F">
                  <w:pPr>
                    <w:jc w:val="center"/>
                    <w:rPr>
                      <w:rFonts w:asciiTheme="minorHAnsi" w:eastAsiaTheme="minorEastAsia" w:hAnsiTheme="minorHAnsi"/>
                      <w:sz w:val="21"/>
                      <w:szCs w:val="21"/>
                    </w:rPr>
                  </w:pPr>
                  <w:r w:rsidRPr="00325B8F">
                    <w:rPr>
                      <w:sz w:val="21"/>
                      <w:szCs w:val="21"/>
                    </w:rPr>
                    <w:t>0.32</w:t>
                  </w:r>
                </w:p>
              </w:tc>
              <w:tc>
                <w:tcPr>
                  <w:tcW w:w="834" w:type="pct"/>
                  <w:vAlign w:val="center"/>
                </w:tcPr>
                <w:p w:rsidR="00325B8F" w:rsidRPr="00325B8F" w:rsidRDefault="00325B8F">
                  <w:pPr>
                    <w:jc w:val="center"/>
                    <w:rPr>
                      <w:rFonts w:asciiTheme="minorHAnsi" w:eastAsiaTheme="minorEastAsia" w:hAnsiTheme="minorHAnsi"/>
                      <w:sz w:val="21"/>
                      <w:szCs w:val="21"/>
                    </w:rPr>
                  </w:pPr>
                </w:p>
              </w:tc>
            </w:tr>
            <w:tr w:rsidR="00325B8F" w:rsidRPr="00325B8F" w:rsidTr="008A42A9">
              <w:trPr>
                <w:trHeight w:val="300"/>
                <w:jc w:val="center"/>
              </w:trPr>
              <w:tc>
                <w:tcPr>
                  <w:tcW w:w="1547" w:type="dxa"/>
                  <w:vAlign w:val="center"/>
                  <w:hideMark/>
                </w:tcPr>
                <w:p w:rsidR="00325B8F" w:rsidRPr="00325B8F" w:rsidRDefault="00325B8F">
                  <w:pPr>
                    <w:jc w:val="center"/>
                    <w:rPr>
                      <w:rFonts w:asciiTheme="minorHAnsi" w:eastAsiaTheme="minorEastAsia" w:hAnsiTheme="minorHAnsi"/>
                      <w:sz w:val="21"/>
                      <w:szCs w:val="21"/>
                    </w:rPr>
                  </w:pPr>
                  <w:r w:rsidRPr="00325B8F">
                    <w:rPr>
                      <w:rFonts w:hint="eastAsia"/>
                      <w:sz w:val="21"/>
                      <w:szCs w:val="21"/>
                    </w:rPr>
                    <w:t>矩形面源</w:t>
                  </w:r>
                </w:p>
              </w:tc>
              <w:tc>
                <w:tcPr>
                  <w:tcW w:w="1549" w:type="dxa"/>
                  <w:vAlign w:val="center"/>
                  <w:hideMark/>
                </w:tcPr>
                <w:p w:rsidR="00325B8F" w:rsidRPr="00325B8F" w:rsidRDefault="00325B8F">
                  <w:pPr>
                    <w:jc w:val="center"/>
                    <w:rPr>
                      <w:rFonts w:asciiTheme="minorHAnsi" w:eastAsiaTheme="minorEastAsia" w:hAnsiTheme="minorHAnsi"/>
                      <w:sz w:val="21"/>
                      <w:szCs w:val="21"/>
                    </w:rPr>
                  </w:pPr>
                  <w:r w:rsidRPr="00325B8F">
                    <w:rPr>
                      <w:sz w:val="21"/>
                      <w:szCs w:val="21"/>
                    </w:rPr>
                    <w:t>TSP</w:t>
                  </w:r>
                </w:p>
              </w:tc>
              <w:tc>
                <w:tcPr>
                  <w:tcW w:w="1549" w:type="dxa"/>
                  <w:vAlign w:val="center"/>
                  <w:hideMark/>
                </w:tcPr>
                <w:p w:rsidR="00325B8F" w:rsidRPr="00325B8F" w:rsidRDefault="00325B8F">
                  <w:pPr>
                    <w:jc w:val="center"/>
                    <w:rPr>
                      <w:rFonts w:asciiTheme="minorHAnsi" w:eastAsiaTheme="minorEastAsia" w:hAnsiTheme="minorHAnsi"/>
                      <w:sz w:val="21"/>
                      <w:szCs w:val="21"/>
                    </w:rPr>
                  </w:pPr>
                  <w:r w:rsidRPr="00325B8F">
                    <w:rPr>
                      <w:sz w:val="21"/>
                      <w:szCs w:val="21"/>
                    </w:rPr>
                    <w:t>900.0</w:t>
                  </w:r>
                </w:p>
              </w:tc>
              <w:tc>
                <w:tcPr>
                  <w:tcW w:w="1547" w:type="dxa"/>
                  <w:vAlign w:val="center"/>
                  <w:hideMark/>
                </w:tcPr>
                <w:p w:rsidR="00325B8F" w:rsidRPr="00325B8F" w:rsidRDefault="00325B8F">
                  <w:pPr>
                    <w:jc w:val="center"/>
                    <w:rPr>
                      <w:rFonts w:asciiTheme="minorHAnsi" w:eastAsiaTheme="minorEastAsia" w:hAnsiTheme="minorHAnsi"/>
                      <w:sz w:val="21"/>
                      <w:szCs w:val="21"/>
                    </w:rPr>
                  </w:pPr>
                  <w:r w:rsidRPr="00325B8F">
                    <w:rPr>
                      <w:sz w:val="21"/>
                      <w:szCs w:val="21"/>
                    </w:rPr>
                    <w:t>11.87</w:t>
                  </w:r>
                </w:p>
              </w:tc>
              <w:tc>
                <w:tcPr>
                  <w:tcW w:w="1549" w:type="dxa"/>
                  <w:vAlign w:val="center"/>
                  <w:hideMark/>
                </w:tcPr>
                <w:p w:rsidR="00325B8F" w:rsidRPr="00325B8F" w:rsidRDefault="00325B8F">
                  <w:pPr>
                    <w:jc w:val="center"/>
                    <w:rPr>
                      <w:rFonts w:asciiTheme="minorHAnsi" w:eastAsiaTheme="minorEastAsia" w:hAnsiTheme="minorHAnsi"/>
                      <w:sz w:val="21"/>
                      <w:szCs w:val="21"/>
                    </w:rPr>
                  </w:pPr>
                  <w:r w:rsidRPr="00325B8F">
                    <w:rPr>
                      <w:sz w:val="21"/>
                      <w:szCs w:val="21"/>
                    </w:rPr>
                    <w:t>1.32</w:t>
                  </w:r>
                </w:p>
              </w:tc>
              <w:tc>
                <w:tcPr>
                  <w:tcW w:w="1545" w:type="dxa"/>
                  <w:vAlign w:val="center"/>
                </w:tcPr>
                <w:p w:rsidR="00325B8F" w:rsidRPr="00325B8F" w:rsidRDefault="00325B8F">
                  <w:pPr>
                    <w:jc w:val="center"/>
                    <w:rPr>
                      <w:rFonts w:asciiTheme="minorHAnsi" w:eastAsiaTheme="minorEastAsia" w:hAnsiTheme="minorHAnsi"/>
                      <w:sz w:val="21"/>
                      <w:szCs w:val="21"/>
                    </w:rPr>
                  </w:pPr>
                </w:p>
              </w:tc>
            </w:tr>
          </w:tbl>
          <w:p w:rsidR="00C221A7" w:rsidRDefault="00C221A7" w:rsidP="008A42A9">
            <w:pPr>
              <w:adjustRightInd w:val="0"/>
              <w:snapToGrid w:val="0"/>
              <w:spacing w:line="520" w:lineRule="exact"/>
              <w:ind w:firstLineChars="200" w:firstLine="480"/>
              <w:jc w:val="left"/>
              <w:rPr>
                <w:sz w:val="24"/>
              </w:rPr>
            </w:pPr>
            <w:r>
              <w:rPr>
                <w:rFonts w:hint="eastAsia"/>
                <w:sz w:val="24"/>
              </w:rPr>
              <w:t>综合以上分析，本项目</w:t>
            </w:r>
            <w:r>
              <w:rPr>
                <w:sz w:val="24"/>
              </w:rPr>
              <w:t>P</w:t>
            </w:r>
            <w:r w:rsidRPr="008A42A9">
              <w:rPr>
                <w:sz w:val="24"/>
              </w:rPr>
              <w:t>max</w:t>
            </w:r>
            <w:r>
              <w:rPr>
                <w:rFonts w:hint="eastAsia"/>
                <w:sz w:val="24"/>
              </w:rPr>
              <w:t>最大值出现为矩形面源排放的</w:t>
            </w:r>
            <w:r>
              <w:rPr>
                <w:sz w:val="24"/>
              </w:rPr>
              <w:t>TSP</w:t>
            </w:r>
            <w:r>
              <w:rPr>
                <w:rFonts w:hint="eastAsia"/>
                <w:sz w:val="24"/>
              </w:rPr>
              <w:t>，</w:t>
            </w:r>
            <w:r>
              <w:rPr>
                <w:sz w:val="24"/>
              </w:rPr>
              <w:t>P</w:t>
            </w:r>
            <w:r w:rsidRPr="008A42A9">
              <w:rPr>
                <w:sz w:val="24"/>
              </w:rPr>
              <w:t>max</w:t>
            </w:r>
            <w:r>
              <w:rPr>
                <w:rFonts w:hint="eastAsia"/>
                <w:sz w:val="24"/>
              </w:rPr>
              <w:t>值为</w:t>
            </w:r>
            <w:r>
              <w:rPr>
                <w:sz w:val="24"/>
              </w:rPr>
              <w:t>1.3</w:t>
            </w:r>
            <w:r w:rsidR="001969A7">
              <w:rPr>
                <w:rFonts w:hint="eastAsia"/>
                <w:sz w:val="24"/>
              </w:rPr>
              <w:t>2</w:t>
            </w:r>
            <w:r w:rsidR="001969A7">
              <w:rPr>
                <w:sz w:val="24"/>
              </w:rPr>
              <w:t>%</w:t>
            </w:r>
            <w:r w:rsidR="001969A7">
              <w:rPr>
                <w:rFonts w:hint="eastAsia"/>
                <w:sz w:val="24"/>
              </w:rPr>
              <w:t>，</w:t>
            </w:r>
            <w:r>
              <w:rPr>
                <w:sz w:val="24"/>
              </w:rPr>
              <w:t>C</w:t>
            </w:r>
            <w:r w:rsidRPr="008A42A9">
              <w:rPr>
                <w:sz w:val="24"/>
              </w:rPr>
              <w:t>max</w:t>
            </w:r>
            <w:r>
              <w:rPr>
                <w:rFonts w:hint="eastAsia"/>
                <w:sz w:val="24"/>
              </w:rPr>
              <w:t>为</w:t>
            </w:r>
            <w:r>
              <w:rPr>
                <w:sz w:val="24"/>
              </w:rPr>
              <w:t>11.87(ug/m</w:t>
            </w:r>
            <w:r w:rsidRPr="001969A7">
              <w:rPr>
                <w:sz w:val="24"/>
                <w:vertAlign w:val="superscript"/>
              </w:rPr>
              <w:t>3</w:t>
            </w:r>
            <w:r>
              <w:rPr>
                <w:sz w:val="24"/>
              </w:rPr>
              <w:t>)</w:t>
            </w:r>
            <w:r>
              <w:rPr>
                <w:rFonts w:hint="eastAsia"/>
                <w:sz w:val="24"/>
              </w:rPr>
              <w:t>，根据《环境影响评价技术导则</w:t>
            </w:r>
            <w:r>
              <w:rPr>
                <w:sz w:val="24"/>
              </w:rPr>
              <w:t xml:space="preserve"> </w:t>
            </w:r>
            <w:r>
              <w:rPr>
                <w:rFonts w:hint="eastAsia"/>
                <w:sz w:val="24"/>
              </w:rPr>
              <w:t>大气环境》</w:t>
            </w:r>
            <w:r>
              <w:rPr>
                <w:sz w:val="24"/>
              </w:rPr>
              <w:t>(HJ2.2-2018)</w:t>
            </w:r>
            <w:r>
              <w:rPr>
                <w:rFonts w:hint="eastAsia"/>
                <w:sz w:val="24"/>
              </w:rPr>
              <w:t>分级判据，确定本项目大气环境影响评价工作等级为二级。</w:t>
            </w:r>
          </w:p>
          <w:p w:rsidR="008A42A9" w:rsidRPr="008A42A9" w:rsidRDefault="00BD4981" w:rsidP="008A42A9">
            <w:pPr>
              <w:adjustRightInd w:val="0"/>
              <w:snapToGrid w:val="0"/>
              <w:spacing w:line="520" w:lineRule="exact"/>
              <w:ind w:firstLineChars="200" w:firstLine="480"/>
              <w:jc w:val="left"/>
              <w:rPr>
                <w:sz w:val="24"/>
              </w:rPr>
            </w:pPr>
            <w:r>
              <w:rPr>
                <w:rFonts w:hint="eastAsia"/>
                <w:sz w:val="24"/>
              </w:rPr>
              <w:t>二级评价项目不进行进一步预测与评价，只对污染物排放量进行核算。根据</w:t>
            </w:r>
            <w:r>
              <w:rPr>
                <w:rFonts w:hint="eastAsia"/>
                <w:sz w:val="24"/>
                <w:szCs w:val="32"/>
              </w:rPr>
              <w:t>《环境影响评价技术导则大气环境》</w:t>
            </w:r>
            <w:r>
              <w:rPr>
                <w:sz w:val="24"/>
                <w:szCs w:val="32"/>
              </w:rPr>
              <w:t>(HJ2.2-2018)</w:t>
            </w:r>
            <w:r>
              <w:rPr>
                <w:rFonts w:hint="eastAsia"/>
                <w:sz w:val="24"/>
                <w:szCs w:val="32"/>
              </w:rPr>
              <w:t>，本项目厂界浓度满足大气污染物厂界浓度限值，</w:t>
            </w:r>
            <w:r w:rsidR="00C24FD3">
              <w:rPr>
                <w:rFonts w:hint="eastAsia"/>
                <w:sz w:val="24"/>
                <w:szCs w:val="32"/>
              </w:rPr>
              <w:t>厂界外大气污染物短期贡献值浓度未超过环境质量浓度限值，</w:t>
            </w:r>
            <w:r w:rsidR="00C24FD3">
              <w:rPr>
                <w:rFonts w:hint="eastAsia"/>
                <w:sz w:val="24"/>
              </w:rPr>
              <w:t>可</w:t>
            </w:r>
            <w:r w:rsidR="008A42A9" w:rsidRPr="008A42A9">
              <w:rPr>
                <w:rFonts w:hint="eastAsia"/>
                <w:sz w:val="24"/>
              </w:rPr>
              <w:t>不设置大气环境防护距离。</w:t>
            </w:r>
          </w:p>
          <w:p w:rsidR="008A42A9" w:rsidRPr="008A42A9" w:rsidRDefault="008A42A9" w:rsidP="008A42A9">
            <w:pPr>
              <w:adjustRightInd w:val="0"/>
              <w:snapToGrid w:val="0"/>
              <w:spacing w:line="520" w:lineRule="exact"/>
              <w:ind w:firstLineChars="200" w:firstLine="480"/>
              <w:jc w:val="left"/>
              <w:rPr>
                <w:sz w:val="24"/>
              </w:rPr>
            </w:pPr>
            <w:r w:rsidRPr="008A42A9">
              <w:rPr>
                <w:rFonts w:hint="eastAsia"/>
                <w:sz w:val="24"/>
              </w:rPr>
              <w:t>大气污染物年排放量包括项目各有组织排放源和无组织排放源在正常排放条件下的预测排放量之和，污染物年排放量公示如下：</w:t>
            </w:r>
          </w:p>
          <w:p w:rsidR="008A42A9" w:rsidRPr="008A42A9" w:rsidRDefault="008A42A9" w:rsidP="008A42A9">
            <w:pPr>
              <w:adjustRightInd w:val="0"/>
              <w:snapToGrid w:val="0"/>
              <w:ind w:firstLineChars="200" w:firstLine="480"/>
              <w:jc w:val="left"/>
              <w:rPr>
                <w:sz w:val="24"/>
              </w:rPr>
            </w:pPr>
            <w:r w:rsidRPr="008A42A9">
              <w:rPr>
                <w:sz w:val="24"/>
              </w:rPr>
              <w:object w:dxaOrig="6760" w:dyaOrig="460">
                <v:shape id="_x0000_i1027" type="#_x0000_t75" style="width:337.35pt;height:23.35pt" o:ole="">
                  <v:imagedata r:id="rId21" o:title=""/>
                </v:shape>
                <o:OLEObject Type="Embed" ProgID="Equation.3" ShapeID="_x0000_i1027" DrawAspect="Content" ObjectID="_1605958725" r:id="rId22"/>
              </w:object>
            </w:r>
          </w:p>
          <w:p w:rsidR="008A42A9" w:rsidRDefault="008A42A9" w:rsidP="008A42A9">
            <w:pPr>
              <w:adjustRightInd w:val="0"/>
              <w:snapToGrid w:val="0"/>
              <w:spacing w:line="520" w:lineRule="exact"/>
              <w:ind w:firstLineChars="200" w:firstLine="480"/>
              <w:jc w:val="left"/>
              <w:rPr>
                <w:sz w:val="24"/>
              </w:rPr>
            </w:pPr>
            <w:r w:rsidRPr="008A42A9">
              <w:rPr>
                <w:rFonts w:hint="eastAsia"/>
                <w:sz w:val="24"/>
              </w:rPr>
              <w:t>式中：</w:t>
            </w:r>
            <w:r w:rsidRPr="008A42A9">
              <w:rPr>
                <w:sz w:val="24"/>
              </w:rPr>
              <w:tab/>
            </w:r>
            <w:r w:rsidRPr="008A42A9">
              <w:rPr>
                <w:sz w:val="24"/>
              </w:rPr>
              <w:object w:dxaOrig="640" w:dyaOrig="360">
                <v:shape id="_x0000_i1028" type="#_x0000_t75" style="width:32.65pt;height:18.65pt" o:ole="">
                  <v:imagedata r:id="rId23" o:title=""/>
                </v:shape>
                <o:OLEObject Type="Embed" ProgID="Equation.3" ShapeID="_x0000_i1028" DrawAspect="Content" ObjectID="_1605958726" r:id="rId24"/>
              </w:object>
            </w:r>
            <w:r>
              <w:rPr>
                <w:sz w:val="24"/>
              </w:rPr>
              <w:t>—</w:t>
            </w:r>
            <w:r>
              <w:rPr>
                <w:rFonts w:hint="eastAsia"/>
                <w:sz w:val="24"/>
              </w:rPr>
              <w:t>项目年排放量，</w:t>
            </w:r>
            <w:r>
              <w:rPr>
                <w:sz w:val="24"/>
              </w:rPr>
              <w:t>t/a</w:t>
            </w:r>
            <w:r>
              <w:rPr>
                <w:rFonts w:hint="eastAsia"/>
                <w:sz w:val="24"/>
              </w:rPr>
              <w:t>；</w:t>
            </w:r>
          </w:p>
          <w:p w:rsidR="008A42A9" w:rsidRPr="008A42A9" w:rsidRDefault="008A42A9" w:rsidP="008A42A9">
            <w:pPr>
              <w:adjustRightInd w:val="0"/>
              <w:snapToGrid w:val="0"/>
              <w:spacing w:line="520" w:lineRule="exact"/>
              <w:ind w:firstLineChars="200" w:firstLine="480"/>
              <w:jc w:val="left"/>
              <w:rPr>
                <w:sz w:val="24"/>
              </w:rPr>
            </w:pPr>
            <w:r w:rsidRPr="008A42A9">
              <w:rPr>
                <w:sz w:val="24"/>
              </w:rPr>
              <w:tab/>
            </w:r>
            <w:r w:rsidRPr="008A42A9">
              <w:rPr>
                <w:sz w:val="24"/>
              </w:rPr>
              <w:tab/>
            </w:r>
            <w:r w:rsidRPr="008A42A9">
              <w:rPr>
                <w:sz w:val="24"/>
              </w:rPr>
              <w:object w:dxaOrig="740" w:dyaOrig="360">
                <v:shape id="_x0000_i1029" type="#_x0000_t75" style="width:36.65pt;height:18.65pt" o:ole="">
                  <v:imagedata r:id="rId25" o:title=""/>
                </v:shape>
                <o:OLEObject Type="Embed" ProgID="Equation.3" ShapeID="_x0000_i1029" DrawAspect="Content" ObjectID="_1605958727" r:id="rId26"/>
              </w:object>
            </w:r>
            <w:r>
              <w:rPr>
                <w:sz w:val="24"/>
              </w:rPr>
              <w:t>—</w:t>
            </w:r>
            <w:r>
              <w:rPr>
                <w:rFonts w:hint="eastAsia"/>
                <w:sz w:val="24"/>
              </w:rPr>
              <w:t>第</w:t>
            </w:r>
            <w:r>
              <w:rPr>
                <w:sz w:val="24"/>
              </w:rPr>
              <w:t>i</w:t>
            </w:r>
            <w:r>
              <w:rPr>
                <w:rFonts w:hint="eastAsia"/>
                <w:sz w:val="24"/>
              </w:rPr>
              <w:t>个有组织排放源排放速率，</w:t>
            </w:r>
            <w:r>
              <w:rPr>
                <w:sz w:val="24"/>
              </w:rPr>
              <w:t>kg/h</w:t>
            </w:r>
            <w:r>
              <w:rPr>
                <w:rFonts w:hint="eastAsia"/>
                <w:sz w:val="24"/>
              </w:rPr>
              <w:t>；</w:t>
            </w:r>
          </w:p>
          <w:p w:rsidR="008A42A9" w:rsidRPr="008A42A9" w:rsidRDefault="008A42A9" w:rsidP="008A42A9">
            <w:pPr>
              <w:adjustRightInd w:val="0"/>
              <w:snapToGrid w:val="0"/>
              <w:spacing w:line="520" w:lineRule="exact"/>
              <w:ind w:firstLineChars="200" w:firstLine="480"/>
              <w:jc w:val="left"/>
              <w:rPr>
                <w:sz w:val="24"/>
              </w:rPr>
            </w:pPr>
            <w:r w:rsidRPr="008A42A9">
              <w:rPr>
                <w:sz w:val="24"/>
              </w:rPr>
              <w:tab/>
            </w:r>
            <w:r w:rsidRPr="008A42A9">
              <w:rPr>
                <w:sz w:val="24"/>
              </w:rPr>
              <w:tab/>
            </w:r>
            <w:r w:rsidRPr="008A42A9">
              <w:rPr>
                <w:sz w:val="24"/>
              </w:rPr>
              <w:object w:dxaOrig="720" w:dyaOrig="360">
                <v:shape id="_x0000_i1030" type="#_x0000_t75" style="width:36.65pt;height:18.65pt" o:ole="">
                  <v:imagedata r:id="rId27" o:title=""/>
                </v:shape>
                <o:OLEObject Type="Embed" ProgID="Equation.3" ShapeID="_x0000_i1030" DrawAspect="Content" ObjectID="_1605958728" r:id="rId28"/>
              </w:object>
            </w:r>
            <w:r>
              <w:rPr>
                <w:sz w:val="24"/>
              </w:rPr>
              <w:t>—</w:t>
            </w:r>
            <w:r>
              <w:rPr>
                <w:rFonts w:hint="eastAsia"/>
                <w:sz w:val="24"/>
              </w:rPr>
              <w:t>第</w:t>
            </w:r>
            <w:r>
              <w:rPr>
                <w:sz w:val="24"/>
              </w:rPr>
              <w:t>i</w:t>
            </w:r>
            <w:r>
              <w:rPr>
                <w:rFonts w:hint="eastAsia"/>
                <w:sz w:val="24"/>
              </w:rPr>
              <w:t>个有组织排放源年有效排放小时数，</w:t>
            </w:r>
            <w:r>
              <w:rPr>
                <w:sz w:val="24"/>
              </w:rPr>
              <w:t>h/a</w:t>
            </w:r>
            <w:r>
              <w:rPr>
                <w:rFonts w:hint="eastAsia"/>
                <w:sz w:val="24"/>
              </w:rPr>
              <w:t>；</w:t>
            </w:r>
          </w:p>
          <w:p w:rsidR="008A42A9" w:rsidRPr="008A42A9" w:rsidRDefault="008A42A9" w:rsidP="008A42A9">
            <w:pPr>
              <w:adjustRightInd w:val="0"/>
              <w:snapToGrid w:val="0"/>
              <w:spacing w:line="520" w:lineRule="exact"/>
              <w:ind w:firstLineChars="200" w:firstLine="480"/>
              <w:jc w:val="left"/>
              <w:rPr>
                <w:sz w:val="24"/>
              </w:rPr>
            </w:pPr>
            <w:r w:rsidRPr="008A42A9">
              <w:rPr>
                <w:sz w:val="24"/>
              </w:rPr>
              <w:tab/>
            </w:r>
            <w:r w:rsidRPr="008A42A9">
              <w:rPr>
                <w:sz w:val="24"/>
              </w:rPr>
              <w:tab/>
            </w:r>
            <w:r w:rsidRPr="008A42A9">
              <w:rPr>
                <w:sz w:val="24"/>
              </w:rPr>
              <w:object w:dxaOrig="780" w:dyaOrig="380">
                <v:shape id="_x0000_i1031" type="#_x0000_t75" style="width:38.65pt;height:19.35pt" o:ole="">
                  <v:imagedata r:id="rId29" o:title=""/>
                </v:shape>
                <o:OLEObject Type="Embed" ProgID="Equation.3" ShapeID="_x0000_i1031" DrawAspect="Content" ObjectID="_1605958729" r:id="rId30"/>
              </w:object>
            </w:r>
            <w:r>
              <w:rPr>
                <w:sz w:val="24"/>
              </w:rPr>
              <w:t>—</w:t>
            </w:r>
            <w:r>
              <w:rPr>
                <w:rFonts w:hint="eastAsia"/>
                <w:sz w:val="24"/>
              </w:rPr>
              <w:t>第</w:t>
            </w:r>
            <w:r>
              <w:rPr>
                <w:sz w:val="24"/>
              </w:rPr>
              <w:t>j</w:t>
            </w:r>
            <w:r>
              <w:rPr>
                <w:rFonts w:hint="eastAsia"/>
                <w:sz w:val="24"/>
              </w:rPr>
              <w:t>个无组织排放源排放速率，</w:t>
            </w:r>
            <w:r>
              <w:rPr>
                <w:sz w:val="24"/>
              </w:rPr>
              <w:t>kg/h</w:t>
            </w:r>
            <w:r>
              <w:rPr>
                <w:rFonts w:hint="eastAsia"/>
                <w:sz w:val="24"/>
              </w:rPr>
              <w:t>；</w:t>
            </w:r>
          </w:p>
          <w:p w:rsidR="008A42A9" w:rsidRPr="008A42A9" w:rsidRDefault="008A42A9" w:rsidP="008A42A9">
            <w:pPr>
              <w:adjustRightInd w:val="0"/>
              <w:snapToGrid w:val="0"/>
              <w:spacing w:line="520" w:lineRule="exact"/>
              <w:ind w:firstLineChars="200" w:firstLine="480"/>
              <w:jc w:val="left"/>
              <w:rPr>
                <w:sz w:val="24"/>
              </w:rPr>
            </w:pPr>
            <w:r w:rsidRPr="008A42A9">
              <w:rPr>
                <w:sz w:val="24"/>
              </w:rPr>
              <w:tab/>
            </w:r>
            <w:r w:rsidRPr="008A42A9">
              <w:rPr>
                <w:sz w:val="24"/>
              </w:rPr>
              <w:tab/>
            </w:r>
            <w:r w:rsidRPr="008A42A9">
              <w:rPr>
                <w:sz w:val="24"/>
              </w:rPr>
              <w:object w:dxaOrig="740" w:dyaOrig="380">
                <v:shape id="_x0000_i1032" type="#_x0000_t75" style="width:36.65pt;height:19.35pt" o:ole="">
                  <v:imagedata r:id="rId31" o:title=""/>
                </v:shape>
                <o:OLEObject Type="Embed" ProgID="Equation.3" ShapeID="_x0000_i1032" DrawAspect="Content" ObjectID="_1605958730" r:id="rId32"/>
              </w:object>
            </w:r>
            <w:r>
              <w:rPr>
                <w:sz w:val="24"/>
              </w:rPr>
              <w:t>—</w:t>
            </w:r>
            <w:r>
              <w:rPr>
                <w:rFonts w:hint="eastAsia"/>
                <w:sz w:val="24"/>
              </w:rPr>
              <w:t>第</w:t>
            </w:r>
            <w:r>
              <w:rPr>
                <w:sz w:val="24"/>
              </w:rPr>
              <w:t>j</w:t>
            </w:r>
            <w:r>
              <w:rPr>
                <w:rFonts w:hint="eastAsia"/>
                <w:sz w:val="24"/>
              </w:rPr>
              <w:t>个无组织排放源年有效排放小时数，</w:t>
            </w:r>
            <w:r>
              <w:rPr>
                <w:sz w:val="24"/>
              </w:rPr>
              <w:t>h/a</w:t>
            </w:r>
            <w:r>
              <w:rPr>
                <w:rFonts w:hint="eastAsia"/>
                <w:sz w:val="24"/>
              </w:rPr>
              <w:t>；</w:t>
            </w:r>
          </w:p>
          <w:p w:rsidR="00885BEE" w:rsidRPr="00C60C0B" w:rsidRDefault="008A42A9" w:rsidP="00D62ADB">
            <w:pPr>
              <w:adjustRightInd w:val="0"/>
              <w:snapToGrid w:val="0"/>
              <w:spacing w:line="520" w:lineRule="exact"/>
              <w:ind w:firstLineChars="200" w:firstLine="480"/>
              <w:jc w:val="left"/>
              <w:rPr>
                <w:kern w:val="0"/>
                <w:sz w:val="24"/>
              </w:rPr>
            </w:pPr>
            <w:r w:rsidRPr="008A42A9">
              <w:rPr>
                <w:rFonts w:hint="eastAsia"/>
                <w:sz w:val="24"/>
              </w:rPr>
              <w:t>大气污染物</w:t>
            </w:r>
            <w:r w:rsidR="00885BEE">
              <w:rPr>
                <w:rFonts w:hint="eastAsia"/>
                <w:sz w:val="24"/>
              </w:rPr>
              <w:t>有组织</w:t>
            </w:r>
            <w:r w:rsidRPr="008A42A9">
              <w:rPr>
                <w:rFonts w:hint="eastAsia"/>
                <w:sz w:val="24"/>
              </w:rPr>
              <w:t>排放量核算表见表</w:t>
            </w:r>
            <w:r w:rsidR="00C60C0B">
              <w:rPr>
                <w:rFonts w:hint="eastAsia"/>
                <w:sz w:val="24"/>
              </w:rPr>
              <w:t>17</w:t>
            </w:r>
            <w:r w:rsidRPr="008A42A9">
              <w:rPr>
                <w:rFonts w:hint="eastAsia"/>
                <w:sz w:val="24"/>
              </w:rPr>
              <w:t>，</w:t>
            </w:r>
            <w:r w:rsidR="00885BEE">
              <w:rPr>
                <w:rFonts w:hint="eastAsia"/>
                <w:sz w:val="24"/>
              </w:rPr>
              <w:t>无组织</w:t>
            </w:r>
            <w:r>
              <w:rPr>
                <w:rFonts w:hint="eastAsia"/>
                <w:kern w:val="0"/>
                <w:sz w:val="24"/>
              </w:rPr>
              <w:t>排放量核算表见表</w:t>
            </w:r>
            <w:r w:rsidR="00C60C0B">
              <w:rPr>
                <w:rFonts w:hint="eastAsia"/>
                <w:kern w:val="0"/>
                <w:sz w:val="24"/>
              </w:rPr>
              <w:t>18</w:t>
            </w:r>
            <w:r>
              <w:rPr>
                <w:rFonts w:hint="eastAsia"/>
                <w:kern w:val="0"/>
                <w:sz w:val="24"/>
              </w:rPr>
              <w:t>。</w:t>
            </w:r>
          </w:p>
          <w:p w:rsidR="008A42A9" w:rsidRPr="005526FA" w:rsidRDefault="008A42A9" w:rsidP="005526FA">
            <w:pPr>
              <w:jc w:val="center"/>
              <w:rPr>
                <w:rFonts w:eastAsia="黑体"/>
                <w:kern w:val="0"/>
                <w:sz w:val="24"/>
              </w:rPr>
            </w:pPr>
            <w:r w:rsidRPr="005526FA">
              <w:rPr>
                <w:rFonts w:eastAsia="黑体" w:hint="eastAsia"/>
                <w:kern w:val="0"/>
                <w:sz w:val="24"/>
              </w:rPr>
              <w:t>表</w:t>
            </w:r>
            <w:r w:rsidR="005526FA" w:rsidRPr="005526FA">
              <w:rPr>
                <w:rFonts w:eastAsia="黑体" w:hint="eastAsia"/>
                <w:kern w:val="0"/>
                <w:sz w:val="24"/>
              </w:rPr>
              <w:t>17</w:t>
            </w:r>
            <w:r w:rsidRPr="005526FA">
              <w:rPr>
                <w:rFonts w:eastAsia="黑体"/>
                <w:kern w:val="0"/>
                <w:sz w:val="24"/>
              </w:rPr>
              <w:t xml:space="preserve">   </w:t>
            </w:r>
            <w:r w:rsidRPr="005526FA">
              <w:rPr>
                <w:rFonts w:eastAsia="黑体" w:hint="eastAsia"/>
                <w:kern w:val="0"/>
                <w:sz w:val="24"/>
              </w:rPr>
              <w:t>大气污染物</w:t>
            </w:r>
            <w:r w:rsidR="00885BEE" w:rsidRPr="005526FA">
              <w:rPr>
                <w:rFonts w:eastAsia="黑体" w:hint="eastAsia"/>
                <w:kern w:val="0"/>
                <w:sz w:val="24"/>
              </w:rPr>
              <w:t>有组织</w:t>
            </w:r>
            <w:r w:rsidRPr="005526FA">
              <w:rPr>
                <w:rFonts w:eastAsia="黑体" w:hint="eastAsia"/>
                <w:kern w:val="0"/>
                <w:sz w:val="24"/>
              </w:rPr>
              <w:t>排放量核算表</w:t>
            </w:r>
          </w:p>
          <w:tbl>
            <w:tblPr>
              <w:tblW w:w="5000" w:type="pct"/>
              <w:jc w:val="center"/>
              <w:tblBorders>
                <w:top w:val="single" w:sz="12" w:space="0" w:color="auto"/>
                <w:bottom w:val="single" w:sz="12" w:space="0" w:color="auto"/>
                <w:insideH w:val="single" w:sz="2" w:space="0" w:color="auto"/>
                <w:insideV w:val="single" w:sz="2" w:space="0" w:color="auto"/>
              </w:tblBorders>
              <w:tblLook w:val="04A0"/>
            </w:tblPr>
            <w:tblGrid>
              <w:gridCol w:w="1212"/>
              <w:gridCol w:w="1509"/>
              <w:gridCol w:w="1691"/>
              <w:gridCol w:w="1691"/>
              <w:gridCol w:w="2034"/>
            </w:tblGrid>
            <w:tr w:rsidR="008A42A9" w:rsidRPr="00E87B20" w:rsidTr="00E87B20">
              <w:trPr>
                <w:trHeight w:val="90"/>
                <w:tblHeader/>
                <w:jc w:val="center"/>
              </w:trPr>
              <w:tc>
                <w:tcPr>
                  <w:tcW w:w="745" w:type="pct"/>
                  <w:shd w:val="pct10" w:color="auto" w:fill="auto"/>
                  <w:vAlign w:val="center"/>
                  <w:hideMark/>
                </w:tcPr>
                <w:p w:rsidR="008A42A9" w:rsidRPr="00E87B20" w:rsidRDefault="008A42A9">
                  <w:pPr>
                    <w:adjustRightInd w:val="0"/>
                    <w:snapToGrid w:val="0"/>
                    <w:jc w:val="center"/>
                    <w:rPr>
                      <w:b/>
                      <w:sz w:val="21"/>
                      <w:szCs w:val="21"/>
                    </w:rPr>
                  </w:pPr>
                  <w:r w:rsidRPr="00E87B20">
                    <w:rPr>
                      <w:rFonts w:hint="eastAsia"/>
                      <w:b/>
                      <w:sz w:val="21"/>
                      <w:szCs w:val="21"/>
                    </w:rPr>
                    <w:t>排放口</w:t>
                  </w:r>
                </w:p>
              </w:tc>
              <w:tc>
                <w:tcPr>
                  <w:tcW w:w="927" w:type="pct"/>
                  <w:shd w:val="pct10" w:color="auto" w:fill="auto"/>
                  <w:vAlign w:val="center"/>
                  <w:hideMark/>
                </w:tcPr>
                <w:p w:rsidR="008A42A9" w:rsidRPr="00E87B20" w:rsidRDefault="008A42A9">
                  <w:pPr>
                    <w:adjustRightInd w:val="0"/>
                    <w:snapToGrid w:val="0"/>
                    <w:jc w:val="center"/>
                    <w:rPr>
                      <w:b/>
                      <w:sz w:val="21"/>
                      <w:szCs w:val="21"/>
                    </w:rPr>
                  </w:pPr>
                  <w:r w:rsidRPr="00E87B20">
                    <w:rPr>
                      <w:rFonts w:hint="eastAsia"/>
                      <w:b/>
                      <w:sz w:val="21"/>
                      <w:szCs w:val="21"/>
                    </w:rPr>
                    <w:t>污染物</w:t>
                  </w:r>
                </w:p>
              </w:tc>
              <w:tc>
                <w:tcPr>
                  <w:tcW w:w="1039" w:type="pct"/>
                  <w:shd w:val="pct10" w:color="auto" w:fill="auto"/>
                  <w:vAlign w:val="center"/>
                  <w:hideMark/>
                </w:tcPr>
                <w:p w:rsidR="008A42A9" w:rsidRPr="00E87B20" w:rsidRDefault="008A42A9">
                  <w:pPr>
                    <w:adjustRightInd w:val="0"/>
                    <w:snapToGrid w:val="0"/>
                    <w:jc w:val="center"/>
                    <w:rPr>
                      <w:b/>
                      <w:sz w:val="21"/>
                      <w:szCs w:val="21"/>
                      <w:vertAlign w:val="superscript"/>
                    </w:rPr>
                  </w:pPr>
                  <w:r w:rsidRPr="00E87B20">
                    <w:rPr>
                      <w:rFonts w:hint="eastAsia"/>
                      <w:b/>
                      <w:sz w:val="21"/>
                      <w:szCs w:val="21"/>
                    </w:rPr>
                    <w:t>核算排放浓度</w:t>
                  </w:r>
                  <w:r w:rsidRPr="00E87B20">
                    <w:rPr>
                      <w:b/>
                      <w:sz w:val="21"/>
                      <w:szCs w:val="21"/>
                    </w:rPr>
                    <w:t>mg/m</w:t>
                  </w:r>
                  <w:r w:rsidRPr="00E87B20">
                    <w:rPr>
                      <w:b/>
                      <w:sz w:val="21"/>
                      <w:szCs w:val="21"/>
                      <w:vertAlign w:val="superscript"/>
                    </w:rPr>
                    <w:t>3</w:t>
                  </w:r>
                </w:p>
              </w:tc>
              <w:tc>
                <w:tcPr>
                  <w:tcW w:w="1039" w:type="pct"/>
                  <w:shd w:val="pct10" w:color="auto" w:fill="auto"/>
                  <w:vAlign w:val="center"/>
                  <w:hideMark/>
                </w:tcPr>
                <w:p w:rsidR="008A42A9" w:rsidRPr="00E87B20" w:rsidRDefault="008A42A9">
                  <w:pPr>
                    <w:adjustRightInd w:val="0"/>
                    <w:snapToGrid w:val="0"/>
                    <w:jc w:val="center"/>
                    <w:rPr>
                      <w:b/>
                      <w:sz w:val="21"/>
                      <w:szCs w:val="21"/>
                    </w:rPr>
                  </w:pPr>
                  <w:r w:rsidRPr="00E87B20">
                    <w:rPr>
                      <w:rFonts w:hint="eastAsia"/>
                      <w:b/>
                      <w:sz w:val="21"/>
                      <w:szCs w:val="21"/>
                    </w:rPr>
                    <w:t>核算排放速率</w:t>
                  </w:r>
                  <w:r w:rsidRPr="00E87B20">
                    <w:rPr>
                      <w:b/>
                      <w:sz w:val="21"/>
                      <w:szCs w:val="21"/>
                    </w:rPr>
                    <w:t>kg/h</w:t>
                  </w:r>
                </w:p>
              </w:tc>
              <w:tc>
                <w:tcPr>
                  <w:tcW w:w="1251" w:type="pct"/>
                  <w:shd w:val="pct10" w:color="auto" w:fill="auto"/>
                  <w:vAlign w:val="center"/>
                  <w:hideMark/>
                </w:tcPr>
                <w:p w:rsidR="008A42A9" w:rsidRPr="00E87B20" w:rsidRDefault="008A42A9">
                  <w:pPr>
                    <w:adjustRightInd w:val="0"/>
                    <w:snapToGrid w:val="0"/>
                    <w:jc w:val="center"/>
                    <w:rPr>
                      <w:b/>
                      <w:sz w:val="21"/>
                      <w:szCs w:val="21"/>
                    </w:rPr>
                  </w:pPr>
                  <w:r w:rsidRPr="00E87B20">
                    <w:rPr>
                      <w:rFonts w:hint="eastAsia"/>
                      <w:b/>
                      <w:sz w:val="21"/>
                      <w:szCs w:val="21"/>
                    </w:rPr>
                    <w:t>核算年排放量（</w:t>
                  </w:r>
                  <w:r w:rsidRPr="00E87B20">
                    <w:rPr>
                      <w:sz w:val="21"/>
                      <w:szCs w:val="21"/>
                    </w:rPr>
                    <w:t>t/a</w:t>
                  </w:r>
                  <w:r w:rsidRPr="00E87B20">
                    <w:rPr>
                      <w:rFonts w:hint="eastAsia"/>
                      <w:b/>
                      <w:sz w:val="21"/>
                      <w:szCs w:val="21"/>
                    </w:rPr>
                    <w:t>）</w:t>
                  </w:r>
                </w:p>
              </w:tc>
            </w:tr>
            <w:tr w:rsidR="008A42A9" w:rsidRPr="00E87B20" w:rsidTr="00E87B20">
              <w:trPr>
                <w:jc w:val="center"/>
              </w:trPr>
              <w:tc>
                <w:tcPr>
                  <w:tcW w:w="745" w:type="pct"/>
                  <w:vAlign w:val="center"/>
                  <w:hideMark/>
                </w:tcPr>
                <w:p w:rsidR="008A42A9" w:rsidRPr="00E87B20" w:rsidRDefault="00C24FD3">
                  <w:pPr>
                    <w:widowControl/>
                    <w:jc w:val="left"/>
                    <w:rPr>
                      <w:sz w:val="21"/>
                      <w:szCs w:val="21"/>
                    </w:rPr>
                  </w:pPr>
                  <w:r>
                    <w:rPr>
                      <w:rFonts w:hint="eastAsia"/>
                      <w:sz w:val="21"/>
                      <w:szCs w:val="21"/>
                    </w:rPr>
                    <w:t xml:space="preserve">  </w:t>
                  </w:r>
                  <w:r w:rsidR="00E87B20">
                    <w:rPr>
                      <w:rFonts w:hint="eastAsia"/>
                      <w:sz w:val="21"/>
                      <w:szCs w:val="21"/>
                    </w:rPr>
                    <w:t>排气筒</w:t>
                  </w:r>
                </w:p>
              </w:tc>
              <w:tc>
                <w:tcPr>
                  <w:tcW w:w="927" w:type="pct"/>
                  <w:vAlign w:val="bottom"/>
                  <w:hideMark/>
                </w:tcPr>
                <w:p w:rsidR="008A42A9" w:rsidRPr="00E87B20" w:rsidRDefault="00E87B20">
                  <w:pPr>
                    <w:jc w:val="center"/>
                    <w:rPr>
                      <w:sz w:val="21"/>
                      <w:szCs w:val="21"/>
                    </w:rPr>
                  </w:pPr>
                  <w:r>
                    <w:rPr>
                      <w:rFonts w:hint="eastAsia"/>
                      <w:sz w:val="21"/>
                      <w:szCs w:val="21"/>
                    </w:rPr>
                    <w:t>TSP</w:t>
                  </w:r>
                </w:p>
              </w:tc>
              <w:tc>
                <w:tcPr>
                  <w:tcW w:w="1039" w:type="pct"/>
                  <w:vAlign w:val="center"/>
                  <w:hideMark/>
                </w:tcPr>
                <w:p w:rsidR="008A42A9" w:rsidRPr="00E87B20" w:rsidRDefault="00911B66">
                  <w:pPr>
                    <w:widowControl/>
                    <w:jc w:val="center"/>
                    <w:textAlignment w:val="bottom"/>
                    <w:rPr>
                      <w:sz w:val="21"/>
                      <w:szCs w:val="21"/>
                    </w:rPr>
                  </w:pPr>
                  <w:r>
                    <w:rPr>
                      <w:rFonts w:hint="eastAsia"/>
                      <w:sz w:val="21"/>
                      <w:szCs w:val="21"/>
                    </w:rPr>
                    <w:t>5.8</w:t>
                  </w:r>
                </w:p>
              </w:tc>
              <w:tc>
                <w:tcPr>
                  <w:tcW w:w="1039" w:type="pct"/>
                  <w:vAlign w:val="center"/>
                  <w:hideMark/>
                </w:tcPr>
                <w:p w:rsidR="008A42A9" w:rsidRPr="00E87B20" w:rsidRDefault="00E327C9">
                  <w:pPr>
                    <w:widowControl/>
                    <w:jc w:val="center"/>
                    <w:textAlignment w:val="bottom"/>
                    <w:rPr>
                      <w:sz w:val="21"/>
                      <w:szCs w:val="21"/>
                    </w:rPr>
                  </w:pPr>
                  <w:r>
                    <w:rPr>
                      <w:rFonts w:hint="eastAsia"/>
                      <w:sz w:val="21"/>
                      <w:szCs w:val="21"/>
                    </w:rPr>
                    <w:t>0.115</w:t>
                  </w:r>
                </w:p>
              </w:tc>
              <w:tc>
                <w:tcPr>
                  <w:tcW w:w="1251" w:type="pct"/>
                  <w:vAlign w:val="bottom"/>
                  <w:hideMark/>
                </w:tcPr>
                <w:p w:rsidR="008A42A9" w:rsidRPr="00E87B20" w:rsidRDefault="00911B66">
                  <w:pPr>
                    <w:widowControl/>
                    <w:jc w:val="center"/>
                    <w:textAlignment w:val="bottom"/>
                    <w:rPr>
                      <w:sz w:val="21"/>
                      <w:szCs w:val="21"/>
                    </w:rPr>
                  </w:pPr>
                  <w:r>
                    <w:rPr>
                      <w:rFonts w:hint="eastAsia"/>
                      <w:sz w:val="21"/>
                      <w:szCs w:val="21"/>
                    </w:rPr>
                    <w:t>0.137</w:t>
                  </w:r>
                </w:p>
              </w:tc>
            </w:tr>
          </w:tbl>
          <w:p w:rsidR="00885BEE" w:rsidRPr="005526FA" w:rsidRDefault="00885BEE" w:rsidP="005526FA">
            <w:pPr>
              <w:jc w:val="center"/>
              <w:rPr>
                <w:rFonts w:eastAsia="黑体"/>
                <w:kern w:val="0"/>
                <w:sz w:val="24"/>
              </w:rPr>
            </w:pPr>
            <w:r w:rsidRPr="005526FA">
              <w:rPr>
                <w:rFonts w:eastAsia="黑体" w:hint="eastAsia"/>
                <w:kern w:val="0"/>
                <w:sz w:val="24"/>
              </w:rPr>
              <w:t>表</w:t>
            </w:r>
            <w:r w:rsidR="005526FA" w:rsidRPr="005526FA">
              <w:rPr>
                <w:rFonts w:eastAsia="黑体" w:hint="eastAsia"/>
                <w:kern w:val="0"/>
                <w:sz w:val="24"/>
              </w:rPr>
              <w:t>18</w:t>
            </w:r>
            <w:r w:rsidRPr="005526FA">
              <w:rPr>
                <w:rFonts w:eastAsia="黑体"/>
                <w:kern w:val="0"/>
                <w:sz w:val="24"/>
              </w:rPr>
              <w:t xml:space="preserve">   </w:t>
            </w:r>
            <w:r w:rsidRPr="005526FA">
              <w:rPr>
                <w:rFonts w:eastAsia="黑体" w:hint="eastAsia"/>
                <w:kern w:val="0"/>
                <w:sz w:val="24"/>
              </w:rPr>
              <w:t>大气污染物无组织排放量核算表</w:t>
            </w:r>
          </w:p>
          <w:tbl>
            <w:tblPr>
              <w:tblW w:w="5000" w:type="pct"/>
              <w:jc w:val="center"/>
              <w:tblBorders>
                <w:top w:val="single" w:sz="12" w:space="0" w:color="auto"/>
                <w:bottom w:val="single" w:sz="12" w:space="0" w:color="auto"/>
                <w:insideH w:val="single" w:sz="2" w:space="0" w:color="auto"/>
                <w:insideV w:val="single" w:sz="2" w:space="0" w:color="auto"/>
              </w:tblBorders>
              <w:tblLook w:val="04A0"/>
            </w:tblPr>
            <w:tblGrid>
              <w:gridCol w:w="1134"/>
              <w:gridCol w:w="900"/>
              <w:gridCol w:w="1291"/>
              <w:gridCol w:w="1943"/>
              <w:gridCol w:w="1294"/>
              <w:gridCol w:w="1575"/>
            </w:tblGrid>
            <w:tr w:rsidR="00C60C0B" w:rsidRPr="00E87B20" w:rsidTr="0027663D">
              <w:trPr>
                <w:trHeight w:val="254"/>
                <w:tblHeader/>
                <w:jc w:val="center"/>
              </w:trPr>
              <w:tc>
                <w:tcPr>
                  <w:tcW w:w="697" w:type="pct"/>
                  <w:vMerge w:val="restart"/>
                  <w:shd w:val="pct10" w:color="auto" w:fill="auto"/>
                  <w:vAlign w:val="center"/>
                  <w:hideMark/>
                </w:tcPr>
                <w:p w:rsidR="00C60C0B" w:rsidRPr="00E87B20" w:rsidRDefault="00C60C0B" w:rsidP="0027663D">
                  <w:pPr>
                    <w:adjustRightInd w:val="0"/>
                    <w:snapToGrid w:val="0"/>
                    <w:jc w:val="center"/>
                    <w:rPr>
                      <w:b/>
                      <w:sz w:val="21"/>
                      <w:szCs w:val="21"/>
                    </w:rPr>
                  </w:pPr>
                  <w:r>
                    <w:rPr>
                      <w:rFonts w:hint="eastAsia"/>
                      <w:b/>
                      <w:sz w:val="21"/>
                      <w:szCs w:val="21"/>
                    </w:rPr>
                    <w:t>产污环节</w:t>
                  </w:r>
                </w:p>
              </w:tc>
              <w:tc>
                <w:tcPr>
                  <w:tcW w:w="553" w:type="pct"/>
                  <w:vMerge w:val="restart"/>
                  <w:shd w:val="pct10" w:color="auto" w:fill="auto"/>
                  <w:vAlign w:val="center"/>
                  <w:hideMark/>
                </w:tcPr>
                <w:p w:rsidR="00C60C0B" w:rsidRPr="00E87B20" w:rsidRDefault="00C60C0B" w:rsidP="0027663D">
                  <w:pPr>
                    <w:adjustRightInd w:val="0"/>
                    <w:snapToGrid w:val="0"/>
                    <w:jc w:val="center"/>
                    <w:rPr>
                      <w:b/>
                      <w:sz w:val="21"/>
                      <w:szCs w:val="21"/>
                    </w:rPr>
                  </w:pPr>
                  <w:r w:rsidRPr="00E87B20">
                    <w:rPr>
                      <w:rFonts w:hint="eastAsia"/>
                      <w:b/>
                      <w:sz w:val="21"/>
                      <w:szCs w:val="21"/>
                    </w:rPr>
                    <w:t>污染物</w:t>
                  </w:r>
                </w:p>
              </w:tc>
              <w:tc>
                <w:tcPr>
                  <w:tcW w:w="793" w:type="pct"/>
                  <w:vMerge w:val="restart"/>
                  <w:shd w:val="pct10" w:color="auto" w:fill="auto"/>
                  <w:vAlign w:val="center"/>
                  <w:hideMark/>
                </w:tcPr>
                <w:p w:rsidR="00C60C0B" w:rsidRPr="00E87B20" w:rsidRDefault="00C60C0B" w:rsidP="0027663D">
                  <w:pPr>
                    <w:adjustRightInd w:val="0"/>
                    <w:snapToGrid w:val="0"/>
                    <w:jc w:val="center"/>
                    <w:rPr>
                      <w:b/>
                      <w:sz w:val="21"/>
                      <w:szCs w:val="21"/>
                      <w:vertAlign w:val="superscript"/>
                    </w:rPr>
                  </w:pPr>
                  <w:r>
                    <w:rPr>
                      <w:rFonts w:hint="eastAsia"/>
                      <w:b/>
                      <w:sz w:val="21"/>
                      <w:szCs w:val="21"/>
                    </w:rPr>
                    <w:t>防治措施</w:t>
                  </w:r>
                </w:p>
              </w:tc>
              <w:tc>
                <w:tcPr>
                  <w:tcW w:w="1989" w:type="pct"/>
                  <w:gridSpan w:val="2"/>
                  <w:tcBorders>
                    <w:bottom w:val="single" w:sz="4" w:space="0" w:color="auto"/>
                  </w:tcBorders>
                  <w:shd w:val="pct10" w:color="auto" w:fill="auto"/>
                  <w:vAlign w:val="center"/>
                </w:tcPr>
                <w:p w:rsidR="00C60C0B" w:rsidRPr="00E87B20" w:rsidRDefault="00491D9B" w:rsidP="0027663D">
                  <w:pPr>
                    <w:adjustRightInd w:val="0"/>
                    <w:snapToGrid w:val="0"/>
                    <w:jc w:val="center"/>
                    <w:rPr>
                      <w:b/>
                      <w:sz w:val="21"/>
                      <w:szCs w:val="21"/>
                    </w:rPr>
                  </w:pPr>
                  <w:r>
                    <w:rPr>
                      <w:rFonts w:hint="eastAsia"/>
                      <w:b/>
                      <w:sz w:val="21"/>
                      <w:szCs w:val="21"/>
                    </w:rPr>
                    <w:t>国家或地方排放标准</w:t>
                  </w:r>
                </w:p>
              </w:tc>
              <w:tc>
                <w:tcPr>
                  <w:tcW w:w="968" w:type="pct"/>
                  <w:vMerge w:val="restart"/>
                  <w:shd w:val="pct10" w:color="auto" w:fill="auto"/>
                  <w:vAlign w:val="center"/>
                  <w:hideMark/>
                </w:tcPr>
                <w:p w:rsidR="00C60C0B" w:rsidRPr="00E87B20" w:rsidRDefault="00C60C0B" w:rsidP="0027663D">
                  <w:pPr>
                    <w:adjustRightInd w:val="0"/>
                    <w:snapToGrid w:val="0"/>
                    <w:jc w:val="center"/>
                    <w:rPr>
                      <w:b/>
                      <w:sz w:val="21"/>
                      <w:szCs w:val="21"/>
                    </w:rPr>
                  </w:pPr>
                  <w:r w:rsidRPr="00E87B20">
                    <w:rPr>
                      <w:rFonts w:hint="eastAsia"/>
                      <w:b/>
                      <w:sz w:val="21"/>
                      <w:szCs w:val="21"/>
                    </w:rPr>
                    <w:t>核算年排放量（</w:t>
                  </w:r>
                  <w:r w:rsidRPr="00E87B20">
                    <w:rPr>
                      <w:sz w:val="21"/>
                      <w:szCs w:val="21"/>
                    </w:rPr>
                    <w:t>t/a</w:t>
                  </w:r>
                  <w:r w:rsidRPr="00E87B20">
                    <w:rPr>
                      <w:rFonts w:hint="eastAsia"/>
                      <w:b/>
                      <w:sz w:val="21"/>
                      <w:szCs w:val="21"/>
                    </w:rPr>
                    <w:t>）</w:t>
                  </w:r>
                </w:p>
              </w:tc>
            </w:tr>
            <w:tr w:rsidR="00C60C0B" w:rsidRPr="00E87B20" w:rsidTr="0027663D">
              <w:trPr>
                <w:trHeight w:val="280"/>
                <w:tblHeader/>
                <w:jc w:val="center"/>
              </w:trPr>
              <w:tc>
                <w:tcPr>
                  <w:tcW w:w="697" w:type="pct"/>
                  <w:vMerge/>
                  <w:shd w:val="pct10" w:color="auto" w:fill="auto"/>
                  <w:vAlign w:val="center"/>
                  <w:hideMark/>
                </w:tcPr>
                <w:p w:rsidR="00C60C0B" w:rsidRDefault="00C60C0B" w:rsidP="0027663D">
                  <w:pPr>
                    <w:adjustRightInd w:val="0"/>
                    <w:snapToGrid w:val="0"/>
                    <w:jc w:val="center"/>
                    <w:rPr>
                      <w:b/>
                      <w:sz w:val="21"/>
                      <w:szCs w:val="21"/>
                    </w:rPr>
                  </w:pPr>
                </w:p>
              </w:tc>
              <w:tc>
                <w:tcPr>
                  <w:tcW w:w="553" w:type="pct"/>
                  <w:vMerge/>
                  <w:shd w:val="pct10" w:color="auto" w:fill="auto"/>
                  <w:vAlign w:val="center"/>
                  <w:hideMark/>
                </w:tcPr>
                <w:p w:rsidR="00C60C0B" w:rsidRPr="00E87B20" w:rsidRDefault="00C60C0B" w:rsidP="0027663D">
                  <w:pPr>
                    <w:adjustRightInd w:val="0"/>
                    <w:snapToGrid w:val="0"/>
                    <w:jc w:val="center"/>
                    <w:rPr>
                      <w:b/>
                      <w:sz w:val="21"/>
                      <w:szCs w:val="21"/>
                    </w:rPr>
                  </w:pPr>
                </w:p>
              </w:tc>
              <w:tc>
                <w:tcPr>
                  <w:tcW w:w="793" w:type="pct"/>
                  <w:vMerge/>
                  <w:shd w:val="pct10" w:color="auto" w:fill="auto"/>
                  <w:vAlign w:val="center"/>
                  <w:hideMark/>
                </w:tcPr>
                <w:p w:rsidR="00C60C0B" w:rsidRDefault="00C60C0B" w:rsidP="0027663D">
                  <w:pPr>
                    <w:adjustRightInd w:val="0"/>
                    <w:snapToGrid w:val="0"/>
                    <w:jc w:val="center"/>
                    <w:rPr>
                      <w:b/>
                      <w:sz w:val="21"/>
                      <w:szCs w:val="21"/>
                    </w:rPr>
                  </w:pPr>
                </w:p>
              </w:tc>
              <w:tc>
                <w:tcPr>
                  <w:tcW w:w="1194" w:type="pct"/>
                  <w:tcBorders>
                    <w:top w:val="single" w:sz="4" w:space="0" w:color="auto"/>
                  </w:tcBorders>
                  <w:shd w:val="pct10" w:color="auto" w:fill="auto"/>
                  <w:vAlign w:val="center"/>
                </w:tcPr>
                <w:p w:rsidR="00C60C0B" w:rsidRPr="00E87B20" w:rsidRDefault="00DF54DB" w:rsidP="0027663D">
                  <w:pPr>
                    <w:adjustRightInd w:val="0"/>
                    <w:snapToGrid w:val="0"/>
                    <w:jc w:val="center"/>
                    <w:rPr>
                      <w:b/>
                      <w:sz w:val="21"/>
                      <w:szCs w:val="21"/>
                    </w:rPr>
                  </w:pPr>
                  <w:r>
                    <w:rPr>
                      <w:rFonts w:hint="eastAsia"/>
                      <w:b/>
                      <w:sz w:val="21"/>
                      <w:szCs w:val="21"/>
                    </w:rPr>
                    <w:t>标准名称</w:t>
                  </w:r>
                </w:p>
              </w:tc>
              <w:tc>
                <w:tcPr>
                  <w:tcW w:w="795" w:type="pct"/>
                  <w:tcBorders>
                    <w:top w:val="single" w:sz="4" w:space="0" w:color="auto"/>
                  </w:tcBorders>
                  <w:shd w:val="pct10" w:color="auto" w:fill="auto"/>
                  <w:vAlign w:val="center"/>
                  <w:hideMark/>
                </w:tcPr>
                <w:p w:rsidR="00DF54DB" w:rsidRDefault="00DF54DB" w:rsidP="0027663D">
                  <w:pPr>
                    <w:widowControl/>
                    <w:wordWrap w:val="0"/>
                    <w:jc w:val="center"/>
                    <w:rPr>
                      <w:b/>
                      <w:kern w:val="0"/>
                      <w:sz w:val="22"/>
                      <w:szCs w:val="22"/>
                    </w:rPr>
                  </w:pPr>
                  <w:r>
                    <w:rPr>
                      <w:rFonts w:hint="eastAsia"/>
                      <w:b/>
                      <w:kern w:val="0"/>
                      <w:sz w:val="22"/>
                      <w:szCs w:val="22"/>
                    </w:rPr>
                    <w:t>浓度限值</w:t>
                  </w:r>
                </w:p>
                <w:p w:rsidR="00C60C0B" w:rsidRPr="00E87B20" w:rsidRDefault="00DF54DB" w:rsidP="0027663D">
                  <w:pPr>
                    <w:adjustRightInd w:val="0"/>
                    <w:snapToGrid w:val="0"/>
                    <w:jc w:val="center"/>
                    <w:rPr>
                      <w:b/>
                      <w:sz w:val="21"/>
                      <w:szCs w:val="21"/>
                    </w:rPr>
                  </w:pPr>
                  <w:r>
                    <w:rPr>
                      <w:b/>
                      <w:kern w:val="0"/>
                      <w:sz w:val="22"/>
                      <w:szCs w:val="22"/>
                    </w:rPr>
                    <w:t>mg/m</w:t>
                  </w:r>
                  <w:r>
                    <w:rPr>
                      <w:b/>
                      <w:kern w:val="0"/>
                      <w:sz w:val="22"/>
                      <w:szCs w:val="22"/>
                      <w:vertAlign w:val="superscript"/>
                    </w:rPr>
                    <w:t>3</w:t>
                  </w:r>
                </w:p>
              </w:tc>
              <w:tc>
                <w:tcPr>
                  <w:tcW w:w="968" w:type="pct"/>
                  <w:vMerge/>
                  <w:shd w:val="pct10" w:color="auto" w:fill="auto"/>
                  <w:vAlign w:val="center"/>
                  <w:hideMark/>
                </w:tcPr>
                <w:p w:rsidR="00C60C0B" w:rsidRPr="00E87B20" w:rsidRDefault="00C60C0B" w:rsidP="0027663D">
                  <w:pPr>
                    <w:adjustRightInd w:val="0"/>
                    <w:snapToGrid w:val="0"/>
                    <w:jc w:val="center"/>
                    <w:rPr>
                      <w:b/>
                      <w:sz w:val="21"/>
                      <w:szCs w:val="21"/>
                    </w:rPr>
                  </w:pPr>
                </w:p>
              </w:tc>
            </w:tr>
            <w:tr w:rsidR="0027663D" w:rsidRPr="00E87B20" w:rsidTr="0027663D">
              <w:trPr>
                <w:jc w:val="center"/>
              </w:trPr>
              <w:tc>
                <w:tcPr>
                  <w:tcW w:w="697" w:type="pct"/>
                  <w:vAlign w:val="center"/>
                  <w:hideMark/>
                </w:tcPr>
                <w:p w:rsidR="0027663D" w:rsidRPr="0027663D" w:rsidRDefault="0027663D" w:rsidP="0027663D">
                  <w:pPr>
                    <w:pStyle w:val="2"/>
                    <w:ind w:firstLineChars="0" w:firstLine="0"/>
                    <w:jc w:val="center"/>
                    <w:rPr>
                      <w:sz w:val="21"/>
                      <w:szCs w:val="21"/>
                    </w:rPr>
                  </w:pPr>
                  <w:r w:rsidRPr="0027663D">
                    <w:rPr>
                      <w:rFonts w:hint="eastAsia"/>
                      <w:sz w:val="21"/>
                      <w:szCs w:val="21"/>
                    </w:rPr>
                    <w:t>机加工序</w:t>
                  </w:r>
                </w:p>
              </w:tc>
              <w:tc>
                <w:tcPr>
                  <w:tcW w:w="553" w:type="pct"/>
                  <w:vAlign w:val="center"/>
                  <w:hideMark/>
                </w:tcPr>
                <w:p w:rsidR="0027663D" w:rsidRPr="00E87B20" w:rsidRDefault="0027663D" w:rsidP="0027663D">
                  <w:pPr>
                    <w:jc w:val="center"/>
                    <w:rPr>
                      <w:sz w:val="21"/>
                      <w:szCs w:val="21"/>
                    </w:rPr>
                  </w:pPr>
                  <w:r>
                    <w:rPr>
                      <w:rFonts w:hint="eastAsia"/>
                      <w:sz w:val="21"/>
                      <w:szCs w:val="21"/>
                    </w:rPr>
                    <w:t>TSP</w:t>
                  </w:r>
                </w:p>
              </w:tc>
              <w:tc>
                <w:tcPr>
                  <w:tcW w:w="793" w:type="pct"/>
                  <w:vMerge w:val="restart"/>
                  <w:vAlign w:val="center"/>
                  <w:hideMark/>
                </w:tcPr>
                <w:p w:rsidR="0027663D" w:rsidRPr="00491D9B" w:rsidRDefault="0027663D" w:rsidP="0027663D">
                  <w:pPr>
                    <w:widowControl/>
                    <w:jc w:val="center"/>
                    <w:textAlignment w:val="bottom"/>
                    <w:rPr>
                      <w:sz w:val="21"/>
                      <w:szCs w:val="21"/>
                    </w:rPr>
                  </w:pPr>
                  <w:r w:rsidRPr="00491D9B">
                    <w:rPr>
                      <w:sz w:val="21"/>
                      <w:szCs w:val="21"/>
                    </w:rPr>
                    <w:t>加强车间内的空气流通；</w:t>
                  </w:r>
                </w:p>
                <w:p w:rsidR="0027663D" w:rsidRPr="00491D9B" w:rsidRDefault="0027663D" w:rsidP="0027663D">
                  <w:pPr>
                    <w:widowControl/>
                    <w:jc w:val="center"/>
                    <w:textAlignment w:val="bottom"/>
                    <w:rPr>
                      <w:sz w:val="21"/>
                      <w:szCs w:val="21"/>
                    </w:rPr>
                  </w:pPr>
                  <w:r w:rsidRPr="00491D9B">
                    <w:rPr>
                      <w:sz w:val="21"/>
                      <w:szCs w:val="21"/>
                    </w:rPr>
                    <w:lastRenderedPageBreak/>
                    <w:t>定期检验检查设备，防止设备异常非正常工况生产</w:t>
                  </w:r>
                </w:p>
              </w:tc>
              <w:tc>
                <w:tcPr>
                  <w:tcW w:w="1194" w:type="pct"/>
                  <w:vMerge w:val="restart"/>
                  <w:vAlign w:val="center"/>
                </w:tcPr>
                <w:p w:rsidR="0027663D" w:rsidRPr="00E87B20" w:rsidRDefault="0027663D" w:rsidP="0027663D">
                  <w:pPr>
                    <w:widowControl/>
                    <w:jc w:val="center"/>
                    <w:textAlignment w:val="bottom"/>
                    <w:rPr>
                      <w:sz w:val="21"/>
                      <w:szCs w:val="21"/>
                    </w:rPr>
                  </w:pPr>
                  <w:r w:rsidRPr="00D37429">
                    <w:rPr>
                      <w:rFonts w:hint="eastAsia"/>
                      <w:sz w:val="21"/>
                      <w:szCs w:val="21"/>
                    </w:rPr>
                    <w:lastRenderedPageBreak/>
                    <w:t>《大气污染物综合排放标准》（</w:t>
                  </w:r>
                  <w:r w:rsidRPr="00D37429">
                    <w:rPr>
                      <w:rFonts w:hint="eastAsia"/>
                      <w:sz w:val="21"/>
                      <w:szCs w:val="21"/>
                    </w:rPr>
                    <w:t>GB16297-1996</w:t>
                  </w:r>
                  <w:r w:rsidRPr="00D37429">
                    <w:rPr>
                      <w:rFonts w:hint="eastAsia"/>
                      <w:sz w:val="21"/>
                      <w:szCs w:val="21"/>
                    </w:rPr>
                    <w:t>）</w:t>
                  </w:r>
                </w:p>
              </w:tc>
              <w:tc>
                <w:tcPr>
                  <w:tcW w:w="795" w:type="pct"/>
                  <w:vMerge w:val="restart"/>
                  <w:vAlign w:val="center"/>
                  <w:hideMark/>
                </w:tcPr>
                <w:p w:rsidR="0027663D" w:rsidRPr="00E87B20" w:rsidRDefault="0027663D" w:rsidP="0027663D">
                  <w:pPr>
                    <w:widowControl/>
                    <w:jc w:val="center"/>
                    <w:textAlignment w:val="bottom"/>
                    <w:rPr>
                      <w:sz w:val="21"/>
                      <w:szCs w:val="21"/>
                    </w:rPr>
                  </w:pPr>
                  <w:r>
                    <w:rPr>
                      <w:rFonts w:hint="eastAsia"/>
                      <w:sz w:val="21"/>
                      <w:szCs w:val="21"/>
                    </w:rPr>
                    <w:t>1.0</w:t>
                  </w:r>
                </w:p>
              </w:tc>
              <w:tc>
                <w:tcPr>
                  <w:tcW w:w="968" w:type="pct"/>
                  <w:vAlign w:val="center"/>
                  <w:hideMark/>
                </w:tcPr>
                <w:p w:rsidR="0027663D" w:rsidRPr="00E87B20" w:rsidRDefault="0027663D" w:rsidP="0027663D">
                  <w:pPr>
                    <w:widowControl/>
                    <w:jc w:val="center"/>
                    <w:textAlignment w:val="bottom"/>
                    <w:rPr>
                      <w:sz w:val="21"/>
                      <w:szCs w:val="21"/>
                    </w:rPr>
                  </w:pPr>
                  <w:r>
                    <w:rPr>
                      <w:rFonts w:hint="eastAsia"/>
                      <w:sz w:val="21"/>
                      <w:szCs w:val="21"/>
                    </w:rPr>
                    <w:t>0.002</w:t>
                  </w:r>
                </w:p>
              </w:tc>
            </w:tr>
            <w:tr w:rsidR="0027663D" w:rsidRPr="00E87B20" w:rsidTr="0027663D">
              <w:trPr>
                <w:jc w:val="center"/>
              </w:trPr>
              <w:tc>
                <w:tcPr>
                  <w:tcW w:w="697" w:type="pct"/>
                  <w:vAlign w:val="center"/>
                  <w:hideMark/>
                </w:tcPr>
                <w:p w:rsidR="0027663D" w:rsidRDefault="0027663D" w:rsidP="0027663D">
                  <w:pPr>
                    <w:widowControl/>
                    <w:jc w:val="center"/>
                    <w:rPr>
                      <w:sz w:val="21"/>
                      <w:szCs w:val="21"/>
                    </w:rPr>
                  </w:pPr>
                  <w:r>
                    <w:rPr>
                      <w:rFonts w:hint="eastAsia"/>
                      <w:sz w:val="21"/>
                      <w:szCs w:val="21"/>
                    </w:rPr>
                    <w:t>排气筒</w:t>
                  </w:r>
                </w:p>
              </w:tc>
              <w:tc>
                <w:tcPr>
                  <w:tcW w:w="553" w:type="pct"/>
                  <w:vAlign w:val="center"/>
                  <w:hideMark/>
                </w:tcPr>
                <w:p w:rsidR="0027663D" w:rsidRDefault="0027663D" w:rsidP="0027663D">
                  <w:pPr>
                    <w:jc w:val="center"/>
                    <w:rPr>
                      <w:sz w:val="21"/>
                      <w:szCs w:val="21"/>
                    </w:rPr>
                  </w:pPr>
                  <w:r>
                    <w:rPr>
                      <w:rFonts w:hint="eastAsia"/>
                      <w:sz w:val="21"/>
                      <w:szCs w:val="21"/>
                    </w:rPr>
                    <w:t>TSP</w:t>
                  </w:r>
                </w:p>
              </w:tc>
              <w:tc>
                <w:tcPr>
                  <w:tcW w:w="793" w:type="pct"/>
                  <w:vMerge/>
                  <w:vAlign w:val="center"/>
                  <w:hideMark/>
                </w:tcPr>
                <w:p w:rsidR="0027663D" w:rsidRPr="00491D9B" w:rsidRDefault="0027663D" w:rsidP="0027663D">
                  <w:pPr>
                    <w:widowControl/>
                    <w:jc w:val="center"/>
                    <w:textAlignment w:val="bottom"/>
                    <w:rPr>
                      <w:sz w:val="21"/>
                      <w:szCs w:val="21"/>
                    </w:rPr>
                  </w:pPr>
                </w:p>
              </w:tc>
              <w:tc>
                <w:tcPr>
                  <w:tcW w:w="1194" w:type="pct"/>
                  <w:vMerge/>
                  <w:vAlign w:val="center"/>
                </w:tcPr>
                <w:p w:rsidR="0027663D" w:rsidRPr="00D37429" w:rsidRDefault="0027663D" w:rsidP="0027663D">
                  <w:pPr>
                    <w:widowControl/>
                    <w:jc w:val="center"/>
                    <w:textAlignment w:val="bottom"/>
                    <w:rPr>
                      <w:sz w:val="21"/>
                      <w:szCs w:val="21"/>
                    </w:rPr>
                  </w:pPr>
                </w:p>
              </w:tc>
              <w:tc>
                <w:tcPr>
                  <w:tcW w:w="795" w:type="pct"/>
                  <w:vMerge/>
                  <w:vAlign w:val="center"/>
                  <w:hideMark/>
                </w:tcPr>
                <w:p w:rsidR="0027663D" w:rsidRDefault="0027663D" w:rsidP="0027663D">
                  <w:pPr>
                    <w:widowControl/>
                    <w:jc w:val="center"/>
                    <w:textAlignment w:val="bottom"/>
                    <w:rPr>
                      <w:sz w:val="21"/>
                      <w:szCs w:val="21"/>
                    </w:rPr>
                  </w:pPr>
                </w:p>
              </w:tc>
              <w:tc>
                <w:tcPr>
                  <w:tcW w:w="968" w:type="pct"/>
                  <w:vAlign w:val="center"/>
                  <w:hideMark/>
                </w:tcPr>
                <w:p w:rsidR="0027663D" w:rsidRDefault="0027663D" w:rsidP="0027663D">
                  <w:pPr>
                    <w:widowControl/>
                    <w:jc w:val="center"/>
                    <w:textAlignment w:val="bottom"/>
                    <w:rPr>
                      <w:sz w:val="21"/>
                      <w:szCs w:val="21"/>
                    </w:rPr>
                  </w:pPr>
                  <w:r>
                    <w:rPr>
                      <w:rFonts w:hint="eastAsia"/>
                      <w:sz w:val="21"/>
                      <w:szCs w:val="21"/>
                    </w:rPr>
                    <w:t>0.2415</w:t>
                  </w:r>
                </w:p>
              </w:tc>
            </w:tr>
            <w:tr w:rsidR="00165A12" w:rsidRPr="00E87B20" w:rsidTr="0027663D">
              <w:trPr>
                <w:trHeight w:val="208"/>
                <w:jc w:val="center"/>
              </w:trPr>
              <w:tc>
                <w:tcPr>
                  <w:tcW w:w="5000" w:type="pct"/>
                  <w:gridSpan w:val="6"/>
                  <w:vAlign w:val="center"/>
                  <w:hideMark/>
                </w:tcPr>
                <w:p w:rsidR="00165A12" w:rsidRDefault="00165A12" w:rsidP="0027663D">
                  <w:pPr>
                    <w:widowControl/>
                    <w:jc w:val="center"/>
                    <w:textAlignment w:val="bottom"/>
                    <w:rPr>
                      <w:sz w:val="21"/>
                      <w:szCs w:val="21"/>
                    </w:rPr>
                  </w:pPr>
                  <w:r>
                    <w:rPr>
                      <w:rFonts w:hint="eastAsia"/>
                      <w:sz w:val="21"/>
                      <w:szCs w:val="21"/>
                    </w:rPr>
                    <w:lastRenderedPageBreak/>
                    <w:t>无组织排放总计</w:t>
                  </w:r>
                </w:p>
              </w:tc>
            </w:tr>
            <w:tr w:rsidR="00165A12" w:rsidRPr="00E87B20" w:rsidTr="0027663D">
              <w:trPr>
                <w:trHeight w:val="208"/>
                <w:jc w:val="center"/>
              </w:trPr>
              <w:tc>
                <w:tcPr>
                  <w:tcW w:w="1250" w:type="pct"/>
                  <w:gridSpan w:val="2"/>
                  <w:vAlign w:val="center"/>
                  <w:hideMark/>
                </w:tcPr>
                <w:p w:rsidR="00165A12" w:rsidRDefault="00165A12" w:rsidP="0027663D">
                  <w:pPr>
                    <w:jc w:val="center"/>
                    <w:rPr>
                      <w:sz w:val="21"/>
                      <w:szCs w:val="21"/>
                    </w:rPr>
                  </w:pPr>
                  <w:r>
                    <w:rPr>
                      <w:rFonts w:hint="eastAsia"/>
                      <w:sz w:val="21"/>
                      <w:szCs w:val="21"/>
                    </w:rPr>
                    <w:t>无组织排放总计</w:t>
                  </w:r>
                </w:p>
              </w:tc>
              <w:tc>
                <w:tcPr>
                  <w:tcW w:w="1987" w:type="pct"/>
                  <w:gridSpan w:val="2"/>
                  <w:vAlign w:val="center"/>
                  <w:hideMark/>
                </w:tcPr>
                <w:p w:rsidR="00165A12" w:rsidRPr="00D37429" w:rsidRDefault="00165A12" w:rsidP="0027663D">
                  <w:pPr>
                    <w:widowControl/>
                    <w:jc w:val="center"/>
                    <w:textAlignment w:val="bottom"/>
                    <w:rPr>
                      <w:sz w:val="21"/>
                      <w:szCs w:val="21"/>
                    </w:rPr>
                  </w:pPr>
                  <w:r>
                    <w:rPr>
                      <w:rFonts w:hint="eastAsia"/>
                      <w:sz w:val="21"/>
                      <w:szCs w:val="21"/>
                    </w:rPr>
                    <w:t>TSP</w:t>
                  </w:r>
                </w:p>
              </w:tc>
              <w:tc>
                <w:tcPr>
                  <w:tcW w:w="1763" w:type="pct"/>
                  <w:gridSpan w:val="2"/>
                  <w:vAlign w:val="center"/>
                  <w:hideMark/>
                </w:tcPr>
                <w:p w:rsidR="00165A12" w:rsidRPr="00165A12" w:rsidRDefault="00165A12" w:rsidP="0027663D">
                  <w:pPr>
                    <w:widowControl/>
                    <w:jc w:val="center"/>
                    <w:textAlignment w:val="bottom"/>
                    <w:rPr>
                      <w:sz w:val="21"/>
                      <w:szCs w:val="21"/>
                    </w:rPr>
                  </w:pPr>
                  <w:r>
                    <w:rPr>
                      <w:rFonts w:hint="eastAsia"/>
                      <w:sz w:val="21"/>
                      <w:szCs w:val="21"/>
                    </w:rPr>
                    <w:t>0.2435</w:t>
                  </w:r>
                </w:p>
              </w:tc>
            </w:tr>
          </w:tbl>
          <w:p w:rsidR="008A42A9" w:rsidRDefault="008A42A9" w:rsidP="008A42A9">
            <w:pPr>
              <w:pStyle w:val="11"/>
              <w:adjustRightInd w:val="0"/>
              <w:ind w:firstLine="480"/>
              <w:rPr>
                <w:lang w:val="en-US"/>
              </w:rPr>
            </w:pPr>
            <w:r>
              <w:rPr>
                <w:rFonts w:hint="eastAsia"/>
                <w:lang w:val="en-US"/>
              </w:rPr>
              <w:t>综上，</w:t>
            </w:r>
            <w:r>
              <w:rPr>
                <w:rFonts w:hint="eastAsia"/>
              </w:rPr>
              <w:t>本</w:t>
            </w:r>
            <w:r>
              <w:rPr>
                <w:rFonts w:hint="eastAsia"/>
                <w:lang w:val="zh-CN"/>
              </w:rPr>
              <w:t>项目排放的各大气污染物最大浓度占标率</w:t>
            </w:r>
            <w:r>
              <w:rPr>
                <w:lang w:val="zh-CN"/>
              </w:rPr>
              <w:t>P</w:t>
            </w:r>
            <w:r>
              <w:rPr>
                <w:vertAlign w:val="subscript"/>
                <w:lang w:val="zh-CN"/>
              </w:rPr>
              <w:t>max</w:t>
            </w:r>
            <w:r>
              <w:rPr>
                <w:rFonts w:hint="eastAsia"/>
                <w:lang w:val="zh-CN"/>
              </w:rPr>
              <w:t>均小于</w:t>
            </w:r>
            <w:r>
              <w:rPr>
                <w:lang w:val="zh-CN"/>
              </w:rPr>
              <w:t>10%</w:t>
            </w:r>
            <w:r>
              <w:rPr>
                <w:rFonts w:hint="eastAsia"/>
                <w:lang w:val="zh-CN"/>
              </w:rPr>
              <w:t>，对大气环境影响较小，</w:t>
            </w:r>
            <w:r>
              <w:rPr>
                <w:rFonts w:hint="eastAsia"/>
              </w:rPr>
              <w:t>大气评价范围内不会因本项目的大气污染物排放出现环境空气质量超标。</w:t>
            </w:r>
            <w:r>
              <w:rPr>
                <w:rFonts w:hint="eastAsia"/>
                <w:lang w:val="en-US"/>
              </w:rPr>
              <w:t>大气环境影响评价自查表见表</w:t>
            </w:r>
            <w:r w:rsidR="005526FA">
              <w:rPr>
                <w:rFonts w:hint="eastAsia"/>
                <w:lang w:val="en-US"/>
              </w:rPr>
              <w:t>19</w:t>
            </w:r>
            <w:r>
              <w:rPr>
                <w:rFonts w:hint="eastAsia"/>
                <w:lang w:val="en-US"/>
              </w:rPr>
              <w:t>。</w:t>
            </w:r>
          </w:p>
          <w:p w:rsidR="008A42A9" w:rsidRPr="005526FA" w:rsidRDefault="008A42A9" w:rsidP="005526FA">
            <w:pPr>
              <w:jc w:val="center"/>
              <w:rPr>
                <w:rFonts w:eastAsia="黑体"/>
                <w:kern w:val="0"/>
                <w:sz w:val="24"/>
              </w:rPr>
            </w:pPr>
            <w:r w:rsidRPr="005526FA">
              <w:rPr>
                <w:rFonts w:eastAsia="黑体" w:hint="eastAsia"/>
                <w:kern w:val="0"/>
                <w:sz w:val="24"/>
              </w:rPr>
              <w:t>表</w:t>
            </w:r>
            <w:r w:rsidR="005526FA" w:rsidRPr="005526FA">
              <w:rPr>
                <w:rFonts w:eastAsia="黑体" w:hint="eastAsia"/>
                <w:kern w:val="0"/>
                <w:sz w:val="24"/>
              </w:rPr>
              <w:t>19</w:t>
            </w:r>
            <w:r w:rsidRPr="005526FA">
              <w:rPr>
                <w:rFonts w:eastAsia="黑体"/>
                <w:kern w:val="0"/>
                <w:sz w:val="24"/>
              </w:rPr>
              <w:t xml:space="preserve">   </w:t>
            </w:r>
            <w:r w:rsidRPr="005526FA">
              <w:rPr>
                <w:rFonts w:eastAsia="黑体" w:hint="eastAsia"/>
                <w:kern w:val="0"/>
                <w:sz w:val="24"/>
              </w:rPr>
              <w:t>建设项目大气环境影响评价自查表</w:t>
            </w:r>
          </w:p>
          <w:tbl>
            <w:tblPr>
              <w:tblW w:w="5000" w:type="pct"/>
              <w:tblBorders>
                <w:top w:val="single" w:sz="12" w:space="0" w:color="auto"/>
                <w:bottom w:val="single" w:sz="12" w:space="0" w:color="auto"/>
                <w:insideH w:val="single" w:sz="4" w:space="0" w:color="auto"/>
                <w:insideV w:val="single" w:sz="4" w:space="0" w:color="auto"/>
              </w:tblBorders>
              <w:tblLook w:val="04A0"/>
            </w:tblPr>
            <w:tblGrid>
              <w:gridCol w:w="488"/>
              <w:gridCol w:w="1484"/>
              <w:gridCol w:w="1292"/>
              <w:gridCol w:w="737"/>
              <w:gridCol w:w="112"/>
              <w:gridCol w:w="371"/>
              <w:gridCol w:w="1188"/>
              <w:gridCol w:w="83"/>
              <w:gridCol w:w="94"/>
              <w:gridCol w:w="674"/>
              <w:gridCol w:w="283"/>
              <w:gridCol w:w="156"/>
              <w:gridCol w:w="1175"/>
            </w:tblGrid>
            <w:tr w:rsidR="008A42A9" w:rsidRPr="008A42A9" w:rsidTr="006653F8">
              <w:trPr>
                <w:trHeight w:val="410"/>
              </w:trPr>
              <w:tc>
                <w:tcPr>
                  <w:tcW w:w="1211" w:type="pct"/>
                  <w:gridSpan w:val="2"/>
                  <w:shd w:val="clear" w:color="auto" w:fill="F2F2F2" w:themeFill="background1" w:themeFillShade="F2"/>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b/>
                      <w:bCs/>
                      <w:color w:val="000000"/>
                      <w:sz w:val="21"/>
                      <w:szCs w:val="21"/>
                    </w:rPr>
                  </w:pPr>
                  <w:r w:rsidRPr="008A42A9">
                    <w:rPr>
                      <w:rFonts w:hint="eastAsia"/>
                      <w:b/>
                      <w:bCs/>
                      <w:color w:val="000000"/>
                      <w:kern w:val="0"/>
                      <w:sz w:val="21"/>
                      <w:szCs w:val="21"/>
                    </w:rPr>
                    <w:t>工作内容</w:t>
                  </w:r>
                </w:p>
              </w:tc>
              <w:tc>
                <w:tcPr>
                  <w:tcW w:w="3789" w:type="pct"/>
                  <w:gridSpan w:val="11"/>
                  <w:shd w:val="clear" w:color="auto" w:fill="F2F2F2" w:themeFill="background1" w:themeFillShade="F2"/>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b/>
                      <w:bCs/>
                      <w:color w:val="000000"/>
                      <w:sz w:val="21"/>
                      <w:szCs w:val="21"/>
                    </w:rPr>
                  </w:pPr>
                  <w:r w:rsidRPr="008A42A9">
                    <w:rPr>
                      <w:rFonts w:hint="eastAsia"/>
                      <w:b/>
                      <w:bCs/>
                      <w:color w:val="000000"/>
                      <w:kern w:val="0"/>
                      <w:sz w:val="21"/>
                      <w:szCs w:val="21"/>
                    </w:rPr>
                    <w:t>自查项目</w:t>
                  </w:r>
                </w:p>
              </w:tc>
            </w:tr>
            <w:tr w:rsidR="008A42A9" w:rsidRPr="008A42A9" w:rsidTr="00F47328">
              <w:trPr>
                <w:trHeight w:val="410"/>
              </w:trPr>
              <w:tc>
                <w:tcPr>
                  <w:tcW w:w="299" w:type="pct"/>
                  <w:vMerge w:val="restar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评价等级与范围</w:t>
                  </w:r>
                </w:p>
              </w:tc>
              <w:tc>
                <w:tcPr>
                  <w:tcW w:w="911" w:type="pc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评价等级</w:t>
                  </w:r>
                </w:p>
              </w:tc>
              <w:tc>
                <w:tcPr>
                  <w:tcW w:w="1316" w:type="pct"/>
                  <w:gridSpan w:val="3"/>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一级</w:t>
                  </w:r>
                  <w:r w:rsidRPr="008A42A9">
                    <w:rPr>
                      <w:color w:val="000000"/>
                      <w:kern w:val="0"/>
                      <w:sz w:val="21"/>
                      <w:szCs w:val="21"/>
                    </w:rPr>
                    <w:t>□</w:t>
                  </w:r>
                </w:p>
              </w:tc>
              <w:tc>
                <w:tcPr>
                  <w:tcW w:w="1481" w:type="pct"/>
                  <w:gridSpan w:val="5"/>
                  <w:tcMar>
                    <w:top w:w="15" w:type="dxa"/>
                    <w:left w:w="15" w:type="dxa"/>
                    <w:bottom w:w="15" w:type="dxa"/>
                    <w:right w:w="15" w:type="dxa"/>
                  </w:tcMar>
                  <w:vAlign w:val="center"/>
                  <w:hideMark/>
                </w:tcPr>
                <w:p w:rsidR="008A42A9" w:rsidRPr="00EC1CEE" w:rsidRDefault="008A42A9">
                  <w:pPr>
                    <w:widowControl/>
                    <w:autoSpaceDE w:val="0"/>
                    <w:autoSpaceDN w:val="0"/>
                    <w:adjustRightInd w:val="0"/>
                    <w:snapToGrid w:val="0"/>
                    <w:jc w:val="center"/>
                    <w:textAlignment w:val="center"/>
                    <w:rPr>
                      <w:color w:val="000000"/>
                      <w:sz w:val="21"/>
                      <w:szCs w:val="21"/>
                    </w:rPr>
                  </w:pPr>
                  <w:r w:rsidRPr="00EC1CEE">
                    <w:rPr>
                      <w:rFonts w:hint="eastAsia"/>
                      <w:color w:val="000000"/>
                      <w:kern w:val="0"/>
                      <w:sz w:val="21"/>
                      <w:szCs w:val="21"/>
                    </w:rPr>
                    <w:t>二级</w:t>
                  </w:r>
                  <w:r w:rsidRPr="00EC1CEE">
                    <w:rPr>
                      <w:color w:val="000000"/>
                      <w:kern w:val="0"/>
                      <w:sz w:val="21"/>
                      <w:szCs w:val="21"/>
                    </w:rPr>
                    <w:sym w:font="Wingdings 2" w:char="0052"/>
                  </w:r>
                </w:p>
              </w:tc>
              <w:tc>
                <w:tcPr>
                  <w:tcW w:w="993" w:type="pct"/>
                  <w:gridSpan w:val="3"/>
                  <w:tcMar>
                    <w:top w:w="15" w:type="dxa"/>
                    <w:left w:w="15" w:type="dxa"/>
                    <w:bottom w:w="15" w:type="dxa"/>
                    <w:right w:w="15" w:type="dxa"/>
                  </w:tcMar>
                  <w:vAlign w:val="center"/>
                  <w:hideMark/>
                </w:tcPr>
                <w:p w:rsidR="008A42A9" w:rsidRPr="00EC1CEE" w:rsidRDefault="008A42A9">
                  <w:pPr>
                    <w:widowControl/>
                    <w:autoSpaceDE w:val="0"/>
                    <w:autoSpaceDN w:val="0"/>
                    <w:adjustRightInd w:val="0"/>
                    <w:snapToGrid w:val="0"/>
                    <w:jc w:val="center"/>
                    <w:textAlignment w:val="center"/>
                    <w:rPr>
                      <w:color w:val="000000"/>
                      <w:sz w:val="21"/>
                      <w:szCs w:val="21"/>
                    </w:rPr>
                  </w:pPr>
                  <w:r w:rsidRPr="00EC1CEE">
                    <w:rPr>
                      <w:rFonts w:hint="eastAsia"/>
                      <w:color w:val="000000"/>
                      <w:kern w:val="0"/>
                      <w:sz w:val="21"/>
                      <w:szCs w:val="21"/>
                    </w:rPr>
                    <w:t>三级</w:t>
                  </w:r>
                  <w:r w:rsidRPr="00EC1CEE">
                    <w:rPr>
                      <w:color w:val="000000"/>
                      <w:kern w:val="0"/>
                      <w:sz w:val="21"/>
                      <w:szCs w:val="21"/>
                    </w:rPr>
                    <w:t>□</w:t>
                  </w:r>
                </w:p>
              </w:tc>
            </w:tr>
            <w:tr w:rsidR="008A42A9" w:rsidRPr="008A42A9" w:rsidTr="00F47328">
              <w:trPr>
                <w:trHeight w:val="1015"/>
              </w:trPr>
              <w:tc>
                <w:tcPr>
                  <w:tcW w:w="299" w:type="pct"/>
                  <w:vMerge/>
                  <w:vAlign w:val="center"/>
                  <w:hideMark/>
                </w:tcPr>
                <w:p w:rsidR="008A42A9" w:rsidRPr="008A42A9" w:rsidRDefault="008A42A9">
                  <w:pPr>
                    <w:widowControl/>
                    <w:jc w:val="left"/>
                    <w:rPr>
                      <w:color w:val="000000"/>
                      <w:sz w:val="21"/>
                      <w:szCs w:val="21"/>
                    </w:rPr>
                  </w:pPr>
                </w:p>
              </w:tc>
              <w:tc>
                <w:tcPr>
                  <w:tcW w:w="911" w:type="pc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评价范围</w:t>
                  </w:r>
                </w:p>
              </w:tc>
              <w:tc>
                <w:tcPr>
                  <w:tcW w:w="1316" w:type="pct"/>
                  <w:gridSpan w:val="3"/>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边长</w:t>
                  </w:r>
                  <w:r w:rsidRPr="008A42A9">
                    <w:rPr>
                      <w:color w:val="000000"/>
                      <w:kern w:val="0"/>
                      <w:sz w:val="21"/>
                      <w:szCs w:val="21"/>
                    </w:rPr>
                    <w:t>=50km□</w:t>
                  </w:r>
                </w:p>
              </w:tc>
              <w:tc>
                <w:tcPr>
                  <w:tcW w:w="1481" w:type="pct"/>
                  <w:gridSpan w:val="5"/>
                  <w:tcMar>
                    <w:top w:w="15" w:type="dxa"/>
                    <w:left w:w="15" w:type="dxa"/>
                    <w:bottom w:w="15" w:type="dxa"/>
                    <w:right w:w="15" w:type="dxa"/>
                  </w:tcMar>
                  <w:vAlign w:val="center"/>
                  <w:hideMark/>
                </w:tcPr>
                <w:p w:rsidR="008A42A9" w:rsidRPr="00EC1CEE" w:rsidRDefault="008A42A9">
                  <w:pPr>
                    <w:widowControl/>
                    <w:autoSpaceDE w:val="0"/>
                    <w:autoSpaceDN w:val="0"/>
                    <w:adjustRightInd w:val="0"/>
                    <w:snapToGrid w:val="0"/>
                    <w:jc w:val="center"/>
                    <w:textAlignment w:val="center"/>
                    <w:rPr>
                      <w:color w:val="000000"/>
                      <w:sz w:val="21"/>
                      <w:szCs w:val="21"/>
                    </w:rPr>
                  </w:pPr>
                  <w:r w:rsidRPr="00EC1CEE">
                    <w:rPr>
                      <w:rFonts w:hint="eastAsia"/>
                      <w:color w:val="000000"/>
                      <w:kern w:val="0"/>
                      <w:sz w:val="21"/>
                      <w:szCs w:val="21"/>
                    </w:rPr>
                    <w:t>边长</w:t>
                  </w:r>
                  <w:r w:rsidRPr="00EC1CEE">
                    <w:rPr>
                      <w:color w:val="000000"/>
                      <w:kern w:val="0"/>
                      <w:sz w:val="21"/>
                      <w:szCs w:val="21"/>
                    </w:rPr>
                    <w:t>=5~50km□</w:t>
                  </w:r>
                </w:p>
              </w:tc>
              <w:tc>
                <w:tcPr>
                  <w:tcW w:w="993" w:type="pct"/>
                  <w:gridSpan w:val="3"/>
                  <w:tcMar>
                    <w:top w:w="15" w:type="dxa"/>
                    <w:left w:w="15" w:type="dxa"/>
                    <w:bottom w:w="15" w:type="dxa"/>
                    <w:right w:w="15" w:type="dxa"/>
                  </w:tcMar>
                  <w:vAlign w:val="center"/>
                  <w:hideMark/>
                </w:tcPr>
                <w:p w:rsidR="008A42A9" w:rsidRPr="00EC1CEE" w:rsidRDefault="008A42A9">
                  <w:pPr>
                    <w:widowControl/>
                    <w:autoSpaceDE w:val="0"/>
                    <w:autoSpaceDN w:val="0"/>
                    <w:adjustRightInd w:val="0"/>
                    <w:snapToGrid w:val="0"/>
                    <w:jc w:val="center"/>
                    <w:textAlignment w:val="center"/>
                    <w:rPr>
                      <w:color w:val="000000"/>
                      <w:sz w:val="21"/>
                      <w:szCs w:val="21"/>
                    </w:rPr>
                  </w:pPr>
                  <w:r w:rsidRPr="00EC1CEE">
                    <w:rPr>
                      <w:rFonts w:hint="eastAsia"/>
                      <w:color w:val="000000"/>
                      <w:kern w:val="0"/>
                      <w:sz w:val="21"/>
                      <w:szCs w:val="21"/>
                    </w:rPr>
                    <w:t>边长</w:t>
                  </w:r>
                  <w:r w:rsidRPr="00EC1CEE">
                    <w:rPr>
                      <w:color w:val="000000"/>
                      <w:kern w:val="0"/>
                      <w:sz w:val="21"/>
                      <w:szCs w:val="21"/>
                    </w:rPr>
                    <w:t>=5km</w:t>
                  </w:r>
                  <w:r w:rsidRPr="00EC1CEE">
                    <w:rPr>
                      <w:color w:val="000000"/>
                      <w:kern w:val="0"/>
                      <w:sz w:val="21"/>
                      <w:szCs w:val="21"/>
                    </w:rPr>
                    <w:sym w:font="Wingdings 2" w:char="0052"/>
                  </w:r>
                </w:p>
              </w:tc>
            </w:tr>
            <w:tr w:rsidR="008A42A9" w:rsidRPr="008A42A9" w:rsidTr="00FE26BC">
              <w:trPr>
                <w:trHeight w:val="410"/>
              </w:trPr>
              <w:tc>
                <w:tcPr>
                  <w:tcW w:w="299" w:type="pct"/>
                  <w:vMerge w:val="restar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评价因子</w:t>
                  </w:r>
                </w:p>
              </w:tc>
              <w:tc>
                <w:tcPr>
                  <w:tcW w:w="911" w:type="pc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color w:val="000000"/>
                      <w:kern w:val="0"/>
                      <w:sz w:val="21"/>
                      <w:szCs w:val="21"/>
                    </w:rPr>
                    <w:t>SO</w:t>
                  </w:r>
                  <w:r w:rsidRPr="008A42A9">
                    <w:rPr>
                      <w:color w:val="000000"/>
                      <w:kern w:val="0"/>
                      <w:sz w:val="21"/>
                      <w:szCs w:val="21"/>
                      <w:vertAlign w:val="subscript"/>
                    </w:rPr>
                    <w:t>2</w:t>
                  </w:r>
                  <w:r w:rsidRPr="008A42A9">
                    <w:rPr>
                      <w:color w:val="000000"/>
                      <w:kern w:val="0"/>
                      <w:sz w:val="21"/>
                      <w:szCs w:val="21"/>
                    </w:rPr>
                    <w:t>+NOx</w:t>
                  </w:r>
                  <w:r w:rsidRPr="008A42A9">
                    <w:rPr>
                      <w:rFonts w:hint="eastAsia"/>
                      <w:color w:val="000000"/>
                      <w:kern w:val="0"/>
                      <w:sz w:val="21"/>
                      <w:szCs w:val="21"/>
                    </w:rPr>
                    <w:t>排放量</w:t>
                  </w:r>
                </w:p>
              </w:tc>
              <w:tc>
                <w:tcPr>
                  <w:tcW w:w="794" w:type="pc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color w:val="000000"/>
                      <w:kern w:val="0"/>
                      <w:sz w:val="21"/>
                      <w:szCs w:val="21"/>
                    </w:rPr>
                    <w:t>≥2000t/a□</w:t>
                  </w:r>
                </w:p>
              </w:tc>
              <w:tc>
                <w:tcPr>
                  <w:tcW w:w="1480" w:type="pct"/>
                  <w:gridSpan w:val="4"/>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color w:val="000000"/>
                      <w:kern w:val="0"/>
                      <w:sz w:val="21"/>
                      <w:szCs w:val="21"/>
                    </w:rPr>
                    <w:t>500~2000t/a□</w:t>
                  </w:r>
                </w:p>
              </w:tc>
              <w:tc>
                <w:tcPr>
                  <w:tcW w:w="1516" w:type="pct"/>
                  <w:gridSpan w:val="6"/>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color w:val="000000"/>
                      <w:kern w:val="0"/>
                      <w:sz w:val="21"/>
                      <w:szCs w:val="21"/>
                    </w:rPr>
                    <w:t>&lt;500t/a</w:t>
                  </w:r>
                  <w:r w:rsidRPr="008A42A9">
                    <w:rPr>
                      <w:color w:val="000000"/>
                      <w:kern w:val="0"/>
                      <w:sz w:val="21"/>
                      <w:szCs w:val="21"/>
                    </w:rPr>
                    <w:sym w:font="Wingdings 2" w:char="0052"/>
                  </w:r>
                </w:p>
              </w:tc>
            </w:tr>
            <w:tr w:rsidR="008A42A9" w:rsidRPr="008A42A9" w:rsidTr="00F47328">
              <w:trPr>
                <w:trHeight w:val="689"/>
              </w:trPr>
              <w:tc>
                <w:tcPr>
                  <w:tcW w:w="299" w:type="pct"/>
                  <w:vMerge/>
                  <w:vAlign w:val="center"/>
                  <w:hideMark/>
                </w:tcPr>
                <w:p w:rsidR="008A42A9" w:rsidRPr="008A42A9" w:rsidRDefault="008A42A9">
                  <w:pPr>
                    <w:widowControl/>
                    <w:jc w:val="left"/>
                    <w:rPr>
                      <w:color w:val="000000"/>
                      <w:sz w:val="21"/>
                      <w:szCs w:val="21"/>
                    </w:rPr>
                  </w:pPr>
                </w:p>
              </w:tc>
              <w:tc>
                <w:tcPr>
                  <w:tcW w:w="911" w:type="pc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评价因子</w:t>
                  </w:r>
                </w:p>
              </w:tc>
              <w:tc>
                <w:tcPr>
                  <w:tcW w:w="2274" w:type="pct"/>
                  <w:gridSpan w:val="5"/>
                  <w:tcMar>
                    <w:top w:w="15" w:type="dxa"/>
                    <w:left w:w="15" w:type="dxa"/>
                    <w:bottom w:w="15" w:type="dxa"/>
                    <w:right w:w="15" w:type="dxa"/>
                  </w:tcMar>
                  <w:vAlign w:val="center"/>
                  <w:hideMark/>
                </w:tcPr>
                <w:p w:rsidR="008A42A9" w:rsidRDefault="008A42A9" w:rsidP="009D551F">
                  <w:pPr>
                    <w:widowControl/>
                    <w:autoSpaceDE w:val="0"/>
                    <w:autoSpaceDN w:val="0"/>
                    <w:adjustRightInd w:val="0"/>
                    <w:snapToGrid w:val="0"/>
                    <w:jc w:val="center"/>
                    <w:textAlignment w:val="center"/>
                    <w:rPr>
                      <w:color w:val="000000"/>
                      <w:kern w:val="0"/>
                      <w:sz w:val="21"/>
                      <w:szCs w:val="21"/>
                    </w:rPr>
                  </w:pPr>
                  <w:r w:rsidRPr="008A42A9">
                    <w:rPr>
                      <w:rFonts w:hint="eastAsia"/>
                      <w:color w:val="000000"/>
                      <w:kern w:val="0"/>
                      <w:sz w:val="21"/>
                      <w:szCs w:val="21"/>
                    </w:rPr>
                    <w:t>基本污染物（</w:t>
                  </w:r>
                  <w:r w:rsidR="009D551F">
                    <w:rPr>
                      <w:rFonts w:hint="eastAsia"/>
                      <w:color w:val="000000"/>
                      <w:kern w:val="0"/>
                      <w:sz w:val="21"/>
                      <w:szCs w:val="21"/>
                    </w:rPr>
                    <w:t>/</w:t>
                  </w:r>
                  <w:r w:rsidRPr="008A42A9">
                    <w:rPr>
                      <w:rFonts w:hint="eastAsia"/>
                      <w:color w:val="000000"/>
                      <w:kern w:val="0"/>
                      <w:sz w:val="21"/>
                      <w:szCs w:val="21"/>
                    </w:rPr>
                    <w:t>）</w:t>
                  </w:r>
                </w:p>
                <w:p w:rsidR="00FE26BC" w:rsidRPr="00FE26BC" w:rsidRDefault="00FE26BC" w:rsidP="009D551F">
                  <w:pPr>
                    <w:pStyle w:val="2"/>
                    <w:ind w:firstLineChars="0" w:firstLine="0"/>
                    <w:jc w:val="center"/>
                    <w:rPr>
                      <w:sz w:val="21"/>
                      <w:szCs w:val="21"/>
                    </w:rPr>
                  </w:pPr>
                  <w:r w:rsidRPr="00FE26BC">
                    <w:rPr>
                      <w:rFonts w:hint="eastAsia"/>
                      <w:sz w:val="21"/>
                      <w:szCs w:val="21"/>
                    </w:rPr>
                    <w:t>其他污染物</w:t>
                  </w:r>
                  <w:r>
                    <w:rPr>
                      <w:rFonts w:hint="eastAsia"/>
                      <w:sz w:val="21"/>
                      <w:szCs w:val="21"/>
                    </w:rPr>
                    <w:t>（</w:t>
                  </w:r>
                  <w:r w:rsidR="009D551F">
                    <w:rPr>
                      <w:rFonts w:hint="eastAsia"/>
                      <w:sz w:val="21"/>
                      <w:szCs w:val="21"/>
                    </w:rPr>
                    <w:t>TSP</w:t>
                  </w:r>
                  <w:r>
                    <w:rPr>
                      <w:rFonts w:hint="eastAsia"/>
                      <w:sz w:val="21"/>
                      <w:szCs w:val="21"/>
                    </w:rPr>
                    <w:t>）</w:t>
                  </w:r>
                </w:p>
              </w:tc>
              <w:tc>
                <w:tcPr>
                  <w:tcW w:w="1516" w:type="pct"/>
                  <w:gridSpan w:val="6"/>
                  <w:tcMar>
                    <w:top w:w="15" w:type="dxa"/>
                    <w:left w:w="15" w:type="dxa"/>
                    <w:bottom w:w="15" w:type="dxa"/>
                    <w:right w:w="15" w:type="dxa"/>
                  </w:tcMar>
                  <w:vAlign w:val="center"/>
                </w:tcPr>
                <w:p w:rsidR="008A42A9" w:rsidRPr="006653F8" w:rsidRDefault="00FE26BC">
                  <w:pPr>
                    <w:widowControl/>
                    <w:autoSpaceDE w:val="0"/>
                    <w:autoSpaceDN w:val="0"/>
                    <w:adjustRightInd w:val="0"/>
                    <w:snapToGrid w:val="0"/>
                    <w:jc w:val="center"/>
                    <w:rPr>
                      <w:color w:val="000000"/>
                      <w:sz w:val="21"/>
                      <w:szCs w:val="21"/>
                    </w:rPr>
                  </w:pPr>
                  <w:r>
                    <w:rPr>
                      <w:rFonts w:hint="eastAsia"/>
                      <w:color w:val="000000"/>
                      <w:sz w:val="21"/>
                      <w:szCs w:val="21"/>
                    </w:rPr>
                    <w:t>包括二次</w:t>
                  </w:r>
                  <w:r>
                    <w:rPr>
                      <w:rFonts w:hint="eastAsia"/>
                      <w:color w:val="000000"/>
                      <w:sz w:val="21"/>
                      <w:szCs w:val="21"/>
                    </w:rPr>
                    <w:t>PM</w:t>
                  </w:r>
                  <w:r w:rsidRPr="00FE26BC">
                    <w:rPr>
                      <w:rFonts w:hint="eastAsia"/>
                      <w:color w:val="000000"/>
                      <w:sz w:val="21"/>
                      <w:szCs w:val="21"/>
                      <w:vertAlign w:val="subscript"/>
                    </w:rPr>
                    <w:t>2.5</w:t>
                  </w:r>
                  <w:r w:rsidR="006653F8" w:rsidRPr="008A42A9">
                    <w:rPr>
                      <w:color w:val="000000"/>
                      <w:kern w:val="0"/>
                      <w:sz w:val="21"/>
                      <w:szCs w:val="21"/>
                    </w:rPr>
                    <w:t>□</w:t>
                  </w:r>
                </w:p>
                <w:p w:rsidR="00FE26BC" w:rsidRPr="006653F8" w:rsidRDefault="00FE26BC" w:rsidP="00FE26BC">
                  <w:pPr>
                    <w:pStyle w:val="2"/>
                  </w:pPr>
                  <w:r>
                    <w:rPr>
                      <w:rFonts w:hint="eastAsia"/>
                      <w:color w:val="000000"/>
                      <w:sz w:val="21"/>
                      <w:szCs w:val="21"/>
                    </w:rPr>
                    <w:t>不包括二次</w:t>
                  </w:r>
                  <w:r>
                    <w:rPr>
                      <w:rFonts w:hint="eastAsia"/>
                      <w:color w:val="000000"/>
                      <w:sz w:val="21"/>
                      <w:szCs w:val="21"/>
                    </w:rPr>
                    <w:t>PM</w:t>
                  </w:r>
                  <w:r w:rsidRPr="00FE26BC">
                    <w:rPr>
                      <w:rFonts w:hint="eastAsia"/>
                      <w:color w:val="000000"/>
                      <w:sz w:val="21"/>
                      <w:szCs w:val="21"/>
                      <w:vertAlign w:val="subscript"/>
                    </w:rPr>
                    <w:t>2.5</w:t>
                  </w:r>
                  <w:r w:rsidR="006653F8" w:rsidRPr="008A42A9">
                    <w:rPr>
                      <w:color w:val="000000"/>
                      <w:kern w:val="0"/>
                      <w:sz w:val="21"/>
                      <w:szCs w:val="21"/>
                    </w:rPr>
                    <w:t>□</w:t>
                  </w:r>
                </w:p>
              </w:tc>
            </w:tr>
            <w:tr w:rsidR="008A42A9" w:rsidRPr="008A42A9" w:rsidTr="00F47328">
              <w:trPr>
                <w:trHeight w:val="689"/>
              </w:trPr>
              <w:tc>
                <w:tcPr>
                  <w:tcW w:w="299" w:type="pc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评价标准</w:t>
                  </w:r>
                </w:p>
              </w:tc>
              <w:tc>
                <w:tcPr>
                  <w:tcW w:w="911" w:type="pc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评价标准</w:t>
                  </w:r>
                </w:p>
              </w:tc>
              <w:tc>
                <w:tcPr>
                  <w:tcW w:w="1247" w:type="pct"/>
                  <w:gridSpan w:val="2"/>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国家标准</w:t>
                  </w:r>
                  <w:r w:rsidRPr="008A42A9">
                    <w:rPr>
                      <w:color w:val="000000"/>
                      <w:kern w:val="0"/>
                      <w:sz w:val="21"/>
                      <w:szCs w:val="21"/>
                    </w:rPr>
                    <w:sym w:font="Wingdings 2" w:char="0052"/>
                  </w:r>
                </w:p>
              </w:tc>
              <w:tc>
                <w:tcPr>
                  <w:tcW w:w="1027" w:type="pct"/>
                  <w:gridSpan w:val="3"/>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地方标准</w:t>
                  </w:r>
                  <w:r w:rsidRPr="008A42A9">
                    <w:rPr>
                      <w:color w:val="000000"/>
                      <w:kern w:val="0"/>
                      <w:sz w:val="21"/>
                      <w:szCs w:val="21"/>
                    </w:rPr>
                    <w:t>□</w:t>
                  </w:r>
                </w:p>
              </w:tc>
              <w:tc>
                <w:tcPr>
                  <w:tcW w:w="697" w:type="pct"/>
                  <w:gridSpan w:val="4"/>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附录</w:t>
                  </w:r>
                  <w:r w:rsidRPr="008A42A9">
                    <w:rPr>
                      <w:color w:val="000000"/>
                      <w:kern w:val="0"/>
                      <w:sz w:val="21"/>
                      <w:szCs w:val="21"/>
                    </w:rPr>
                    <w:t>D□</w:t>
                  </w:r>
                </w:p>
              </w:tc>
              <w:tc>
                <w:tcPr>
                  <w:tcW w:w="819" w:type="pct"/>
                  <w:gridSpan w:val="2"/>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其他标准</w:t>
                  </w:r>
                  <w:r w:rsidRPr="008A42A9">
                    <w:rPr>
                      <w:color w:val="000000"/>
                      <w:kern w:val="0"/>
                      <w:sz w:val="21"/>
                      <w:szCs w:val="21"/>
                    </w:rPr>
                    <w:t>□</w:t>
                  </w:r>
                </w:p>
              </w:tc>
            </w:tr>
            <w:tr w:rsidR="008A42A9" w:rsidRPr="008A42A9" w:rsidTr="00F47328">
              <w:trPr>
                <w:trHeight w:val="410"/>
              </w:trPr>
              <w:tc>
                <w:tcPr>
                  <w:tcW w:w="299" w:type="pct"/>
                  <w:vMerge w:val="restar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现状评价</w:t>
                  </w:r>
                </w:p>
              </w:tc>
              <w:tc>
                <w:tcPr>
                  <w:tcW w:w="911" w:type="pc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评价功能区</w:t>
                  </w:r>
                </w:p>
              </w:tc>
              <w:tc>
                <w:tcPr>
                  <w:tcW w:w="1247" w:type="pct"/>
                  <w:gridSpan w:val="2"/>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一类口</w:t>
                  </w:r>
                  <w:r w:rsidRPr="008A42A9">
                    <w:rPr>
                      <w:color w:val="000000"/>
                      <w:kern w:val="0"/>
                      <w:sz w:val="21"/>
                      <w:szCs w:val="21"/>
                    </w:rPr>
                    <w:t>□</w:t>
                  </w:r>
                </w:p>
              </w:tc>
              <w:tc>
                <w:tcPr>
                  <w:tcW w:w="1724" w:type="pct"/>
                  <w:gridSpan w:val="7"/>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二类区</w:t>
                  </w:r>
                  <w:r w:rsidRPr="008A42A9">
                    <w:rPr>
                      <w:color w:val="000000"/>
                      <w:kern w:val="0"/>
                      <w:sz w:val="21"/>
                      <w:szCs w:val="21"/>
                    </w:rPr>
                    <w:sym w:font="Wingdings 2" w:char="0052"/>
                  </w:r>
                </w:p>
              </w:tc>
              <w:tc>
                <w:tcPr>
                  <w:tcW w:w="819" w:type="pct"/>
                  <w:gridSpan w:val="2"/>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一类区和二类区</w:t>
                  </w:r>
                  <w:r w:rsidRPr="008A42A9">
                    <w:rPr>
                      <w:color w:val="000000"/>
                      <w:kern w:val="0"/>
                      <w:sz w:val="21"/>
                      <w:szCs w:val="21"/>
                    </w:rPr>
                    <w:t>□</w:t>
                  </w:r>
                </w:p>
              </w:tc>
            </w:tr>
            <w:tr w:rsidR="008A42A9" w:rsidRPr="008A42A9" w:rsidTr="006653F8">
              <w:trPr>
                <w:trHeight w:val="410"/>
              </w:trPr>
              <w:tc>
                <w:tcPr>
                  <w:tcW w:w="299" w:type="pct"/>
                  <w:vMerge/>
                  <w:vAlign w:val="center"/>
                  <w:hideMark/>
                </w:tcPr>
                <w:p w:rsidR="008A42A9" w:rsidRPr="008A42A9" w:rsidRDefault="008A42A9">
                  <w:pPr>
                    <w:widowControl/>
                    <w:jc w:val="left"/>
                    <w:rPr>
                      <w:color w:val="000000"/>
                      <w:sz w:val="21"/>
                      <w:szCs w:val="21"/>
                    </w:rPr>
                  </w:pPr>
                </w:p>
              </w:tc>
              <w:tc>
                <w:tcPr>
                  <w:tcW w:w="911" w:type="pc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评价基准年</w:t>
                  </w:r>
                </w:p>
              </w:tc>
              <w:tc>
                <w:tcPr>
                  <w:tcW w:w="3789" w:type="pct"/>
                  <w:gridSpan w:val="11"/>
                  <w:tcMar>
                    <w:top w:w="15" w:type="dxa"/>
                    <w:left w:w="15" w:type="dxa"/>
                    <w:bottom w:w="15" w:type="dxa"/>
                    <w:right w:w="15" w:type="dxa"/>
                  </w:tcMar>
                  <w:vAlign w:val="center"/>
                  <w:hideMark/>
                </w:tcPr>
                <w:p w:rsidR="008A42A9" w:rsidRPr="008A42A9" w:rsidRDefault="008A42A9" w:rsidP="00F47328">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w:t>
                  </w:r>
                  <w:r w:rsidRPr="008A42A9">
                    <w:rPr>
                      <w:color w:val="000000"/>
                      <w:kern w:val="0"/>
                      <w:sz w:val="21"/>
                      <w:szCs w:val="21"/>
                    </w:rPr>
                    <w:t>201</w:t>
                  </w:r>
                  <w:r w:rsidR="00F47328">
                    <w:rPr>
                      <w:rFonts w:hint="eastAsia"/>
                      <w:color w:val="000000"/>
                      <w:kern w:val="0"/>
                      <w:sz w:val="21"/>
                      <w:szCs w:val="21"/>
                    </w:rPr>
                    <w:t>7</w:t>
                  </w:r>
                  <w:r w:rsidRPr="008A42A9">
                    <w:rPr>
                      <w:rFonts w:hint="eastAsia"/>
                      <w:color w:val="000000"/>
                      <w:kern w:val="0"/>
                      <w:sz w:val="21"/>
                      <w:szCs w:val="21"/>
                    </w:rPr>
                    <w:t>）年</w:t>
                  </w:r>
                </w:p>
              </w:tc>
            </w:tr>
            <w:tr w:rsidR="008A42A9" w:rsidRPr="008A42A9" w:rsidTr="006653F8">
              <w:trPr>
                <w:trHeight w:val="754"/>
              </w:trPr>
              <w:tc>
                <w:tcPr>
                  <w:tcW w:w="299" w:type="pct"/>
                  <w:vMerge/>
                  <w:vAlign w:val="center"/>
                  <w:hideMark/>
                </w:tcPr>
                <w:p w:rsidR="008A42A9" w:rsidRPr="008A42A9" w:rsidRDefault="008A42A9">
                  <w:pPr>
                    <w:widowControl/>
                    <w:jc w:val="left"/>
                    <w:rPr>
                      <w:color w:val="000000"/>
                      <w:sz w:val="21"/>
                      <w:szCs w:val="21"/>
                    </w:rPr>
                  </w:pPr>
                </w:p>
              </w:tc>
              <w:tc>
                <w:tcPr>
                  <w:tcW w:w="911" w:type="pc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环境空气质量现状调查数据来源</w:t>
                  </w:r>
                </w:p>
              </w:tc>
              <w:tc>
                <w:tcPr>
                  <w:tcW w:w="1316" w:type="pct"/>
                  <w:gridSpan w:val="3"/>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长期例行监测标准</w:t>
                  </w:r>
                  <w:r w:rsidRPr="008A42A9">
                    <w:rPr>
                      <w:color w:val="000000"/>
                      <w:kern w:val="0"/>
                      <w:sz w:val="21"/>
                      <w:szCs w:val="21"/>
                    </w:rPr>
                    <w:t>□</w:t>
                  </w:r>
                </w:p>
              </w:tc>
              <w:tc>
                <w:tcPr>
                  <w:tcW w:w="1751" w:type="pct"/>
                  <w:gridSpan w:val="7"/>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主管部门发布的数据标准</w:t>
                  </w:r>
                  <w:r w:rsidRPr="008A42A9">
                    <w:rPr>
                      <w:color w:val="000000"/>
                      <w:kern w:val="0"/>
                      <w:sz w:val="21"/>
                      <w:szCs w:val="21"/>
                    </w:rPr>
                    <w:sym w:font="Wingdings 2" w:char="0052"/>
                  </w:r>
                </w:p>
              </w:tc>
              <w:tc>
                <w:tcPr>
                  <w:tcW w:w="723" w:type="pc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现状补充标准</w:t>
                  </w:r>
                  <w:r w:rsidRPr="008A42A9">
                    <w:rPr>
                      <w:color w:val="000000"/>
                      <w:kern w:val="0"/>
                      <w:sz w:val="21"/>
                      <w:szCs w:val="21"/>
                    </w:rPr>
                    <w:t>□</w:t>
                  </w:r>
                </w:p>
              </w:tc>
            </w:tr>
            <w:tr w:rsidR="008A42A9" w:rsidRPr="008A42A9" w:rsidTr="006653F8">
              <w:trPr>
                <w:trHeight w:val="410"/>
              </w:trPr>
              <w:tc>
                <w:tcPr>
                  <w:tcW w:w="299" w:type="pct"/>
                  <w:vMerge/>
                  <w:vAlign w:val="center"/>
                  <w:hideMark/>
                </w:tcPr>
                <w:p w:rsidR="008A42A9" w:rsidRPr="008A42A9" w:rsidRDefault="008A42A9">
                  <w:pPr>
                    <w:widowControl/>
                    <w:jc w:val="left"/>
                    <w:rPr>
                      <w:color w:val="000000"/>
                      <w:sz w:val="21"/>
                      <w:szCs w:val="21"/>
                    </w:rPr>
                  </w:pPr>
                </w:p>
              </w:tc>
              <w:tc>
                <w:tcPr>
                  <w:tcW w:w="911" w:type="pc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现状评价</w:t>
                  </w:r>
                </w:p>
              </w:tc>
              <w:tc>
                <w:tcPr>
                  <w:tcW w:w="2382" w:type="pct"/>
                  <w:gridSpan w:val="7"/>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达标区</w:t>
                  </w:r>
                  <w:r w:rsidRPr="008A42A9">
                    <w:rPr>
                      <w:color w:val="000000"/>
                      <w:kern w:val="0"/>
                      <w:sz w:val="21"/>
                      <w:szCs w:val="21"/>
                    </w:rPr>
                    <w:t>□</w:t>
                  </w:r>
                </w:p>
              </w:tc>
              <w:tc>
                <w:tcPr>
                  <w:tcW w:w="1407" w:type="pct"/>
                  <w:gridSpan w:val="4"/>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不达标区</w:t>
                  </w:r>
                  <w:r w:rsidRPr="008A42A9">
                    <w:rPr>
                      <w:color w:val="000000"/>
                      <w:kern w:val="0"/>
                      <w:sz w:val="21"/>
                      <w:szCs w:val="21"/>
                    </w:rPr>
                    <w:sym w:font="Wingdings 2" w:char="0052"/>
                  </w:r>
                </w:p>
              </w:tc>
            </w:tr>
            <w:tr w:rsidR="008A42A9" w:rsidRPr="008A42A9" w:rsidTr="00EE081D">
              <w:trPr>
                <w:trHeight w:val="1375"/>
              </w:trPr>
              <w:tc>
                <w:tcPr>
                  <w:tcW w:w="299" w:type="pc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污染源调查</w:t>
                  </w:r>
                </w:p>
              </w:tc>
              <w:tc>
                <w:tcPr>
                  <w:tcW w:w="911" w:type="pc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调查内容</w:t>
                  </w:r>
                </w:p>
              </w:tc>
              <w:tc>
                <w:tcPr>
                  <w:tcW w:w="1247" w:type="pct"/>
                  <w:gridSpan w:val="2"/>
                  <w:tcMar>
                    <w:top w:w="15" w:type="dxa"/>
                    <w:left w:w="15" w:type="dxa"/>
                    <w:bottom w:w="15" w:type="dxa"/>
                    <w:right w:w="15" w:type="dxa"/>
                  </w:tcMar>
                  <w:vAlign w:val="center"/>
                  <w:hideMark/>
                </w:tcPr>
                <w:p w:rsidR="00FE26BC" w:rsidRDefault="008A42A9">
                  <w:pPr>
                    <w:widowControl/>
                    <w:autoSpaceDE w:val="0"/>
                    <w:autoSpaceDN w:val="0"/>
                    <w:adjustRightInd w:val="0"/>
                    <w:snapToGrid w:val="0"/>
                    <w:jc w:val="center"/>
                    <w:textAlignment w:val="center"/>
                    <w:rPr>
                      <w:color w:val="000000"/>
                      <w:kern w:val="0"/>
                      <w:sz w:val="21"/>
                      <w:szCs w:val="21"/>
                    </w:rPr>
                  </w:pPr>
                  <w:r w:rsidRPr="008A42A9">
                    <w:rPr>
                      <w:rFonts w:hint="eastAsia"/>
                      <w:color w:val="000000"/>
                      <w:kern w:val="0"/>
                      <w:sz w:val="21"/>
                      <w:szCs w:val="21"/>
                    </w:rPr>
                    <w:t>本项目正常排放源</w:t>
                  </w:r>
                  <w:r w:rsidRPr="008A42A9">
                    <w:rPr>
                      <w:color w:val="000000"/>
                      <w:kern w:val="0"/>
                      <w:sz w:val="21"/>
                      <w:szCs w:val="21"/>
                    </w:rPr>
                    <w:sym w:font="Wingdings 2" w:char="0052"/>
                  </w:r>
                  <w:r w:rsidRPr="008A42A9">
                    <w:rPr>
                      <w:color w:val="000000"/>
                      <w:kern w:val="0"/>
                      <w:sz w:val="21"/>
                      <w:szCs w:val="21"/>
                    </w:rPr>
                    <w:br/>
                  </w:r>
                  <w:r w:rsidRPr="008A42A9">
                    <w:rPr>
                      <w:rFonts w:hint="eastAsia"/>
                      <w:color w:val="000000"/>
                      <w:kern w:val="0"/>
                      <w:sz w:val="21"/>
                      <w:szCs w:val="21"/>
                    </w:rPr>
                    <w:t>本项目非正常排放源</w:t>
                  </w:r>
                  <w:r w:rsidRPr="008A42A9">
                    <w:rPr>
                      <w:color w:val="000000"/>
                      <w:kern w:val="0"/>
                      <w:sz w:val="21"/>
                      <w:szCs w:val="21"/>
                    </w:rPr>
                    <w:sym w:font="Wingdings 2" w:char="0052"/>
                  </w:r>
                </w:p>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现有污染源</w:t>
                  </w:r>
                  <w:r w:rsidRPr="008A42A9">
                    <w:rPr>
                      <w:color w:val="000000"/>
                      <w:kern w:val="0"/>
                      <w:sz w:val="21"/>
                      <w:szCs w:val="21"/>
                    </w:rPr>
                    <w:sym w:font="Wingdings 2" w:char="0052"/>
                  </w:r>
                </w:p>
              </w:tc>
              <w:tc>
                <w:tcPr>
                  <w:tcW w:w="1136" w:type="pct"/>
                  <w:gridSpan w:val="5"/>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拟替代的污染源</w:t>
                  </w:r>
                  <w:r w:rsidRPr="008A42A9">
                    <w:rPr>
                      <w:color w:val="000000"/>
                      <w:kern w:val="0"/>
                      <w:sz w:val="21"/>
                      <w:szCs w:val="21"/>
                    </w:rPr>
                    <w:sym w:font="Wingdings 2" w:char="0052"/>
                  </w:r>
                </w:p>
              </w:tc>
              <w:tc>
                <w:tcPr>
                  <w:tcW w:w="588" w:type="pct"/>
                  <w:gridSpan w:val="2"/>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其他在建、拟建项目污染源</w:t>
                  </w:r>
                  <w:r w:rsidRPr="008A42A9">
                    <w:rPr>
                      <w:color w:val="000000"/>
                      <w:kern w:val="0"/>
                      <w:sz w:val="21"/>
                      <w:szCs w:val="21"/>
                    </w:rPr>
                    <w:sym w:font="Wingdings 2" w:char="00A3"/>
                  </w:r>
                </w:p>
              </w:tc>
              <w:tc>
                <w:tcPr>
                  <w:tcW w:w="819" w:type="pct"/>
                  <w:gridSpan w:val="2"/>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区域污染源</w:t>
                  </w:r>
                  <w:r w:rsidRPr="008A42A9">
                    <w:rPr>
                      <w:color w:val="000000"/>
                      <w:kern w:val="0"/>
                      <w:sz w:val="21"/>
                      <w:szCs w:val="21"/>
                    </w:rPr>
                    <w:t>□</w:t>
                  </w:r>
                </w:p>
              </w:tc>
            </w:tr>
            <w:tr w:rsidR="008A42A9" w:rsidRPr="008A42A9" w:rsidTr="00EE081D">
              <w:trPr>
                <w:trHeight w:val="820"/>
              </w:trPr>
              <w:tc>
                <w:tcPr>
                  <w:tcW w:w="299" w:type="pct"/>
                  <w:vMerge w:val="restar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环境监测计划</w:t>
                  </w:r>
                </w:p>
              </w:tc>
              <w:tc>
                <w:tcPr>
                  <w:tcW w:w="911" w:type="pc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污染源监测</w:t>
                  </w:r>
                </w:p>
              </w:tc>
              <w:tc>
                <w:tcPr>
                  <w:tcW w:w="1544" w:type="pct"/>
                  <w:gridSpan w:val="4"/>
                  <w:tcMar>
                    <w:top w:w="15" w:type="dxa"/>
                    <w:left w:w="15" w:type="dxa"/>
                    <w:bottom w:w="15" w:type="dxa"/>
                    <w:right w:w="15" w:type="dxa"/>
                  </w:tcMar>
                  <w:vAlign w:val="center"/>
                  <w:hideMark/>
                </w:tcPr>
                <w:p w:rsidR="008A42A9" w:rsidRPr="008A42A9" w:rsidRDefault="008A42A9" w:rsidP="004F4BC4">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监测因子：（</w:t>
                  </w:r>
                  <w:r w:rsidR="004F4BC4">
                    <w:rPr>
                      <w:rFonts w:hint="eastAsia"/>
                      <w:color w:val="000000"/>
                      <w:kern w:val="0"/>
                      <w:sz w:val="21"/>
                      <w:szCs w:val="21"/>
                    </w:rPr>
                    <w:t>TSP</w:t>
                  </w:r>
                  <w:r w:rsidRPr="008A42A9">
                    <w:rPr>
                      <w:rFonts w:hint="eastAsia"/>
                      <w:color w:val="000000"/>
                      <w:kern w:val="0"/>
                      <w:sz w:val="21"/>
                      <w:szCs w:val="21"/>
                    </w:rPr>
                    <w:t>）</w:t>
                  </w:r>
                </w:p>
              </w:tc>
              <w:tc>
                <w:tcPr>
                  <w:tcW w:w="1427" w:type="pct"/>
                  <w:gridSpan w:val="5"/>
                  <w:tcMar>
                    <w:top w:w="15" w:type="dxa"/>
                    <w:left w:w="15" w:type="dxa"/>
                    <w:bottom w:w="15" w:type="dxa"/>
                    <w:right w:w="15" w:type="dxa"/>
                  </w:tcMar>
                  <w:vAlign w:val="center"/>
                  <w:hideMark/>
                </w:tcPr>
                <w:p w:rsidR="00EE081D" w:rsidRDefault="008A42A9">
                  <w:pPr>
                    <w:widowControl/>
                    <w:autoSpaceDE w:val="0"/>
                    <w:autoSpaceDN w:val="0"/>
                    <w:adjustRightInd w:val="0"/>
                    <w:snapToGrid w:val="0"/>
                    <w:jc w:val="center"/>
                    <w:textAlignment w:val="center"/>
                    <w:rPr>
                      <w:color w:val="000000"/>
                      <w:kern w:val="0"/>
                      <w:sz w:val="21"/>
                      <w:szCs w:val="21"/>
                    </w:rPr>
                  </w:pPr>
                  <w:r w:rsidRPr="008A42A9">
                    <w:rPr>
                      <w:rFonts w:hint="eastAsia"/>
                      <w:color w:val="000000"/>
                      <w:kern w:val="0"/>
                      <w:sz w:val="21"/>
                      <w:szCs w:val="21"/>
                    </w:rPr>
                    <w:t>有组织废气监测</w:t>
                  </w:r>
                  <w:r w:rsidRPr="008A42A9">
                    <w:rPr>
                      <w:color w:val="000000"/>
                      <w:kern w:val="0"/>
                      <w:sz w:val="21"/>
                      <w:szCs w:val="21"/>
                    </w:rPr>
                    <w:sym w:font="Wingdings 2" w:char="0052"/>
                  </w:r>
                </w:p>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无组织废气监测</w:t>
                  </w:r>
                  <w:r w:rsidR="004F4BC4" w:rsidRPr="008A42A9">
                    <w:rPr>
                      <w:color w:val="000000"/>
                      <w:kern w:val="0"/>
                      <w:sz w:val="21"/>
                      <w:szCs w:val="21"/>
                    </w:rPr>
                    <w:sym w:font="Wingdings 2" w:char="0052"/>
                  </w:r>
                </w:p>
              </w:tc>
              <w:tc>
                <w:tcPr>
                  <w:tcW w:w="819" w:type="pct"/>
                  <w:gridSpan w:val="2"/>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无监测</w:t>
                  </w:r>
                  <w:r w:rsidRPr="008A42A9">
                    <w:rPr>
                      <w:color w:val="000000"/>
                      <w:kern w:val="0"/>
                      <w:sz w:val="21"/>
                      <w:szCs w:val="21"/>
                    </w:rPr>
                    <w:t>□</w:t>
                  </w:r>
                </w:p>
              </w:tc>
            </w:tr>
            <w:tr w:rsidR="008A42A9" w:rsidRPr="008A42A9" w:rsidTr="00EE081D">
              <w:trPr>
                <w:trHeight w:val="410"/>
              </w:trPr>
              <w:tc>
                <w:tcPr>
                  <w:tcW w:w="299" w:type="pct"/>
                  <w:vMerge/>
                  <w:vAlign w:val="center"/>
                  <w:hideMark/>
                </w:tcPr>
                <w:p w:rsidR="008A42A9" w:rsidRPr="008A42A9" w:rsidRDefault="008A42A9">
                  <w:pPr>
                    <w:widowControl/>
                    <w:jc w:val="left"/>
                    <w:rPr>
                      <w:color w:val="000000"/>
                      <w:sz w:val="21"/>
                      <w:szCs w:val="21"/>
                    </w:rPr>
                  </w:pPr>
                </w:p>
              </w:tc>
              <w:tc>
                <w:tcPr>
                  <w:tcW w:w="911" w:type="pc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环境质量监测</w:t>
                  </w:r>
                </w:p>
              </w:tc>
              <w:tc>
                <w:tcPr>
                  <w:tcW w:w="1544" w:type="pct"/>
                  <w:gridSpan w:val="4"/>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监测因子：（</w:t>
                  </w:r>
                  <w:r w:rsidRPr="008A42A9">
                    <w:rPr>
                      <w:color w:val="000000"/>
                      <w:kern w:val="0"/>
                      <w:sz w:val="21"/>
                      <w:szCs w:val="21"/>
                    </w:rPr>
                    <w:t xml:space="preserve">   </w:t>
                  </w:r>
                  <w:r w:rsidRPr="008A42A9">
                    <w:rPr>
                      <w:rFonts w:hint="eastAsia"/>
                      <w:color w:val="000000"/>
                      <w:kern w:val="0"/>
                      <w:sz w:val="21"/>
                      <w:szCs w:val="21"/>
                    </w:rPr>
                    <w:t>）</w:t>
                  </w:r>
                </w:p>
              </w:tc>
              <w:tc>
                <w:tcPr>
                  <w:tcW w:w="1427" w:type="pct"/>
                  <w:gridSpan w:val="5"/>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监测点位数（</w:t>
                  </w:r>
                  <w:r w:rsidRPr="008A42A9">
                    <w:rPr>
                      <w:color w:val="000000"/>
                      <w:kern w:val="0"/>
                      <w:sz w:val="21"/>
                      <w:szCs w:val="21"/>
                    </w:rPr>
                    <w:t xml:space="preserve">  </w:t>
                  </w:r>
                  <w:r w:rsidRPr="008A42A9">
                    <w:rPr>
                      <w:rFonts w:hint="eastAsia"/>
                      <w:color w:val="000000"/>
                      <w:kern w:val="0"/>
                      <w:sz w:val="21"/>
                      <w:szCs w:val="21"/>
                    </w:rPr>
                    <w:t>）</w:t>
                  </w:r>
                </w:p>
              </w:tc>
              <w:tc>
                <w:tcPr>
                  <w:tcW w:w="819" w:type="pct"/>
                  <w:gridSpan w:val="2"/>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无监测</w:t>
                  </w:r>
                  <w:r w:rsidRPr="008A42A9">
                    <w:rPr>
                      <w:color w:val="000000"/>
                      <w:kern w:val="0"/>
                      <w:sz w:val="21"/>
                      <w:szCs w:val="21"/>
                    </w:rPr>
                    <w:sym w:font="Wingdings 2" w:char="0052"/>
                  </w:r>
                </w:p>
              </w:tc>
            </w:tr>
            <w:tr w:rsidR="008A42A9" w:rsidRPr="008A42A9" w:rsidTr="006653F8">
              <w:trPr>
                <w:trHeight w:val="410"/>
              </w:trPr>
              <w:tc>
                <w:tcPr>
                  <w:tcW w:w="299" w:type="pct"/>
                  <w:vMerge w:val="restar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评价</w:t>
                  </w:r>
                  <w:r w:rsidRPr="008A42A9">
                    <w:rPr>
                      <w:rFonts w:hint="eastAsia"/>
                      <w:color w:val="000000"/>
                      <w:kern w:val="0"/>
                      <w:sz w:val="21"/>
                      <w:szCs w:val="21"/>
                    </w:rPr>
                    <w:lastRenderedPageBreak/>
                    <w:t>结论</w:t>
                  </w:r>
                </w:p>
              </w:tc>
              <w:tc>
                <w:tcPr>
                  <w:tcW w:w="911" w:type="pc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lastRenderedPageBreak/>
                    <w:t>环境影响</w:t>
                  </w:r>
                </w:p>
              </w:tc>
              <w:tc>
                <w:tcPr>
                  <w:tcW w:w="3789" w:type="pct"/>
                  <w:gridSpan w:val="11"/>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可以接受</w:t>
                  </w:r>
                  <w:r w:rsidRPr="008A42A9">
                    <w:rPr>
                      <w:color w:val="000000"/>
                      <w:kern w:val="0"/>
                      <w:sz w:val="21"/>
                      <w:szCs w:val="21"/>
                    </w:rPr>
                    <w:t xml:space="preserve"> </w:t>
                  </w:r>
                  <w:r w:rsidRPr="008A42A9">
                    <w:rPr>
                      <w:color w:val="000000"/>
                      <w:kern w:val="0"/>
                      <w:sz w:val="21"/>
                      <w:szCs w:val="21"/>
                    </w:rPr>
                    <w:sym w:font="Wingdings 2" w:char="0052"/>
                  </w:r>
                  <w:r w:rsidRPr="008A42A9">
                    <w:rPr>
                      <w:color w:val="000000"/>
                      <w:kern w:val="0"/>
                      <w:sz w:val="21"/>
                      <w:szCs w:val="21"/>
                    </w:rPr>
                    <w:t xml:space="preserve">             </w:t>
                  </w:r>
                  <w:r w:rsidRPr="008A42A9">
                    <w:rPr>
                      <w:rFonts w:hint="eastAsia"/>
                      <w:color w:val="000000"/>
                      <w:kern w:val="0"/>
                      <w:sz w:val="21"/>
                      <w:szCs w:val="21"/>
                    </w:rPr>
                    <w:t>不可以接受</w:t>
                  </w:r>
                  <w:r w:rsidRPr="008A42A9">
                    <w:rPr>
                      <w:color w:val="000000"/>
                      <w:kern w:val="0"/>
                      <w:sz w:val="21"/>
                      <w:szCs w:val="21"/>
                    </w:rPr>
                    <w:t xml:space="preserve"> □</w:t>
                  </w:r>
                </w:p>
              </w:tc>
            </w:tr>
            <w:tr w:rsidR="008A42A9" w:rsidRPr="008A42A9" w:rsidTr="006653F8">
              <w:trPr>
                <w:trHeight w:val="410"/>
              </w:trPr>
              <w:tc>
                <w:tcPr>
                  <w:tcW w:w="299" w:type="pct"/>
                  <w:vMerge/>
                  <w:vAlign w:val="center"/>
                  <w:hideMark/>
                </w:tcPr>
                <w:p w:rsidR="008A42A9" w:rsidRPr="008A42A9" w:rsidRDefault="008A42A9">
                  <w:pPr>
                    <w:widowControl/>
                    <w:jc w:val="left"/>
                    <w:rPr>
                      <w:color w:val="000000"/>
                      <w:sz w:val="21"/>
                      <w:szCs w:val="21"/>
                    </w:rPr>
                  </w:pPr>
                </w:p>
              </w:tc>
              <w:tc>
                <w:tcPr>
                  <w:tcW w:w="911" w:type="pc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大气环境防护距离</w:t>
                  </w:r>
                </w:p>
              </w:tc>
              <w:tc>
                <w:tcPr>
                  <w:tcW w:w="3789" w:type="pct"/>
                  <w:gridSpan w:val="11"/>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color w:val="000000"/>
                      <w:kern w:val="0"/>
                      <w:sz w:val="21"/>
                      <w:szCs w:val="21"/>
                    </w:rPr>
                    <w:t>/</w:t>
                  </w:r>
                </w:p>
              </w:tc>
            </w:tr>
            <w:tr w:rsidR="008A42A9" w:rsidRPr="008A42A9" w:rsidTr="00F47328">
              <w:trPr>
                <w:trHeight w:val="410"/>
              </w:trPr>
              <w:tc>
                <w:tcPr>
                  <w:tcW w:w="299" w:type="pct"/>
                  <w:vMerge/>
                  <w:vAlign w:val="center"/>
                  <w:hideMark/>
                </w:tcPr>
                <w:p w:rsidR="008A42A9" w:rsidRPr="008A42A9" w:rsidRDefault="008A42A9">
                  <w:pPr>
                    <w:widowControl/>
                    <w:jc w:val="left"/>
                    <w:rPr>
                      <w:color w:val="000000"/>
                      <w:sz w:val="21"/>
                      <w:szCs w:val="21"/>
                    </w:rPr>
                  </w:pPr>
                </w:p>
              </w:tc>
              <w:tc>
                <w:tcPr>
                  <w:tcW w:w="911" w:type="pc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污染源年排放量</w:t>
                  </w:r>
                </w:p>
              </w:tc>
              <w:tc>
                <w:tcPr>
                  <w:tcW w:w="1247" w:type="pct"/>
                  <w:gridSpan w:val="2"/>
                  <w:tcMar>
                    <w:top w:w="15" w:type="dxa"/>
                    <w:left w:w="15" w:type="dxa"/>
                    <w:bottom w:w="15" w:type="dxa"/>
                    <w:right w:w="15" w:type="dxa"/>
                  </w:tcMar>
                  <w:vAlign w:val="center"/>
                  <w:hideMark/>
                </w:tcPr>
                <w:p w:rsidR="008A42A9" w:rsidRPr="008A42A9" w:rsidRDefault="008A42A9" w:rsidP="00EE081D">
                  <w:pPr>
                    <w:widowControl/>
                    <w:autoSpaceDE w:val="0"/>
                    <w:autoSpaceDN w:val="0"/>
                    <w:adjustRightInd w:val="0"/>
                    <w:snapToGrid w:val="0"/>
                    <w:jc w:val="center"/>
                    <w:textAlignment w:val="center"/>
                    <w:rPr>
                      <w:color w:val="000000"/>
                      <w:sz w:val="21"/>
                      <w:szCs w:val="21"/>
                    </w:rPr>
                  </w:pPr>
                  <w:r w:rsidRPr="008A42A9">
                    <w:rPr>
                      <w:color w:val="000000"/>
                      <w:kern w:val="0"/>
                      <w:sz w:val="21"/>
                      <w:szCs w:val="21"/>
                    </w:rPr>
                    <w:t>SO</w:t>
                  </w:r>
                  <w:r w:rsidRPr="008A42A9">
                    <w:rPr>
                      <w:color w:val="000000"/>
                      <w:kern w:val="0"/>
                      <w:sz w:val="21"/>
                      <w:szCs w:val="21"/>
                      <w:vertAlign w:val="subscript"/>
                    </w:rPr>
                    <w:t>2</w:t>
                  </w:r>
                  <w:r w:rsidRPr="008A42A9">
                    <w:rPr>
                      <w:color w:val="000000"/>
                      <w:kern w:val="0"/>
                      <w:sz w:val="21"/>
                      <w:szCs w:val="21"/>
                    </w:rPr>
                    <w:t xml:space="preserve">: </w:t>
                  </w:r>
                  <w:r w:rsidR="00EE081D">
                    <w:rPr>
                      <w:rFonts w:hint="eastAsia"/>
                      <w:color w:val="000000"/>
                      <w:kern w:val="0"/>
                      <w:sz w:val="21"/>
                      <w:szCs w:val="21"/>
                    </w:rPr>
                    <w:t>（</w:t>
                  </w:r>
                  <w:r w:rsidR="00BC603B">
                    <w:rPr>
                      <w:rFonts w:hint="eastAsia"/>
                      <w:color w:val="000000"/>
                      <w:kern w:val="0"/>
                      <w:sz w:val="21"/>
                      <w:szCs w:val="21"/>
                    </w:rPr>
                    <w:t>/</w:t>
                  </w:r>
                  <w:r w:rsidR="00EE081D">
                    <w:rPr>
                      <w:rFonts w:hint="eastAsia"/>
                      <w:color w:val="000000"/>
                      <w:kern w:val="0"/>
                      <w:sz w:val="21"/>
                      <w:szCs w:val="21"/>
                    </w:rPr>
                    <w:t>）</w:t>
                  </w:r>
                  <w:r w:rsidRPr="008A42A9">
                    <w:rPr>
                      <w:color w:val="000000"/>
                      <w:kern w:val="0"/>
                      <w:sz w:val="21"/>
                      <w:szCs w:val="21"/>
                    </w:rPr>
                    <w:t>t/a</w:t>
                  </w:r>
                </w:p>
              </w:tc>
              <w:tc>
                <w:tcPr>
                  <w:tcW w:w="1078" w:type="pct"/>
                  <w:gridSpan w:val="4"/>
                  <w:tcMar>
                    <w:top w:w="15" w:type="dxa"/>
                    <w:left w:w="15" w:type="dxa"/>
                    <w:bottom w:w="15" w:type="dxa"/>
                    <w:right w:w="15" w:type="dxa"/>
                  </w:tcMar>
                  <w:vAlign w:val="center"/>
                  <w:hideMark/>
                </w:tcPr>
                <w:p w:rsidR="008A42A9" w:rsidRPr="008A42A9" w:rsidRDefault="008A42A9" w:rsidP="00EE081D">
                  <w:pPr>
                    <w:widowControl/>
                    <w:autoSpaceDE w:val="0"/>
                    <w:autoSpaceDN w:val="0"/>
                    <w:adjustRightInd w:val="0"/>
                    <w:snapToGrid w:val="0"/>
                    <w:jc w:val="center"/>
                    <w:textAlignment w:val="center"/>
                    <w:rPr>
                      <w:color w:val="000000"/>
                      <w:sz w:val="21"/>
                      <w:szCs w:val="21"/>
                    </w:rPr>
                  </w:pPr>
                  <w:r w:rsidRPr="008A42A9">
                    <w:rPr>
                      <w:color w:val="000000"/>
                      <w:kern w:val="0"/>
                      <w:sz w:val="21"/>
                      <w:szCs w:val="21"/>
                    </w:rPr>
                    <w:t xml:space="preserve">NOx: </w:t>
                  </w:r>
                  <w:r w:rsidR="00EE081D">
                    <w:rPr>
                      <w:rFonts w:hint="eastAsia"/>
                      <w:color w:val="000000"/>
                      <w:kern w:val="0"/>
                      <w:sz w:val="21"/>
                      <w:szCs w:val="21"/>
                    </w:rPr>
                    <w:t>（</w:t>
                  </w:r>
                  <w:r w:rsidR="00BC603B">
                    <w:rPr>
                      <w:rFonts w:hint="eastAsia"/>
                      <w:color w:val="000000"/>
                      <w:kern w:val="0"/>
                      <w:sz w:val="21"/>
                      <w:szCs w:val="21"/>
                    </w:rPr>
                    <w:t>/</w:t>
                  </w:r>
                  <w:r w:rsidR="00EE081D">
                    <w:rPr>
                      <w:rFonts w:hint="eastAsia"/>
                      <w:color w:val="000000"/>
                      <w:kern w:val="0"/>
                      <w:sz w:val="21"/>
                      <w:szCs w:val="21"/>
                    </w:rPr>
                    <w:t>）</w:t>
                  </w:r>
                  <w:r w:rsidRPr="008A42A9">
                    <w:rPr>
                      <w:color w:val="000000"/>
                      <w:kern w:val="0"/>
                      <w:sz w:val="21"/>
                      <w:szCs w:val="21"/>
                    </w:rPr>
                    <w:t xml:space="preserve"> t/a</w:t>
                  </w:r>
                </w:p>
              </w:tc>
              <w:tc>
                <w:tcPr>
                  <w:tcW w:w="742" w:type="pct"/>
                  <w:gridSpan w:val="4"/>
                  <w:tcMar>
                    <w:top w:w="15" w:type="dxa"/>
                    <w:left w:w="15" w:type="dxa"/>
                    <w:bottom w:w="15" w:type="dxa"/>
                    <w:right w:w="15" w:type="dxa"/>
                  </w:tcMar>
                  <w:vAlign w:val="center"/>
                  <w:hideMark/>
                </w:tcPr>
                <w:p w:rsidR="008A42A9" w:rsidRPr="008A42A9" w:rsidRDefault="008A42A9" w:rsidP="00EE081D">
                  <w:pPr>
                    <w:widowControl/>
                    <w:autoSpaceDE w:val="0"/>
                    <w:autoSpaceDN w:val="0"/>
                    <w:adjustRightInd w:val="0"/>
                    <w:snapToGrid w:val="0"/>
                    <w:jc w:val="center"/>
                    <w:textAlignment w:val="center"/>
                    <w:rPr>
                      <w:color w:val="000000"/>
                      <w:sz w:val="21"/>
                      <w:szCs w:val="21"/>
                    </w:rPr>
                  </w:pPr>
                  <w:r w:rsidRPr="008A42A9">
                    <w:rPr>
                      <w:rFonts w:hint="eastAsia"/>
                      <w:color w:val="000000"/>
                      <w:kern w:val="0"/>
                      <w:sz w:val="21"/>
                      <w:szCs w:val="21"/>
                    </w:rPr>
                    <w:t>颗粒物</w:t>
                  </w:r>
                  <w:r w:rsidRPr="008A42A9">
                    <w:rPr>
                      <w:color w:val="000000"/>
                      <w:kern w:val="0"/>
                      <w:sz w:val="21"/>
                      <w:szCs w:val="21"/>
                    </w:rPr>
                    <w:t>:</w:t>
                  </w:r>
                  <w:r w:rsidR="00EE081D">
                    <w:rPr>
                      <w:rFonts w:hint="eastAsia"/>
                      <w:color w:val="000000"/>
                      <w:kern w:val="0"/>
                      <w:sz w:val="21"/>
                      <w:szCs w:val="21"/>
                    </w:rPr>
                    <w:t>（</w:t>
                  </w:r>
                  <w:r w:rsidR="00EE081D">
                    <w:rPr>
                      <w:rFonts w:hint="eastAsia"/>
                      <w:color w:val="000000"/>
                      <w:kern w:val="0"/>
                      <w:sz w:val="21"/>
                      <w:szCs w:val="21"/>
                    </w:rPr>
                    <w:t>0.137</w:t>
                  </w:r>
                  <w:r w:rsidR="00EE081D">
                    <w:rPr>
                      <w:rFonts w:hint="eastAsia"/>
                      <w:color w:val="000000"/>
                      <w:kern w:val="0"/>
                      <w:sz w:val="21"/>
                      <w:szCs w:val="21"/>
                    </w:rPr>
                    <w:t>）</w:t>
                  </w:r>
                  <w:r w:rsidRPr="008A42A9">
                    <w:rPr>
                      <w:color w:val="000000"/>
                      <w:kern w:val="0"/>
                      <w:sz w:val="21"/>
                      <w:szCs w:val="21"/>
                    </w:rPr>
                    <w:t>t/a</w:t>
                  </w:r>
                </w:p>
              </w:tc>
              <w:tc>
                <w:tcPr>
                  <w:tcW w:w="723" w:type="pct"/>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center"/>
                    <w:textAlignment w:val="center"/>
                    <w:rPr>
                      <w:color w:val="000000"/>
                      <w:sz w:val="21"/>
                      <w:szCs w:val="21"/>
                    </w:rPr>
                  </w:pPr>
                  <w:r w:rsidRPr="008A42A9">
                    <w:rPr>
                      <w:color w:val="000000"/>
                      <w:kern w:val="0"/>
                      <w:sz w:val="21"/>
                      <w:szCs w:val="21"/>
                    </w:rPr>
                    <w:t>VOCs:(/ )t/a</w:t>
                  </w:r>
                </w:p>
              </w:tc>
            </w:tr>
            <w:tr w:rsidR="008A42A9" w:rsidRPr="008A42A9" w:rsidTr="00E327C9">
              <w:trPr>
                <w:trHeight w:val="443"/>
              </w:trPr>
              <w:tc>
                <w:tcPr>
                  <w:tcW w:w="5000" w:type="pct"/>
                  <w:gridSpan w:val="13"/>
                  <w:tcMar>
                    <w:top w:w="15" w:type="dxa"/>
                    <w:left w:w="15" w:type="dxa"/>
                    <w:bottom w:w="15" w:type="dxa"/>
                    <w:right w:w="15" w:type="dxa"/>
                  </w:tcMar>
                  <w:vAlign w:val="center"/>
                  <w:hideMark/>
                </w:tcPr>
                <w:p w:rsidR="008A42A9" w:rsidRPr="008A42A9" w:rsidRDefault="008A42A9">
                  <w:pPr>
                    <w:widowControl/>
                    <w:autoSpaceDE w:val="0"/>
                    <w:autoSpaceDN w:val="0"/>
                    <w:adjustRightInd w:val="0"/>
                    <w:snapToGrid w:val="0"/>
                    <w:jc w:val="left"/>
                    <w:textAlignment w:val="center"/>
                    <w:rPr>
                      <w:color w:val="000000"/>
                      <w:sz w:val="21"/>
                      <w:szCs w:val="21"/>
                    </w:rPr>
                  </w:pPr>
                  <w:r w:rsidRPr="008A42A9">
                    <w:rPr>
                      <w:rFonts w:hint="eastAsia"/>
                      <w:color w:val="000000"/>
                      <w:kern w:val="0"/>
                      <w:sz w:val="21"/>
                      <w:szCs w:val="21"/>
                    </w:rPr>
                    <w:t>注：</w:t>
                  </w:r>
                  <w:r w:rsidRPr="008A42A9">
                    <w:rPr>
                      <w:color w:val="000000"/>
                      <w:kern w:val="0"/>
                      <w:sz w:val="21"/>
                      <w:szCs w:val="21"/>
                    </w:rPr>
                    <w:t>“□”</w:t>
                  </w:r>
                  <w:r w:rsidRPr="008A42A9">
                    <w:rPr>
                      <w:rFonts w:hint="eastAsia"/>
                      <w:color w:val="000000"/>
                      <w:kern w:val="0"/>
                      <w:sz w:val="21"/>
                      <w:szCs w:val="21"/>
                    </w:rPr>
                    <w:t>，填</w:t>
                  </w:r>
                  <w:r w:rsidRPr="008A42A9">
                    <w:rPr>
                      <w:color w:val="000000"/>
                      <w:kern w:val="0"/>
                      <w:sz w:val="21"/>
                      <w:szCs w:val="21"/>
                    </w:rPr>
                    <w:t>“√”</w:t>
                  </w:r>
                  <w:r w:rsidRPr="008A42A9">
                    <w:rPr>
                      <w:rFonts w:hint="eastAsia"/>
                      <w:color w:val="000000"/>
                      <w:kern w:val="0"/>
                      <w:sz w:val="21"/>
                      <w:szCs w:val="21"/>
                    </w:rPr>
                    <w:t>；</w:t>
                  </w:r>
                  <w:r w:rsidRPr="008A42A9">
                    <w:rPr>
                      <w:color w:val="000000"/>
                      <w:kern w:val="0"/>
                      <w:sz w:val="21"/>
                      <w:szCs w:val="21"/>
                    </w:rPr>
                    <w:t>“</w:t>
                  </w:r>
                  <w:r w:rsidRPr="008A42A9">
                    <w:rPr>
                      <w:rFonts w:hint="eastAsia"/>
                      <w:color w:val="000000"/>
                      <w:kern w:val="0"/>
                      <w:sz w:val="21"/>
                      <w:szCs w:val="21"/>
                    </w:rPr>
                    <w:t>（</w:t>
                  </w:r>
                  <w:r w:rsidRPr="008A42A9">
                    <w:rPr>
                      <w:color w:val="000000"/>
                      <w:kern w:val="0"/>
                      <w:sz w:val="21"/>
                      <w:szCs w:val="21"/>
                    </w:rPr>
                    <w:t xml:space="preserve">  </w:t>
                  </w:r>
                  <w:r w:rsidRPr="008A42A9">
                    <w:rPr>
                      <w:rFonts w:hint="eastAsia"/>
                      <w:color w:val="000000"/>
                      <w:kern w:val="0"/>
                      <w:sz w:val="21"/>
                      <w:szCs w:val="21"/>
                    </w:rPr>
                    <w:t>）</w:t>
                  </w:r>
                  <w:r w:rsidRPr="008A42A9">
                    <w:rPr>
                      <w:color w:val="000000"/>
                      <w:kern w:val="0"/>
                      <w:sz w:val="21"/>
                      <w:szCs w:val="21"/>
                    </w:rPr>
                    <w:t>”</w:t>
                  </w:r>
                  <w:r w:rsidRPr="008A42A9">
                    <w:rPr>
                      <w:rFonts w:hint="eastAsia"/>
                      <w:color w:val="000000"/>
                      <w:kern w:val="0"/>
                      <w:sz w:val="21"/>
                      <w:szCs w:val="21"/>
                    </w:rPr>
                    <w:t>为内容填写项</w:t>
                  </w:r>
                </w:p>
              </w:tc>
            </w:tr>
          </w:tbl>
          <w:p w:rsidR="002347CA" w:rsidRDefault="004F4F64">
            <w:pPr>
              <w:spacing w:line="520" w:lineRule="exact"/>
              <w:ind w:firstLineChars="200" w:firstLine="482"/>
              <w:rPr>
                <w:b/>
                <w:sz w:val="24"/>
              </w:rPr>
            </w:pPr>
            <w:r>
              <w:rPr>
                <w:rFonts w:hint="eastAsia"/>
                <w:b/>
                <w:sz w:val="24"/>
              </w:rPr>
              <w:t>二、水环境影响分析</w:t>
            </w:r>
          </w:p>
          <w:p w:rsidR="002347CA" w:rsidRDefault="004F4F64">
            <w:pPr>
              <w:pStyle w:val="af3"/>
              <w:snapToGrid w:val="0"/>
              <w:spacing w:line="520" w:lineRule="exact"/>
              <w:ind w:firstLineChars="200" w:firstLine="480"/>
              <w:jc w:val="left"/>
              <w:rPr>
                <w:kern w:val="0"/>
              </w:rPr>
            </w:pPr>
            <w:r>
              <w:rPr>
                <w:rFonts w:hint="eastAsia"/>
              </w:rPr>
              <w:t>根据工程分析，</w:t>
            </w:r>
            <w:r w:rsidR="00DF54DB">
              <w:rPr>
                <w:rFonts w:hint="eastAsia"/>
              </w:rPr>
              <w:t>项目无生产废水产生。</w:t>
            </w:r>
            <w:r>
              <w:rPr>
                <w:rFonts w:hint="eastAsia"/>
              </w:rPr>
              <w:t>项目生活污水排放量</w:t>
            </w:r>
            <w:r>
              <w:rPr>
                <w:rFonts w:hint="eastAsia"/>
              </w:rPr>
              <w:t>4.96</w:t>
            </w:r>
            <w:r>
              <w:t>m</w:t>
            </w:r>
            <w:r>
              <w:rPr>
                <w:vertAlign w:val="superscript"/>
              </w:rPr>
              <w:t>3</w:t>
            </w:r>
            <w:r>
              <w:t>/d</w:t>
            </w:r>
            <w:r>
              <w:rPr>
                <w:rFonts w:hint="eastAsia"/>
              </w:rPr>
              <w:t>。</w:t>
            </w:r>
            <w:r>
              <w:rPr>
                <w:rFonts w:hint="eastAsia"/>
                <w:kern w:val="0"/>
              </w:rPr>
              <w:t>餐饮废水经油水分离器预处理后与其他生活污水一起排入化粪池，定期清运肥田不外排。对环境影响较小。</w:t>
            </w:r>
          </w:p>
          <w:p w:rsidR="002347CA" w:rsidRDefault="004F4F64">
            <w:pPr>
              <w:spacing w:line="520" w:lineRule="exact"/>
              <w:ind w:firstLineChars="200" w:firstLine="482"/>
              <w:rPr>
                <w:b/>
                <w:sz w:val="24"/>
              </w:rPr>
            </w:pPr>
            <w:r>
              <w:rPr>
                <w:rFonts w:hint="eastAsia"/>
                <w:b/>
                <w:sz w:val="24"/>
              </w:rPr>
              <w:t>三、声环境影响分析</w:t>
            </w:r>
          </w:p>
          <w:p w:rsidR="002347CA" w:rsidRDefault="004F4F64">
            <w:pPr>
              <w:widowControl/>
              <w:snapToGrid w:val="0"/>
              <w:spacing w:line="520" w:lineRule="exact"/>
              <w:ind w:firstLine="482"/>
              <w:rPr>
                <w:rFonts w:cs="宋体"/>
                <w:kern w:val="0"/>
                <w:sz w:val="24"/>
              </w:rPr>
            </w:pPr>
            <w:bookmarkStart w:id="10" w:name="OLE_LINK95"/>
            <w:bookmarkStart w:id="11" w:name="OLE_LINK48"/>
            <w:r>
              <w:rPr>
                <w:rFonts w:eastAsiaTheme="minorEastAsia"/>
                <w:kern w:val="0"/>
                <w:sz w:val="24"/>
              </w:rPr>
              <w:t>1</w:t>
            </w:r>
            <w:r>
              <w:rPr>
                <w:rFonts w:cs="宋体" w:hint="eastAsia"/>
                <w:kern w:val="0"/>
                <w:sz w:val="24"/>
              </w:rPr>
              <w:t>、噪声源强分析</w:t>
            </w:r>
          </w:p>
          <w:p w:rsidR="002347CA" w:rsidRDefault="004F4F64">
            <w:pPr>
              <w:widowControl/>
              <w:snapToGrid w:val="0"/>
              <w:spacing w:line="520" w:lineRule="exact"/>
              <w:ind w:firstLine="482"/>
              <w:rPr>
                <w:kern w:val="0"/>
                <w:sz w:val="24"/>
              </w:rPr>
            </w:pPr>
            <w:r>
              <w:rPr>
                <w:rFonts w:hint="eastAsia"/>
                <w:kern w:val="0"/>
                <w:sz w:val="24"/>
              </w:rPr>
              <w:t>本项目噪声主要来自于机械设备运行时产生的机械噪声，源强</w:t>
            </w:r>
            <w:r>
              <w:rPr>
                <w:rFonts w:hint="eastAsia"/>
                <w:kern w:val="0"/>
                <w:sz w:val="24"/>
              </w:rPr>
              <w:t>80~95B(A)</w:t>
            </w:r>
            <w:r>
              <w:rPr>
                <w:rFonts w:hint="eastAsia"/>
                <w:kern w:val="0"/>
                <w:sz w:val="24"/>
              </w:rPr>
              <w:t>。此类设备噪声源的特点是：噪声源有固定的位置，噪声级较大，一般没有固定的工作时间。针对以上噪声源，采取减振、隔声、室内安置等降噪措施，降噪效果明显。</w:t>
            </w:r>
          </w:p>
          <w:p w:rsidR="002347CA" w:rsidRDefault="004F4F64">
            <w:pPr>
              <w:jc w:val="center"/>
              <w:rPr>
                <w:rFonts w:eastAsia="黑体"/>
                <w:kern w:val="0"/>
                <w:sz w:val="24"/>
              </w:rPr>
            </w:pPr>
            <w:r>
              <w:rPr>
                <w:rFonts w:eastAsia="黑体" w:hint="eastAsia"/>
                <w:kern w:val="0"/>
                <w:sz w:val="24"/>
              </w:rPr>
              <w:t>表</w:t>
            </w:r>
            <w:r w:rsidR="005526FA">
              <w:rPr>
                <w:rFonts w:eastAsia="黑体" w:hint="eastAsia"/>
                <w:kern w:val="0"/>
                <w:sz w:val="24"/>
              </w:rPr>
              <w:t>20</w:t>
            </w:r>
            <w:r>
              <w:rPr>
                <w:rFonts w:eastAsia="黑体" w:hint="eastAsia"/>
                <w:kern w:val="0"/>
                <w:sz w:val="24"/>
              </w:rPr>
              <w:t xml:space="preserve">   </w:t>
            </w:r>
            <w:r>
              <w:rPr>
                <w:rFonts w:eastAsia="黑体" w:hint="eastAsia"/>
                <w:kern w:val="0"/>
                <w:sz w:val="24"/>
              </w:rPr>
              <w:t>项目主要设备噪声源</w:t>
            </w:r>
            <w:r>
              <w:rPr>
                <w:rFonts w:eastAsia="黑体" w:hint="eastAsia"/>
                <w:kern w:val="0"/>
                <w:sz w:val="24"/>
              </w:rPr>
              <w:t xml:space="preserve">   </w:t>
            </w:r>
            <w:r>
              <w:rPr>
                <w:rFonts w:eastAsia="黑体" w:hint="eastAsia"/>
                <w:kern w:val="0"/>
                <w:sz w:val="24"/>
              </w:rPr>
              <w:t>单位：</w:t>
            </w:r>
            <w:r>
              <w:rPr>
                <w:rFonts w:eastAsia="黑体" w:hint="eastAsia"/>
                <w:kern w:val="0"/>
                <w:sz w:val="24"/>
              </w:rPr>
              <w:t>dB(A)</w:t>
            </w:r>
          </w:p>
          <w:tbl>
            <w:tblPr>
              <w:tblStyle w:val="af1"/>
              <w:tblW w:w="8137" w:type="dxa"/>
              <w:tblBorders>
                <w:top w:val="single" w:sz="12" w:space="0" w:color="auto"/>
                <w:left w:val="none" w:sz="0" w:space="0" w:color="auto"/>
                <w:bottom w:val="single" w:sz="12" w:space="0" w:color="auto"/>
                <w:right w:val="none" w:sz="0" w:space="0" w:color="auto"/>
              </w:tblBorders>
              <w:tblLook w:val="04A0"/>
            </w:tblPr>
            <w:tblGrid>
              <w:gridCol w:w="740"/>
              <w:gridCol w:w="1710"/>
              <w:gridCol w:w="1248"/>
              <w:gridCol w:w="1196"/>
              <w:gridCol w:w="1629"/>
              <w:gridCol w:w="1614"/>
            </w:tblGrid>
            <w:tr w:rsidR="002347CA" w:rsidTr="008A42A9">
              <w:trPr>
                <w:trHeight w:val="406"/>
              </w:trPr>
              <w:tc>
                <w:tcPr>
                  <w:tcW w:w="740" w:type="dxa"/>
                  <w:vAlign w:val="center"/>
                </w:tcPr>
                <w:p w:rsidR="002347CA" w:rsidRDefault="004F4F64">
                  <w:pPr>
                    <w:adjustRightInd w:val="0"/>
                    <w:snapToGrid w:val="0"/>
                    <w:spacing w:line="320" w:lineRule="exact"/>
                    <w:jc w:val="center"/>
                    <w:rPr>
                      <w:b/>
                      <w:bCs/>
                      <w:kern w:val="0"/>
                      <w:sz w:val="21"/>
                      <w:szCs w:val="21"/>
                    </w:rPr>
                  </w:pPr>
                  <w:r>
                    <w:rPr>
                      <w:rFonts w:hint="eastAsia"/>
                      <w:b/>
                      <w:bCs/>
                      <w:kern w:val="0"/>
                      <w:sz w:val="21"/>
                      <w:szCs w:val="21"/>
                    </w:rPr>
                    <w:t>序号</w:t>
                  </w:r>
                </w:p>
              </w:tc>
              <w:tc>
                <w:tcPr>
                  <w:tcW w:w="1710" w:type="dxa"/>
                  <w:vAlign w:val="center"/>
                </w:tcPr>
                <w:p w:rsidR="002347CA" w:rsidRDefault="004F4F64">
                  <w:pPr>
                    <w:adjustRightInd w:val="0"/>
                    <w:snapToGrid w:val="0"/>
                    <w:spacing w:line="320" w:lineRule="exact"/>
                    <w:jc w:val="center"/>
                    <w:rPr>
                      <w:b/>
                      <w:bCs/>
                      <w:kern w:val="0"/>
                      <w:sz w:val="21"/>
                      <w:szCs w:val="21"/>
                    </w:rPr>
                  </w:pPr>
                  <w:r>
                    <w:rPr>
                      <w:rFonts w:hint="eastAsia"/>
                      <w:b/>
                      <w:bCs/>
                      <w:kern w:val="0"/>
                      <w:sz w:val="21"/>
                      <w:szCs w:val="21"/>
                    </w:rPr>
                    <w:t>设备名称</w:t>
                  </w:r>
                </w:p>
              </w:tc>
              <w:tc>
                <w:tcPr>
                  <w:tcW w:w="1248" w:type="dxa"/>
                  <w:vAlign w:val="center"/>
                </w:tcPr>
                <w:p w:rsidR="002347CA" w:rsidRDefault="004F4F64">
                  <w:pPr>
                    <w:adjustRightInd w:val="0"/>
                    <w:snapToGrid w:val="0"/>
                    <w:spacing w:line="320" w:lineRule="exact"/>
                    <w:jc w:val="center"/>
                    <w:rPr>
                      <w:b/>
                      <w:bCs/>
                      <w:kern w:val="0"/>
                      <w:sz w:val="21"/>
                      <w:szCs w:val="21"/>
                    </w:rPr>
                  </w:pPr>
                  <w:r>
                    <w:rPr>
                      <w:rFonts w:hint="eastAsia"/>
                      <w:b/>
                      <w:bCs/>
                      <w:kern w:val="0"/>
                      <w:sz w:val="21"/>
                      <w:szCs w:val="21"/>
                    </w:rPr>
                    <w:t>噪声级</w:t>
                  </w:r>
                </w:p>
              </w:tc>
              <w:tc>
                <w:tcPr>
                  <w:tcW w:w="1196" w:type="dxa"/>
                  <w:vAlign w:val="center"/>
                </w:tcPr>
                <w:p w:rsidR="002347CA" w:rsidRDefault="004F4F64">
                  <w:pPr>
                    <w:adjustRightInd w:val="0"/>
                    <w:snapToGrid w:val="0"/>
                    <w:spacing w:line="320" w:lineRule="exact"/>
                    <w:jc w:val="center"/>
                    <w:rPr>
                      <w:b/>
                      <w:bCs/>
                      <w:kern w:val="0"/>
                      <w:sz w:val="21"/>
                      <w:szCs w:val="21"/>
                    </w:rPr>
                  </w:pPr>
                  <w:r>
                    <w:rPr>
                      <w:rFonts w:hint="eastAsia"/>
                      <w:b/>
                      <w:bCs/>
                      <w:kern w:val="0"/>
                      <w:sz w:val="21"/>
                      <w:szCs w:val="21"/>
                    </w:rPr>
                    <w:t>数量</w:t>
                  </w:r>
                </w:p>
              </w:tc>
              <w:tc>
                <w:tcPr>
                  <w:tcW w:w="1629" w:type="dxa"/>
                  <w:vAlign w:val="center"/>
                </w:tcPr>
                <w:p w:rsidR="002347CA" w:rsidRDefault="004F4F64">
                  <w:pPr>
                    <w:adjustRightInd w:val="0"/>
                    <w:snapToGrid w:val="0"/>
                    <w:spacing w:line="320" w:lineRule="exact"/>
                    <w:jc w:val="center"/>
                    <w:rPr>
                      <w:b/>
                      <w:bCs/>
                      <w:kern w:val="0"/>
                      <w:sz w:val="21"/>
                      <w:szCs w:val="21"/>
                    </w:rPr>
                  </w:pPr>
                  <w:r>
                    <w:rPr>
                      <w:rFonts w:hint="eastAsia"/>
                      <w:b/>
                      <w:bCs/>
                      <w:kern w:val="0"/>
                      <w:sz w:val="21"/>
                      <w:szCs w:val="21"/>
                    </w:rPr>
                    <w:t>采取的降噪措施</w:t>
                  </w:r>
                </w:p>
              </w:tc>
              <w:tc>
                <w:tcPr>
                  <w:tcW w:w="1614" w:type="dxa"/>
                  <w:vAlign w:val="center"/>
                </w:tcPr>
                <w:p w:rsidR="002347CA" w:rsidRDefault="004F4F64">
                  <w:pPr>
                    <w:adjustRightInd w:val="0"/>
                    <w:snapToGrid w:val="0"/>
                    <w:spacing w:line="320" w:lineRule="exact"/>
                    <w:jc w:val="center"/>
                    <w:rPr>
                      <w:b/>
                      <w:bCs/>
                      <w:kern w:val="0"/>
                      <w:sz w:val="21"/>
                      <w:szCs w:val="21"/>
                    </w:rPr>
                  </w:pPr>
                  <w:r>
                    <w:rPr>
                      <w:rFonts w:hint="eastAsia"/>
                      <w:b/>
                      <w:bCs/>
                      <w:kern w:val="0"/>
                      <w:sz w:val="21"/>
                      <w:szCs w:val="21"/>
                    </w:rPr>
                    <w:t>降噪后噪声级</w:t>
                  </w:r>
                </w:p>
              </w:tc>
            </w:tr>
            <w:tr w:rsidR="002347CA" w:rsidTr="008A42A9">
              <w:trPr>
                <w:trHeight w:val="406"/>
              </w:trPr>
              <w:tc>
                <w:tcPr>
                  <w:tcW w:w="740"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1</w:t>
                  </w:r>
                </w:p>
              </w:tc>
              <w:tc>
                <w:tcPr>
                  <w:tcW w:w="1710"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车床</w:t>
                  </w:r>
                </w:p>
              </w:tc>
              <w:tc>
                <w:tcPr>
                  <w:tcW w:w="1248"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85</w:t>
                  </w:r>
                </w:p>
              </w:tc>
              <w:tc>
                <w:tcPr>
                  <w:tcW w:w="1196"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18</w:t>
                  </w:r>
                </w:p>
              </w:tc>
              <w:tc>
                <w:tcPr>
                  <w:tcW w:w="1629" w:type="dxa"/>
                  <w:vMerge w:val="restart"/>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基础减震、厂房墙壁隔声</w:t>
                  </w:r>
                </w:p>
              </w:tc>
              <w:tc>
                <w:tcPr>
                  <w:tcW w:w="1614" w:type="dxa"/>
                  <w:vAlign w:val="center"/>
                </w:tcPr>
                <w:p w:rsidR="002347CA" w:rsidRDefault="000B419D">
                  <w:pPr>
                    <w:adjustRightInd w:val="0"/>
                    <w:snapToGrid w:val="0"/>
                    <w:spacing w:line="320" w:lineRule="exact"/>
                    <w:jc w:val="center"/>
                    <w:rPr>
                      <w:kern w:val="0"/>
                      <w:sz w:val="21"/>
                      <w:szCs w:val="21"/>
                    </w:rPr>
                  </w:pPr>
                  <w:r>
                    <w:rPr>
                      <w:rFonts w:hint="eastAsia"/>
                      <w:kern w:val="0"/>
                      <w:sz w:val="21"/>
                      <w:szCs w:val="21"/>
                    </w:rPr>
                    <w:t>75</w:t>
                  </w:r>
                </w:p>
              </w:tc>
            </w:tr>
            <w:tr w:rsidR="002347CA" w:rsidTr="008A42A9">
              <w:trPr>
                <w:trHeight w:val="406"/>
              </w:trPr>
              <w:tc>
                <w:tcPr>
                  <w:tcW w:w="740"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2</w:t>
                  </w:r>
                </w:p>
              </w:tc>
              <w:tc>
                <w:tcPr>
                  <w:tcW w:w="1710"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铣床</w:t>
                  </w:r>
                </w:p>
              </w:tc>
              <w:tc>
                <w:tcPr>
                  <w:tcW w:w="1248"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85</w:t>
                  </w:r>
                </w:p>
              </w:tc>
              <w:tc>
                <w:tcPr>
                  <w:tcW w:w="1196"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13</w:t>
                  </w:r>
                </w:p>
              </w:tc>
              <w:tc>
                <w:tcPr>
                  <w:tcW w:w="1629" w:type="dxa"/>
                  <w:vMerge/>
                  <w:vAlign w:val="center"/>
                </w:tcPr>
                <w:p w:rsidR="002347CA" w:rsidRDefault="002347CA">
                  <w:pPr>
                    <w:adjustRightInd w:val="0"/>
                    <w:snapToGrid w:val="0"/>
                    <w:spacing w:line="320" w:lineRule="exact"/>
                    <w:jc w:val="center"/>
                    <w:rPr>
                      <w:kern w:val="0"/>
                      <w:sz w:val="21"/>
                      <w:szCs w:val="21"/>
                    </w:rPr>
                  </w:pPr>
                </w:p>
              </w:tc>
              <w:tc>
                <w:tcPr>
                  <w:tcW w:w="1614" w:type="dxa"/>
                  <w:vAlign w:val="center"/>
                </w:tcPr>
                <w:p w:rsidR="002347CA" w:rsidRDefault="000B419D">
                  <w:pPr>
                    <w:adjustRightInd w:val="0"/>
                    <w:snapToGrid w:val="0"/>
                    <w:spacing w:line="320" w:lineRule="exact"/>
                    <w:jc w:val="center"/>
                    <w:rPr>
                      <w:kern w:val="0"/>
                      <w:sz w:val="21"/>
                      <w:szCs w:val="21"/>
                    </w:rPr>
                  </w:pPr>
                  <w:r>
                    <w:rPr>
                      <w:rFonts w:hint="eastAsia"/>
                      <w:kern w:val="0"/>
                      <w:sz w:val="21"/>
                      <w:szCs w:val="21"/>
                    </w:rPr>
                    <w:t>75</w:t>
                  </w:r>
                </w:p>
              </w:tc>
            </w:tr>
            <w:tr w:rsidR="002347CA" w:rsidTr="008A42A9">
              <w:trPr>
                <w:trHeight w:val="392"/>
              </w:trPr>
              <w:tc>
                <w:tcPr>
                  <w:tcW w:w="740"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3</w:t>
                  </w:r>
                </w:p>
              </w:tc>
              <w:tc>
                <w:tcPr>
                  <w:tcW w:w="1710"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镗床</w:t>
                  </w:r>
                </w:p>
              </w:tc>
              <w:tc>
                <w:tcPr>
                  <w:tcW w:w="1248"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85</w:t>
                  </w:r>
                </w:p>
              </w:tc>
              <w:tc>
                <w:tcPr>
                  <w:tcW w:w="1196"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3</w:t>
                  </w:r>
                </w:p>
              </w:tc>
              <w:tc>
                <w:tcPr>
                  <w:tcW w:w="1629" w:type="dxa"/>
                  <w:vMerge/>
                  <w:vAlign w:val="center"/>
                </w:tcPr>
                <w:p w:rsidR="002347CA" w:rsidRDefault="002347CA">
                  <w:pPr>
                    <w:adjustRightInd w:val="0"/>
                    <w:snapToGrid w:val="0"/>
                    <w:spacing w:line="320" w:lineRule="exact"/>
                    <w:jc w:val="center"/>
                    <w:rPr>
                      <w:kern w:val="0"/>
                      <w:sz w:val="21"/>
                      <w:szCs w:val="21"/>
                    </w:rPr>
                  </w:pPr>
                </w:p>
              </w:tc>
              <w:tc>
                <w:tcPr>
                  <w:tcW w:w="1614" w:type="dxa"/>
                  <w:vAlign w:val="center"/>
                </w:tcPr>
                <w:p w:rsidR="002347CA" w:rsidRDefault="000B419D">
                  <w:pPr>
                    <w:adjustRightInd w:val="0"/>
                    <w:snapToGrid w:val="0"/>
                    <w:spacing w:line="320" w:lineRule="exact"/>
                    <w:jc w:val="center"/>
                    <w:rPr>
                      <w:kern w:val="0"/>
                      <w:sz w:val="21"/>
                      <w:szCs w:val="21"/>
                    </w:rPr>
                  </w:pPr>
                  <w:r>
                    <w:rPr>
                      <w:rFonts w:hint="eastAsia"/>
                      <w:kern w:val="0"/>
                      <w:sz w:val="21"/>
                      <w:szCs w:val="21"/>
                    </w:rPr>
                    <w:t>75</w:t>
                  </w:r>
                </w:p>
              </w:tc>
            </w:tr>
            <w:tr w:rsidR="002347CA" w:rsidTr="008A42A9">
              <w:trPr>
                <w:trHeight w:val="406"/>
              </w:trPr>
              <w:tc>
                <w:tcPr>
                  <w:tcW w:w="740"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4</w:t>
                  </w:r>
                </w:p>
              </w:tc>
              <w:tc>
                <w:tcPr>
                  <w:tcW w:w="1710"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磨床</w:t>
                  </w:r>
                </w:p>
              </w:tc>
              <w:tc>
                <w:tcPr>
                  <w:tcW w:w="1248"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80</w:t>
                  </w:r>
                </w:p>
              </w:tc>
              <w:tc>
                <w:tcPr>
                  <w:tcW w:w="1196"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2</w:t>
                  </w:r>
                </w:p>
              </w:tc>
              <w:tc>
                <w:tcPr>
                  <w:tcW w:w="1629" w:type="dxa"/>
                  <w:vMerge/>
                  <w:vAlign w:val="center"/>
                </w:tcPr>
                <w:p w:rsidR="002347CA" w:rsidRDefault="002347CA">
                  <w:pPr>
                    <w:adjustRightInd w:val="0"/>
                    <w:snapToGrid w:val="0"/>
                    <w:spacing w:line="320" w:lineRule="exact"/>
                    <w:jc w:val="center"/>
                    <w:rPr>
                      <w:kern w:val="0"/>
                      <w:sz w:val="21"/>
                      <w:szCs w:val="21"/>
                    </w:rPr>
                  </w:pPr>
                </w:p>
              </w:tc>
              <w:tc>
                <w:tcPr>
                  <w:tcW w:w="1614" w:type="dxa"/>
                  <w:vAlign w:val="center"/>
                </w:tcPr>
                <w:p w:rsidR="002347CA" w:rsidRDefault="000B419D">
                  <w:pPr>
                    <w:adjustRightInd w:val="0"/>
                    <w:snapToGrid w:val="0"/>
                    <w:spacing w:line="320" w:lineRule="exact"/>
                    <w:jc w:val="center"/>
                    <w:rPr>
                      <w:kern w:val="0"/>
                      <w:sz w:val="21"/>
                      <w:szCs w:val="21"/>
                    </w:rPr>
                  </w:pPr>
                  <w:r>
                    <w:rPr>
                      <w:rFonts w:hint="eastAsia"/>
                      <w:kern w:val="0"/>
                      <w:sz w:val="21"/>
                      <w:szCs w:val="21"/>
                    </w:rPr>
                    <w:t>70</w:t>
                  </w:r>
                </w:p>
              </w:tc>
            </w:tr>
            <w:tr w:rsidR="002347CA" w:rsidTr="008A42A9">
              <w:trPr>
                <w:trHeight w:val="406"/>
              </w:trPr>
              <w:tc>
                <w:tcPr>
                  <w:tcW w:w="740"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5</w:t>
                  </w:r>
                </w:p>
              </w:tc>
              <w:tc>
                <w:tcPr>
                  <w:tcW w:w="1710"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钻床</w:t>
                  </w:r>
                </w:p>
              </w:tc>
              <w:tc>
                <w:tcPr>
                  <w:tcW w:w="1248"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85</w:t>
                  </w:r>
                </w:p>
              </w:tc>
              <w:tc>
                <w:tcPr>
                  <w:tcW w:w="1196"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2</w:t>
                  </w:r>
                </w:p>
              </w:tc>
              <w:tc>
                <w:tcPr>
                  <w:tcW w:w="1629" w:type="dxa"/>
                  <w:vMerge/>
                  <w:vAlign w:val="center"/>
                </w:tcPr>
                <w:p w:rsidR="002347CA" w:rsidRDefault="002347CA">
                  <w:pPr>
                    <w:adjustRightInd w:val="0"/>
                    <w:snapToGrid w:val="0"/>
                    <w:spacing w:line="320" w:lineRule="exact"/>
                    <w:jc w:val="center"/>
                    <w:rPr>
                      <w:kern w:val="0"/>
                      <w:sz w:val="21"/>
                      <w:szCs w:val="21"/>
                    </w:rPr>
                  </w:pPr>
                </w:p>
              </w:tc>
              <w:tc>
                <w:tcPr>
                  <w:tcW w:w="1614" w:type="dxa"/>
                  <w:vAlign w:val="center"/>
                </w:tcPr>
                <w:p w:rsidR="002347CA" w:rsidRDefault="000B419D">
                  <w:pPr>
                    <w:adjustRightInd w:val="0"/>
                    <w:snapToGrid w:val="0"/>
                    <w:spacing w:line="320" w:lineRule="exact"/>
                    <w:jc w:val="center"/>
                    <w:rPr>
                      <w:kern w:val="0"/>
                      <w:sz w:val="21"/>
                      <w:szCs w:val="21"/>
                    </w:rPr>
                  </w:pPr>
                  <w:r>
                    <w:rPr>
                      <w:rFonts w:hint="eastAsia"/>
                      <w:kern w:val="0"/>
                      <w:sz w:val="21"/>
                      <w:szCs w:val="21"/>
                    </w:rPr>
                    <w:t>75</w:t>
                  </w:r>
                </w:p>
              </w:tc>
            </w:tr>
            <w:tr w:rsidR="002347CA" w:rsidTr="008A42A9">
              <w:trPr>
                <w:trHeight w:val="406"/>
              </w:trPr>
              <w:tc>
                <w:tcPr>
                  <w:tcW w:w="740"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6</w:t>
                  </w:r>
                </w:p>
              </w:tc>
              <w:tc>
                <w:tcPr>
                  <w:tcW w:w="1710" w:type="dxa"/>
                  <w:vAlign w:val="center"/>
                </w:tcPr>
                <w:p w:rsidR="002347CA" w:rsidRPr="001419D7" w:rsidRDefault="004F4F64">
                  <w:pPr>
                    <w:adjustRightInd w:val="0"/>
                    <w:snapToGrid w:val="0"/>
                    <w:spacing w:line="320" w:lineRule="exact"/>
                    <w:jc w:val="center"/>
                    <w:rPr>
                      <w:kern w:val="0"/>
                      <w:sz w:val="21"/>
                      <w:szCs w:val="21"/>
                    </w:rPr>
                  </w:pPr>
                  <w:r w:rsidRPr="001419D7">
                    <w:rPr>
                      <w:rFonts w:asciiTheme="minorEastAsia" w:eastAsiaTheme="minorEastAsia" w:hAnsiTheme="minorEastAsia" w:cstheme="minorEastAsia" w:hint="eastAsia"/>
                      <w:sz w:val="21"/>
                      <w:szCs w:val="21"/>
                    </w:rPr>
                    <w:t>抛光机</w:t>
                  </w:r>
                </w:p>
              </w:tc>
              <w:tc>
                <w:tcPr>
                  <w:tcW w:w="1248" w:type="dxa"/>
                  <w:vAlign w:val="center"/>
                </w:tcPr>
                <w:p w:rsidR="002347CA" w:rsidRPr="001419D7" w:rsidRDefault="004F4F64" w:rsidP="001419D7">
                  <w:pPr>
                    <w:adjustRightInd w:val="0"/>
                    <w:snapToGrid w:val="0"/>
                    <w:spacing w:line="320" w:lineRule="exact"/>
                    <w:jc w:val="center"/>
                    <w:rPr>
                      <w:kern w:val="0"/>
                      <w:sz w:val="21"/>
                      <w:szCs w:val="21"/>
                    </w:rPr>
                  </w:pPr>
                  <w:r w:rsidRPr="001419D7">
                    <w:rPr>
                      <w:rFonts w:hint="eastAsia"/>
                      <w:kern w:val="0"/>
                      <w:sz w:val="21"/>
                      <w:szCs w:val="21"/>
                    </w:rPr>
                    <w:t>8</w:t>
                  </w:r>
                  <w:r w:rsidR="001419D7">
                    <w:rPr>
                      <w:rFonts w:hint="eastAsia"/>
                      <w:kern w:val="0"/>
                      <w:sz w:val="21"/>
                      <w:szCs w:val="21"/>
                    </w:rPr>
                    <w:t>5</w:t>
                  </w:r>
                </w:p>
              </w:tc>
              <w:tc>
                <w:tcPr>
                  <w:tcW w:w="1196"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22</w:t>
                  </w:r>
                </w:p>
              </w:tc>
              <w:tc>
                <w:tcPr>
                  <w:tcW w:w="1629" w:type="dxa"/>
                  <w:vMerge/>
                  <w:vAlign w:val="center"/>
                </w:tcPr>
                <w:p w:rsidR="002347CA" w:rsidRDefault="002347CA">
                  <w:pPr>
                    <w:adjustRightInd w:val="0"/>
                    <w:snapToGrid w:val="0"/>
                    <w:spacing w:line="320" w:lineRule="exact"/>
                    <w:jc w:val="center"/>
                    <w:rPr>
                      <w:kern w:val="0"/>
                      <w:sz w:val="21"/>
                      <w:szCs w:val="21"/>
                    </w:rPr>
                  </w:pPr>
                </w:p>
              </w:tc>
              <w:tc>
                <w:tcPr>
                  <w:tcW w:w="1614" w:type="dxa"/>
                  <w:vAlign w:val="center"/>
                </w:tcPr>
                <w:p w:rsidR="002347CA" w:rsidRDefault="00F5539D">
                  <w:pPr>
                    <w:adjustRightInd w:val="0"/>
                    <w:snapToGrid w:val="0"/>
                    <w:spacing w:line="320" w:lineRule="exact"/>
                    <w:jc w:val="center"/>
                    <w:rPr>
                      <w:kern w:val="0"/>
                      <w:sz w:val="21"/>
                      <w:szCs w:val="21"/>
                    </w:rPr>
                  </w:pPr>
                  <w:r>
                    <w:rPr>
                      <w:rFonts w:hint="eastAsia"/>
                      <w:kern w:val="0"/>
                      <w:sz w:val="21"/>
                      <w:szCs w:val="21"/>
                    </w:rPr>
                    <w:t>75</w:t>
                  </w:r>
                </w:p>
              </w:tc>
            </w:tr>
            <w:tr w:rsidR="002347CA" w:rsidTr="008A42A9">
              <w:trPr>
                <w:trHeight w:val="406"/>
              </w:trPr>
              <w:tc>
                <w:tcPr>
                  <w:tcW w:w="740"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7</w:t>
                  </w:r>
                </w:p>
              </w:tc>
              <w:tc>
                <w:tcPr>
                  <w:tcW w:w="1710"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线切割</w:t>
                  </w:r>
                </w:p>
              </w:tc>
              <w:tc>
                <w:tcPr>
                  <w:tcW w:w="1248" w:type="dxa"/>
                  <w:vAlign w:val="center"/>
                </w:tcPr>
                <w:p w:rsidR="002347CA" w:rsidRPr="001419D7" w:rsidRDefault="000B419D">
                  <w:pPr>
                    <w:adjustRightInd w:val="0"/>
                    <w:snapToGrid w:val="0"/>
                    <w:spacing w:line="320" w:lineRule="exact"/>
                    <w:jc w:val="center"/>
                    <w:rPr>
                      <w:kern w:val="0"/>
                      <w:sz w:val="21"/>
                      <w:szCs w:val="21"/>
                    </w:rPr>
                  </w:pPr>
                  <w:r>
                    <w:rPr>
                      <w:rFonts w:hint="eastAsia"/>
                      <w:kern w:val="0"/>
                      <w:sz w:val="21"/>
                      <w:szCs w:val="21"/>
                    </w:rPr>
                    <w:t>90</w:t>
                  </w:r>
                </w:p>
              </w:tc>
              <w:tc>
                <w:tcPr>
                  <w:tcW w:w="1196"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4</w:t>
                  </w:r>
                </w:p>
              </w:tc>
              <w:tc>
                <w:tcPr>
                  <w:tcW w:w="1629" w:type="dxa"/>
                  <w:vMerge/>
                  <w:vAlign w:val="center"/>
                </w:tcPr>
                <w:p w:rsidR="002347CA" w:rsidRDefault="002347CA">
                  <w:pPr>
                    <w:adjustRightInd w:val="0"/>
                    <w:snapToGrid w:val="0"/>
                    <w:spacing w:line="320" w:lineRule="exact"/>
                    <w:jc w:val="center"/>
                    <w:rPr>
                      <w:kern w:val="0"/>
                      <w:sz w:val="21"/>
                      <w:szCs w:val="21"/>
                    </w:rPr>
                  </w:pPr>
                </w:p>
              </w:tc>
              <w:tc>
                <w:tcPr>
                  <w:tcW w:w="1614" w:type="dxa"/>
                  <w:vAlign w:val="center"/>
                </w:tcPr>
                <w:p w:rsidR="002347CA" w:rsidRDefault="00F5539D">
                  <w:pPr>
                    <w:adjustRightInd w:val="0"/>
                    <w:snapToGrid w:val="0"/>
                    <w:spacing w:line="320" w:lineRule="exact"/>
                    <w:jc w:val="center"/>
                    <w:rPr>
                      <w:kern w:val="0"/>
                      <w:sz w:val="21"/>
                      <w:szCs w:val="21"/>
                    </w:rPr>
                  </w:pPr>
                  <w:r>
                    <w:rPr>
                      <w:rFonts w:hint="eastAsia"/>
                      <w:kern w:val="0"/>
                      <w:sz w:val="21"/>
                      <w:szCs w:val="21"/>
                    </w:rPr>
                    <w:t>80</w:t>
                  </w:r>
                </w:p>
              </w:tc>
            </w:tr>
            <w:tr w:rsidR="002347CA" w:rsidTr="008A42A9">
              <w:trPr>
                <w:trHeight w:val="406"/>
              </w:trPr>
              <w:tc>
                <w:tcPr>
                  <w:tcW w:w="740"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8</w:t>
                  </w:r>
                </w:p>
              </w:tc>
              <w:tc>
                <w:tcPr>
                  <w:tcW w:w="1710"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切割机</w:t>
                  </w:r>
                </w:p>
              </w:tc>
              <w:tc>
                <w:tcPr>
                  <w:tcW w:w="1248" w:type="dxa"/>
                  <w:vAlign w:val="center"/>
                </w:tcPr>
                <w:p w:rsidR="002347CA" w:rsidRPr="001419D7" w:rsidRDefault="000B419D">
                  <w:pPr>
                    <w:adjustRightInd w:val="0"/>
                    <w:snapToGrid w:val="0"/>
                    <w:spacing w:line="320" w:lineRule="exact"/>
                    <w:jc w:val="center"/>
                    <w:rPr>
                      <w:kern w:val="0"/>
                      <w:sz w:val="21"/>
                      <w:szCs w:val="21"/>
                    </w:rPr>
                  </w:pPr>
                  <w:r>
                    <w:rPr>
                      <w:rFonts w:hint="eastAsia"/>
                      <w:kern w:val="0"/>
                      <w:sz w:val="21"/>
                      <w:szCs w:val="21"/>
                    </w:rPr>
                    <w:t>90</w:t>
                  </w:r>
                </w:p>
              </w:tc>
              <w:tc>
                <w:tcPr>
                  <w:tcW w:w="1196"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1</w:t>
                  </w:r>
                </w:p>
              </w:tc>
              <w:tc>
                <w:tcPr>
                  <w:tcW w:w="1629" w:type="dxa"/>
                  <w:vMerge/>
                  <w:vAlign w:val="center"/>
                </w:tcPr>
                <w:p w:rsidR="002347CA" w:rsidRDefault="002347CA">
                  <w:pPr>
                    <w:adjustRightInd w:val="0"/>
                    <w:snapToGrid w:val="0"/>
                    <w:spacing w:line="320" w:lineRule="exact"/>
                    <w:jc w:val="center"/>
                    <w:rPr>
                      <w:kern w:val="0"/>
                      <w:sz w:val="21"/>
                      <w:szCs w:val="21"/>
                    </w:rPr>
                  </w:pPr>
                </w:p>
              </w:tc>
              <w:tc>
                <w:tcPr>
                  <w:tcW w:w="1614" w:type="dxa"/>
                  <w:vAlign w:val="center"/>
                </w:tcPr>
                <w:p w:rsidR="002347CA" w:rsidRDefault="00F5539D">
                  <w:pPr>
                    <w:adjustRightInd w:val="0"/>
                    <w:snapToGrid w:val="0"/>
                    <w:spacing w:line="320" w:lineRule="exact"/>
                    <w:jc w:val="center"/>
                    <w:rPr>
                      <w:kern w:val="0"/>
                      <w:sz w:val="21"/>
                      <w:szCs w:val="21"/>
                    </w:rPr>
                  </w:pPr>
                  <w:r>
                    <w:rPr>
                      <w:rFonts w:hint="eastAsia"/>
                      <w:kern w:val="0"/>
                      <w:sz w:val="21"/>
                      <w:szCs w:val="21"/>
                    </w:rPr>
                    <w:t>80</w:t>
                  </w:r>
                </w:p>
              </w:tc>
            </w:tr>
            <w:tr w:rsidR="002347CA" w:rsidTr="008A42A9">
              <w:trPr>
                <w:trHeight w:val="392"/>
              </w:trPr>
              <w:tc>
                <w:tcPr>
                  <w:tcW w:w="740"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9</w:t>
                  </w:r>
                </w:p>
              </w:tc>
              <w:tc>
                <w:tcPr>
                  <w:tcW w:w="1710"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空压机</w:t>
                  </w:r>
                </w:p>
              </w:tc>
              <w:tc>
                <w:tcPr>
                  <w:tcW w:w="1248" w:type="dxa"/>
                  <w:vAlign w:val="center"/>
                </w:tcPr>
                <w:p w:rsidR="002347CA" w:rsidRPr="001419D7" w:rsidRDefault="000B419D" w:rsidP="000B419D">
                  <w:pPr>
                    <w:adjustRightInd w:val="0"/>
                    <w:snapToGrid w:val="0"/>
                    <w:spacing w:line="320" w:lineRule="exact"/>
                    <w:jc w:val="center"/>
                    <w:rPr>
                      <w:kern w:val="0"/>
                      <w:sz w:val="21"/>
                      <w:szCs w:val="21"/>
                    </w:rPr>
                  </w:pPr>
                  <w:r>
                    <w:rPr>
                      <w:rFonts w:hint="eastAsia"/>
                      <w:kern w:val="0"/>
                      <w:sz w:val="21"/>
                      <w:szCs w:val="21"/>
                    </w:rPr>
                    <w:t>85</w:t>
                  </w:r>
                </w:p>
              </w:tc>
              <w:tc>
                <w:tcPr>
                  <w:tcW w:w="1196" w:type="dxa"/>
                  <w:vAlign w:val="center"/>
                </w:tcPr>
                <w:p w:rsidR="002347CA" w:rsidRPr="000B419D" w:rsidRDefault="004F4F64">
                  <w:pPr>
                    <w:spacing w:line="320" w:lineRule="exact"/>
                    <w:jc w:val="center"/>
                    <w:rPr>
                      <w:kern w:val="0"/>
                      <w:sz w:val="21"/>
                      <w:szCs w:val="21"/>
                    </w:rPr>
                  </w:pPr>
                  <w:r w:rsidRPr="000B419D">
                    <w:rPr>
                      <w:rFonts w:hint="eastAsia"/>
                      <w:sz w:val="21"/>
                      <w:szCs w:val="21"/>
                    </w:rPr>
                    <w:t>2</w:t>
                  </w:r>
                </w:p>
              </w:tc>
              <w:tc>
                <w:tcPr>
                  <w:tcW w:w="1629" w:type="dxa"/>
                  <w:vMerge/>
                  <w:vAlign w:val="center"/>
                </w:tcPr>
                <w:p w:rsidR="002347CA" w:rsidRDefault="002347CA">
                  <w:pPr>
                    <w:adjustRightInd w:val="0"/>
                    <w:snapToGrid w:val="0"/>
                    <w:spacing w:line="320" w:lineRule="exact"/>
                    <w:jc w:val="center"/>
                    <w:rPr>
                      <w:kern w:val="0"/>
                      <w:sz w:val="21"/>
                      <w:szCs w:val="21"/>
                    </w:rPr>
                  </w:pPr>
                </w:p>
              </w:tc>
              <w:tc>
                <w:tcPr>
                  <w:tcW w:w="1614" w:type="dxa"/>
                  <w:vAlign w:val="center"/>
                </w:tcPr>
                <w:p w:rsidR="002347CA" w:rsidRDefault="00F5539D">
                  <w:pPr>
                    <w:adjustRightInd w:val="0"/>
                    <w:snapToGrid w:val="0"/>
                    <w:spacing w:line="320" w:lineRule="exact"/>
                    <w:jc w:val="center"/>
                    <w:rPr>
                      <w:kern w:val="0"/>
                      <w:sz w:val="21"/>
                      <w:szCs w:val="21"/>
                    </w:rPr>
                  </w:pPr>
                  <w:r>
                    <w:rPr>
                      <w:rFonts w:hint="eastAsia"/>
                      <w:kern w:val="0"/>
                      <w:sz w:val="21"/>
                      <w:szCs w:val="21"/>
                    </w:rPr>
                    <w:t>75</w:t>
                  </w:r>
                </w:p>
              </w:tc>
            </w:tr>
            <w:tr w:rsidR="002347CA" w:rsidTr="008A42A9">
              <w:trPr>
                <w:trHeight w:val="406"/>
              </w:trPr>
              <w:tc>
                <w:tcPr>
                  <w:tcW w:w="740"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10</w:t>
                  </w:r>
                </w:p>
              </w:tc>
              <w:tc>
                <w:tcPr>
                  <w:tcW w:w="1710"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风机</w:t>
                  </w:r>
                </w:p>
              </w:tc>
              <w:tc>
                <w:tcPr>
                  <w:tcW w:w="1248" w:type="dxa"/>
                  <w:vAlign w:val="center"/>
                </w:tcPr>
                <w:p w:rsidR="002347CA" w:rsidRPr="001419D7" w:rsidRDefault="004F4F64">
                  <w:pPr>
                    <w:adjustRightInd w:val="0"/>
                    <w:snapToGrid w:val="0"/>
                    <w:spacing w:line="320" w:lineRule="exact"/>
                    <w:jc w:val="center"/>
                    <w:rPr>
                      <w:kern w:val="0"/>
                      <w:sz w:val="21"/>
                      <w:szCs w:val="21"/>
                    </w:rPr>
                  </w:pPr>
                  <w:r w:rsidRPr="001419D7">
                    <w:rPr>
                      <w:rFonts w:hint="eastAsia"/>
                      <w:kern w:val="0"/>
                      <w:sz w:val="21"/>
                      <w:szCs w:val="21"/>
                    </w:rPr>
                    <w:t>95</w:t>
                  </w:r>
                </w:p>
              </w:tc>
              <w:tc>
                <w:tcPr>
                  <w:tcW w:w="1196" w:type="dxa"/>
                  <w:vAlign w:val="center"/>
                </w:tcPr>
                <w:p w:rsidR="002347CA" w:rsidRDefault="004F4F64">
                  <w:pPr>
                    <w:adjustRightInd w:val="0"/>
                    <w:snapToGrid w:val="0"/>
                    <w:spacing w:line="320" w:lineRule="exact"/>
                    <w:jc w:val="center"/>
                    <w:rPr>
                      <w:kern w:val="0"/>
                      <w:sz w:val="21"/>
                      <w:szCs w:val="21"/>
                    </w:rPr>
                  </w:pPr>
                  <w:r>
                    <w:rPr>
                      <w:rFonts w:hint="eastAsia"/>
                      <w:kern w:val="0"/>
                      <w:sz w:val="21"/>
                      <w:szCs w:val="21"/>
                    </w:rPr>
                    <w:t>1</w:t>
                  </w:r>
                </w:p>
              </w:tc>
              <w:tc>
                <w:tcPr>
                  <w:tcW w:w="1629" w:type="dxa"/>
                  <w:vMerge/>
                  <w:vAlign w:val="center"/>
                </w:tcPr>
                <w:p w:rsidR="002347CA" w:rsidRDefault="002347CA">
                  <w:pPr>
                    <w:adjustRightInd w:val="0"/>
                    <w:snapToGrid w:val="0"/>
                    <w:spacing w:line="320" w:lineRule="exact"/>
                    <w:jc w:val="center"/>
                    <w:rPr>
                      <w:kern w:val="0"/>
                      <w:sz w:val="21"/>
                      <w:szCs w:val="21"/>
                    </w:rPr>
                  </w:pPr>
                </w:p>
              </w:tc>
              <w:tc>
                <w:tcPr>
                  <w:tcW w:w="1614" w:type="dxa"/>
                  <w:vAlign w:val="center"/>
                </w:tcPr>
                <w:p w:rsidR="002347CA" w:rsidRDefault="00F5539D">
                  <w:pPr>
                    <w:adjustRightInd w:val="0"/>
                    <w:snapToGrid w:val="0"/>
                    <w:spacing w:line="320" w:lineRule="exact"/>
                    <w:jc w:val="center"/>
                    <w:rPr>
                      <w:kern w:val="0"/>
                      <w:sz w:val="21"/>
                      <w:szCs w:val="21"/>
                    </w:rPr>
                  </w:pPr>
                  <w:r>
                    <w:rPr>
                      <w:rFonts w:hint="eastAsia"/>
                      <w:kern w:val="0"/>
                      <w:sz w:val="21"/>
                      <w:szCs w:val="21"/>
                    </w:rPr>
                    <w:t>85</w:t>
                  </w:r>
                </w:p>
              </w:tc>
            </w:tr>
          </w:tbl>
          <w:p w:rsidR="002347CA" w:rsidRDefault="004F4F64">
            <w:pPr>
              <w:widowControl/>
              <w:snapToGrid w:val="0"/>
              <w:spacing w:line="520" w:lineRule="exact"/>
              <w:ind w:firstLine="482"/>
              <w:jc w:val="left"/>
              <w:rPr>
                <w:kern w:val="0"/>
                <w:sz w:val="24"/>
              </w:rPr>
            </w:pPr>
            <w:r>
              <w:rPr>
                <w:rFonts w:hint="eastAsia"/>
                <w:kern w:val="0"/>
                <w:sz w:val="24"/>
              </w:rPr>
              <w:t>2</w:t>
            </w:r>
            <w:r>
              <w:rPr>
                <w:rFonts w:hint="eastAsia"/>
                <w:kern w:val="0"/>
                <w:sz w:val="24"/>
              </w:rPr>
              <w:t>、预测模式</w:t>
            </w:r>
          </w:p>
          <w:p w:rsidR="002347CA" w:rsidRDefault="004F4F64">
            <w:pPr>
              <w:widowControl/>
              <w:snapToGrid w:val="0"/>
              <w:spacing w:line="520" w:lineRule="exact"/>
              <w:ind w:firstLine="482"/>
              <w:jc w:val="left"/>
              <w:rPr>
                <w:sz w:val="24"/>
              </w:rPr>
            </w:pPr>
            <w:r>
              <w:rPr>
                <w:rFonts w:hint="eastAsia"/>
                <w:kern w:val="0"/>
                <w:sz w:val="24"/>
              </w:rPr>
              <w:t>本次评价采用《环境影响评价技术导则（声环境）》（</w:t>
            </w:r>
            <w:r>
              <w:rPr>
                <w:rFonts w:hint="eastAsia"/>
                <w:kern w:val="0"/>
                <w:sz w:val="24"/>
              </w:rPr>
              <w:t>HJ2.1-2009</w:t>
            </w:r>
            <w:r>
              <w:rPr>
                <w:rFonts w:hint="eastAsia"/>
                <w:kern w:val="0"/>
                <w:sz w:val="24"/>
              </w:rPr>
              <w:t>）中推荐模式进行预测。</w:t>
            </w:r>
          </w:p>
          <w:p w:rsidR="002347CA" w:rsidRDefault="004F4F64">
            <w:pPr>
              <w:adjustRightInd w:val="0"/>
              <w:snapToGrid w:val="0"/>
              <w:spacing w:line="520" w:lineRule="exact"/>
              <w:ind w:firstLineChars="200" w:firstLine="480"/>
              <w:jc w:val="left"/>
              <w:rPr>
                <w:rFonts w:cs="宋体"/>
                <w:kern w:val="0"/>
                <w:sz w:val="24"/>
              </w:rPr>
            </w:pPr>
            <w:r>
              <w:rPr>
                <w:rFonts w:eastAsiaTheme="minorEastAsia"/>
                <w:kern w:val="0"/>
                <w:sz w:val="24"/>
              </w:rPr>
              <w:lastRenderedPageBreak/>
              <w:t>3</w:t>
            </w:r>
            <w:r>
              <w:rPr>
                <w:rFonts w:cs="宋体" w:hint="eastAsia"/>
                <w:kern w:val="0"/>
                <w:sz w:val="24"/>
              </w:rPr>
              <w:t>、预测结果及评价</w:t>
            </w:r>
          </w:p>
          <w:p w:rsidR="002347CA" w:rsidRDefault="004F4F64">
            <w:pPr>
              <w:adjustRightInd w:val="0"/>
              <w:snapToGrid w:val="0"/>
              <w:spacing w:line="520" w:lineRule="exact"/>
              <w:ind w:firstLineChars="200" w:firstLine="480"/>
              <w:jc w:val="left"/>
              <w:rPr>
                <w:sz w:val="24"/>
                <w:szCs w:val="32"/>
                <w:lang w:val="zh-CN"/>
              </w:rPr>
            </w:pPr>
            <w:r>
              <w:rPr>
                <w:rFonts w:hint="eastAsia"/>
                <w:sz w:val="24"/>
                <w:szCs w:val="32"/>
                <w:lang w:val="zh-CN"/>
              </w:rPr>
              <w:t>本项目夜间不生产，故只对昼间噪声进行预测。</w:t>
            </w:r>
            <w:r>
              <w:rPr>
                <w:sz w:val="24"/>
                <w:szCs w:val="32"/>
                <w:lang w:val="zh-CN"/>
              </w:rPr>
              <w:t>根据《环境影响评价技术导则</w:t>
            </w:r>
            <w:r>
              <w:rPr>
                <w:sz w:val="24"/>
                <w:szCs w:val="32"/>
                <w:lang w:val="zh-CN"/>
              </w:rPr>
              <w:t>-</w:t>
            </w:r>
            <w:r>
              <w:rPr>
                <w:sz w:val="24"/>
                <w:szCs w:val="32"/>
                <w:lang w:val="zh-CN"/>
              </w:rPr>
              <w:t>声环境》（</w:t>
            </w:r>
            <w:r>
              <w:rPr>
                <w:sz w:val="24"/>
                <w:szCs w:val="32"/>
                <w:lang w:val="zh-CN"/>
              </w:rPr>
              <w:t>HJ2.4-2009</w:t>
            </w:r>
            <w:r>
              <w:rPr>
                <w:sz w:val="24"/>
                <w:szCs w:val="32"/>
                <w:lang w:val="zh-CN"/>
              </w:rPr>
              <w:t>）编写的软件《噪声影响评价系统（</w:t>
            </w:r>
            <w:r>
              <w:rPr>
                <w:sz w:val="24"/>
                <w:szCs w:val="32"/>
                <w:lang w:val="zh-CN"/>
              </w:rPr>
              <w:t>NoiseSystem</w:t>
            </w:r>
            <w:r>
              <w:rPr>
                <w:sz w:val="24"/>
                <w:szCs w:val="32"/>
                <w:lang w:val="zh-CN"/>
              </w:rPr>
              <w:t>）》，对各厂界及敏感点声环境影响进行预测，预测结果详见</w:t>
            </w:r>
            <w:r>
              <w:rPr>
                <w:rFonts w:hint="eastAsia"/>
                <w:sz w:val="24"/>
                <w:szCs w:val="32"/>
                <w:lang w:val="zh-CN"/>
              </w:rPr>
              <w:t>附图。</w:t>
            </w:r>
          </w:p>
          <w:p w:rsidR="002347CA" w:rsidRDefault="004F4F64">
            <w:pPr>
              <w:jc w:val="center"/>
              <w:rPr>
                <w:rFonts w:eastAsia="黑体"/>
                <w:kern w:val="0"/>
                <w:sz w:val="24"/>
              </w:rPr>
            </w:pPr>
            <w:r>
              <w:rPr>
                <w:rFonts w:eastAsia="黑体" w:hint="eastAsia"/>
                <w:kern w:val="0"/>
                <w:sz w:val="24"/>
              </w:rPr>
              <w:t>表</w:t>
            </w:r>
            <w:r w:rsidR="00150A1D">
              <w:rPr>
                <w:rFonts w:eastAsia="黑体" w:hint="eastAsia"/>
                <w:kern w:val="0"/>
                <w:sz w:val="24"/>
              </w:rPr>
              <w:t>21</w:t>
            </w:r>
            <w:r>
              <w:rPr>
                <w:rFonts w:eastAsia="黑体" w:hint="eastAsia"/>
                <w:kern w:val="0"/>
                <w:sz w:val="24"/>
              </w:rPr>
              <w:t xml:space="preserve">   </w:t>
            </w:r>
            <w:r>
              <w:rPr>
                <w:rFonts w:eastAsia="黑体" w:hint="eastAsia"/>
                <w:kern w:val="0"/>
                <w:sz w:val="24"/>
              </w:rPr>
              <w:t>项目噪声预测结果</w:t>
            </w:r>
            <w:r>
              <w:rPr>
                <w:rFonts w:eastAsia="黑体" w:hint="eastAsia"/>
                <w:kern w:val="0"/>
                <w:sz w:val="24"/>
              </w:rPr>
              <w:t xml:space="preserve">  dB(A)</w:t>
            </w:r>
          </w:p>
          <w:tbl>
            <w:tblPr>
              <w:tblW w:w="8137" w:type="dxa"/>
              <w:jc w:val="center"/>
              <w:tblBorders>
                <w:top w:val="single" w:sz="12" w:space="0" w:color="auto"/>
                <w:bottom w:val="single" w:sz="12" w:space="0" w:color="auto"/>
              </w:tblBorders>
              <w:tblLook w:val="04A0"/>
            </w:tblPr>
            <w:tblGrid>
              <w:gridCol w:w="806"/>
              <w:gridCol w:w="2003"/>
              <w:gridCol w:w="1160"/>
              <w:gridCol w:w="1714"/>
              <w:gridCol w:w="1689"/>
              <w:gridCol w:w="765"/>
            </w:tblGrid>
            <w:tr w:rsidR="002347CA" w:rsidTr="008A42A9">
              <w:trPr>
                <w:trHeight w:hRule="exact" w:val="353"/>
                <w:jc w:val="center"/>
              </w:trPr>
              <w:tc>
                <w:tcPr>
                  <w:tcW w:w="806" w:type="dxa"/>
                  <w:tcBorders>
                    <w:top w:val="single" w:sz="12" w:space="0" w:color="auto"/>
                    <w:left w:val="nil"/>
                    <w:bottom w:val="single" w:sz="6" w:space="0" w:color="auto"/>
                    <w:right w:val="single" w:sz="6" w:space="0" w:color="auto"/>
                  </w:tcBorders>
                  <w:vAlign w:val="center"/>
                </w:tcPr>
                <w:p w:rsidR="002347CA" w:rsidRDefault="004F4F64">
                  <w:pPr>
                    <w:jc w:val="center"/>
                    <w:rPr>
                      <w:b/>
                      <w:bCs/>
                      <w:sz w:val="21"/>
                      <w:szCs w:val="21"/>
                    </w:rPr>
                  </w:pPr>
                  <w:r>
                    <w:rPr>
                      <w:rFonts w:hint="eastAsia"/>
                      <w:b/>
                      <w:bCs/>
                      <w:sz w:val="21"/>
                      <w:szCs w:val="21"/>
                    </w:rPr>
                    <w:t>序号</w:t>
                  </w:r>
                </w:p>
              </w:tc>
              <w:tc>
                <w:tcPr>
                  <w:tcW w:w="2003" w:type="dxa"/>
                  <w:tcBorders>
                    <w:top w:val="single" w:sz="12" w:space="0" w:color="auto"/>
                    <w:left w:val="single" w:sz="6" w:space="0" w:color="auto"/>
                    <w:bottom w:val="single" w:sz="6" w:space="0" w:color="auto"/>
                    <w:right w:val="single" w:sz="6" w:space="0" w:color="auto"/>
                  </w:tcBorders>
                  <w:vAlign w:val="center"/>
                </w:tcPr>
                <w:p w:rsidR="002347CA" w:rsidRDefault="004F4F64">
                  <w:pPr>
                    <w:jc w:val="center"/>
                    <w:rPr>
                      <w:b/>
                      <w:bCs/>
                      <w:sz w:val="21"/>
                      <w:szCs w:val="21"/>
                    </w:rPr>
                  </w:pPr>
                  <w:r>
                    <w:rPr>
                      <w:b/>
                      <w:bCs/>
                      <w:sz w:val="21"/>
                      <w:szCs w:val="21"/>
                    </w:rPr>
                    <w:t>位置</w:t>
                  </w:r>
                </w:p>
              </w:tc>
              <w:tc>
                <w:tcPr>
                  <w:tcW w:w="1160" w:type="dxa"/>
                  <w:tcBorders>
                    <w:top w:val="single" w:sz="12" w:space="0" w:color="auto"/>
                    <w:left w:val="single" w:sz="6" w:space="0" w:color="auto"/>
                    <w:bottom w:val="single" w:sz="6" w:space="0" w:color="auto"/>
                    <w:right w:val="single" w:sz="6" w:space="0" w:color="auto"/>
                  </w:tcBorders>
                </w:tcPr>
                <w:p w:rsidR="002347CA" w:rsidRDefault="004F4F64">
                  <w:pPr>
                    <w:jc w:val="center"/>
                    <w:rPr>
                      <w:b/>
                      <w:bCs/>
                      <w:sz w:val="21"/>
                      <w:szCs w:val="21"/>
                    </w:rPr>
                  </w:pPr>
                  <w:r>
                    <w:rPr>
                      <w:rFonts w:hint="eastAsia"/>
                      <w:b/>
                      <w:bCs/>
                      <w:sz w:val="21"/>
                      <w:szCs w:val="21"/>
                    </w:rPr>
                    <w:t>背景值</w:t>
                  </w:r>
                </w:p>
              </w:tc>
              <w:tc>
                <w:tcPr>
                  <w:tcW w:w="1714" w:type="dxa"/>
                  <w:tcBorders>
                    <w:top w:val="single" w:sz="12" w:space="0" w:color="auto"/>
                    <w:left w:val="single" w:sz="6" w:space="0" w:color="auto"/>
                    <w:bottom w:val="single" w:sz="6" w:space="0" w:color="auto"/>
                    <w:right w:val="single" w:sz="6" w:space="0" w:color="auto"/>
                  </w:tcBorders>
                  <w:vAlign w:val="center"/>
                </w:tcPr>
                <w:p w:rsidR="002347CA" w:rsidRDefault="004F4F64">
                  <w:pPr>
                    <w:jc w:val="center"/>
                    <w:rPr>
                      <w:b/>
                      <w:bCs/>
                      <w:sz w:val="21"/>
                      <w:szCs w:val="21"/>
                    </w:rPr>
                  </w:pPr>
                  <w:r>
                    <w:rPr>
                      <w:b/>
                      <w:bCs/>
                      <w:sz w:val="21"/>
                      <w:szCs w:val="21"/>
                    </w:rPr>
                    <w:t>昼间噪声贡献值</w:t>
                  </w:r>
                </w:p>
              </w:tc>
              <w:tc>
                <w:tcPr>
                  <w:tcW w:w="1689" w:type="dxa"/>
                  <w:tcBorders>
                    <w:top w:val="single" w:sz="12" w:space="0" w:color="auto"/>
                    <w:left w:val="single" w:sz="6" w:space="0" w:color="auto"/>
                    <w:bottom w:val="single" w:sz="6" w:space="0" w:color="auto"/>
                    <w:right w:val="single" w:sz="6" w:space="0" w:color="auto"/>
                  </w:tcBorders>
                  <w:vAlign w:val="center"/>
                </w:tcPr>
                <w:p w:rsidR="002347CA" w:rsidRDefault="004F4F64">
                  <w:pPr>
                    <w:jc w:val="center"/>
                    <w:rPr>
                      <w:b/>
                      <w:bCs/>
                      <w:sz w:val="21"/>
                      <w:szCs w:val="21"/>
                    </w:rPr>
                  </w:pPr>
                  <w:r>
                    <w:rPr>
                      <w:b/>
                      <w:bCs/>
                      <w:sz w:val="21"/>
                      <w:szCs w:val="21"/>
                    </w:rPr>
                    <w:t>昼间噪声预测值</w:t>
                  </w:r>
                </w:p>
              </w:tc>
              <w:tc>
                <w:tcPr>
                  <w:tcW w:w="765" w:type="dxa"/>
                  <w:tcBorders>
                    <w:top w:val="single" w:sz="12" w:space="0" w:color="auto"/>
                    <w:left w:val="single" w:sz="6" w:space="0" w:color="auto"/>
                    <w:bottom w:val="single" w:sz="6" w:space="0" w:color="auto"/>
                    <w:right w:val="nil"/>
                  </w:tcBorders>
                  <w:vAlign w:val="center"/>
                </w:tcPr>
                <w:p w:rsidR="002347CA" w:rsidRDefault="004F4F64">
                  <w:pPr>
                    <w:jc w:val="center"/>
                    <w:rPr>
                      <w:b/>
                      <w:bCs/>
                      <w:sz w:val="21"/>
                      <w:szCs w:val="21"/>
                    </w:rPr>
                  </w:pPr>
                  <w:r>
                    <w:rPr>
                      <w:b/>
                      <w:bCs/>
                      <w:sz w:val="21"/>
                      <w:szCs w:val="21"/>
                    </w:rPr>
                    <w:t>标准值</w:t>
                  </w:r>
                </w:p>
              </w:tc>
            </w:tr>
            <w:tr w:rsidR="002347CA" w:rsidTr="008A42A9">
              <w:trPr>
                <w:trHeight w:hRule="exact" w:val="335"/>
                <w:jc w:val="center"/>
              </w:trPr>
              <w:tc>
                <w:tcPr>
                  <w:tcW w:w="806" w:type="dxa"/>
                  <w:tcBorders>
                    <w:top w:val="single" w:sz="6" w:space="0" w:color="auto"/>
                    <w:left w:val="nil"/>
                    <w:bottom w:val="single" w:sz="6" w:space="0" w:color="auto"/>
                    <w:right w:val="single" w:sz="6" w:space="0" w:color="auto"/>
                  </w:tcBorders>
                  <w:vAlign w:val="center"/>
                </w:tcPr>
                <w:p w:rsidR="002347CA" w:rsidRDefault="004F4F64">
                  <w:pPr>
                    <w:jc w:val="center"/>
                    <w:rPr>
                      <w:sz w:val="21"/>
                      <w:szCs w:val="21"/>
                    </w:rPr>
                  </w:pPr>
                  <w:r>
                    <w:rPr>
                      <w:sz w:val="21"/>
                      <w:szCs w:val="21"/>
                    </w:rPr>
                    <w:t>1</w:t>
                  </w:r>
                </w:p>
              </w:tc>
              <w:tc>
                <w:tcPr>
                  <w:tcW w:w="2003" w:type="dxa"/>
                  <w:tcBorders>
                    <w:top w:val="single" w:sz="6" w:space="0" w:color="auto"/>
                    <w:left w:val="single" w:sz="6" w:space="0" w:color="auto"/>
                    <w:bottom w:val="single" w:sz="6" w:space="0" w:color="auto"/>
                    <w:right w:val="single" w:sz="6" w:space="0" w:color="auto"/>
                  </w:tcBorders>
                  <w:vAlign w:val="center"/>
                </w:tcPr>
                <w:p w:rsidR="002347CA" w:rsidRDefault="004F4F64">
                  <w:pPr>
                    <w:jc w:val="center"/>
                    <w:rPr>
                      <w:sz w:val="21"/>
                      <w:szCs w:val="21"/>
                    </w:rPr>
                  </w:pPr>
                  <w:r>
                    <w:rPr>
                      <w:sz w:val="21"/>
                      <w:szCs w:val="21"/>
                    </w:rPr>
                    <w:t>东厂界</w:t>
                  </w:r>
                </w:p>
              </w:tc>
              <w:tc>
                <w:tcPr>
                  <w:tcW w:w="1160" w:type="dxa"/>
                  <w:tcBorders>
                    <w:top w:val="single" w:sz="6" w:space="0" w:color="auto"/>
                    <w:left w:val="single" w:sz="6" w:space="0" w:color="auto"/>
                    <w:bottom w:val="single" w:sz="6" w:space="0" w:color="auto"/>
                    <w:right w:val="single" w:sz="6" w:space="0" w:color="auto"/>
                  </w:tcBorders>
                </w:tcPr>
                <w:p w:rsidR="002347CA" w:rsidRDefault="004F4F64">
                  <w:pPr>
                    <w:jc w:val="center"/>
                    <w:rPr>
                      <w:sz w:val="21"/>
                      <w:szCs w:val="21"/>
                    </w:rPr>
                  </w:pPr>
                  <w:r>
                    <w:rPr>
                      <w:rFonts w:hint="eastAsia"/>
                      <w:sz w:val="21"/>
                      <w:szCs w:val="21"/>
                    </w:rPr>
                    <w:t>59.0</w:t>
                  </w:r>
                </w:p>
              </w:tc>
              <w:tc>
                <w:tcPr>
                  <w:tcW w:w="1714" w:type="dxa"/>
                  <w:tcBorders>
                    <w:top w:val="single" w:sz="6" w:space="0" w:color="auto"/>
                    <w:left w:val="single" w:sz="6" w:space="0" w:color="auto"/>
                    <w:bottom w:val="single" w:sz="6" w:space="0" w:color="auto"/>
                    <w:right w:val="single" w:sz="6" w:space="0" w:color="auto"/>
                  </w:tcBorders>
                  <w:vAlign w:val="center"/>
                </w:tcPr>
                <w:p w:rsidR="002347CA" w:rsidRPr="00FD07F4" w:rsidRDefault="00891E42">
                  <w:pPr>
                    <w:jc w:val="center"/>
                    <w:rPr>
                      <w:sz w:val="21"/>
                      <w:szCs w:val="21"/>
                    </w:rPr>
                  </w:pPr>
                  <w:r>
                    <w:rPr>
                      <w:rFonts w:hint="eastAsia"/>
                      <w:sz w:val="21"/>
                      <w:szCs w:val="21"/>
                    </w:rPr>
                    <w:t>51.4</w:t>
                  </w:r>
                </w:p>
              </w:tc>
              <w:tc>
                <w:tcPr>
                  <w:tcW w:w="1689" w:type="dxa"/>
                  <w:tcBorders>
                    <w:top w:val="single" w:sz="6" w:space="0" w:color="auto"/>
                    <w:left w:val="single" w:sz="6" w:space="0" w:color="auto"/>
                    <w:bottom w:val="single" w:sz="6" w:space="0" w:color="auto"/>
                    <w:right w:val="single" w:sz="6" w:space="0" w:color="auto"/>
                  </w:tcBorders>
                  <w:vAlign w:val="center"/>
                </w:tcPr>
                <w:p w:rsidR="002347CA" w:rsidRDefault="004F4F64">
                  <w:pPr>
                    <w:jc w:val="center"/>
                    <w:rPr>
                      <w:sz w:val="21"/>
                      <w:szCs w:val="21"/>
                    </w:rPr>
                  </w:pPr>
                  <w:r>
                    <w:rPr>
                      <w:sz w:val="21"/>
                      <w:szCs w:val="21"/>
                    </w:rPr>
                    <w:t>/</w:t>
                  </w:r>
                </w:p>
              </w:tc>
              <w:tc>
                <w:tcPr>
                  <w:tcW w:w="765" w:type="dxa"/>
                  <w:vMerge w:val="restart"/>
                  <w:tcBorders>
                    <w:top w:val="single" w:sz="6" w:space="0" w:color="auto"/>
                    <w:left w:val="single" w:sz="6" w:space="0" w:color="auto"/>
                    <w:right w:val="nil"/>
                  </w:tcBorders>
                  <w:vAlign w:val="center"/>
                </w:tcPr>
                <w:p w:rsidR="002347CA" w:rsidRDefault="004F4F64">
                  <w:pPr>
                    <w:jc w:val="center"/>
                    <w:rPr>
                      <w:sz w:val="21"/>
                      <w:szCs w:val="21"/>
                    </w:rPr>
                  </w:pPr>
                  <w:r>
                    <w:rPr>
                      <w:sz w:val="21"/>
                      <w:szCs w:val="21"/>
                    </w:rPr>
                    <w:t>60</w:t>
                  </w:r>
                </w:p>
              </w:tc>
            </w:tr>
            <w:tr w:rsidR="002347CA" w:rsidTr="008A42A9">
              <w:trPr>
                <w:trHeight w:hRule="exact" w:val="317"/>
                <w:jc w:val="center"/>
              </w:trPr>
              <w:tc>
                <w:tcPr>
                  <w:tcW w:w="806" w:type="dxa"/>
                  <w:tcBorders>
                    <w:top w:val="single" w:sz="6" w:space="0" w:color="auto"/>
                    <w:left w:val="nil"/>
                    <w:bottom w:val="single" w:sz="6" w:space="0" w:color="auto"/>
                    <w:right w:val="single" w:sz="6" w:space="0" w:color="auto"/>
                  </w:tcBorders>
                  <w:vAlign w:val="center"/>
                </w:tcPr>
                <w:p w:rsidR="002347CA" w:rsidRDefault="004F4F64">
                  <w:pPr>
                    <w:jc w:val="center"/>
                    <w:rPr>
                      <w:sz w:val="21"/>
                      <w:szCs w:val="21"/>
                    </w:rPr>
                  </w:pPr>
                  <w:r>
                    <w:rPr>
                      <w:sz w:val="21"/>
                      <w:szCs w:val="21"/>
                    </w:rPr>
                    <w:t>2</w:t>
                  </w:r>
                </w:p>
              </w:tc>
              <w:tc>
                <w:tcPr>
                  <w:tcW w:w="2003" w:type="dxa"/>
                  <w:tcBorders>
                    <w:top w:val="single" w:sz="6" w:space="0" w:color="auto"/>
                    <w:left w:val="single" w:sz="6" w:space="0" w:color="auto"/>
                    <w:bottom w:val="single" w:sz="6" w:space="0" w:color="auto"/>
                    <w:right w:val="single" w:sz="6" w:space="0" w:color="auto"/>
                  </w:tcBorders>
                  <w:vAlign w:val="center"/>
                </w:tcPr>
                <w:p w:rsidR="002347CA" w:rsidRDefault="004F4F64">
                  <w:pPr>
                    <w:jc w:val="center"/>
                    <w:rPr>
                      <w:sz w:val="21"/>
                      <w:szCs w:val="21"/>
                    </w:rPr>
                  </w:pPr>
                  <w:r>
                    <w:rPr>
                      <w:sz w:val="21"/>
                      <w:szCs w:val="21"/>
                    </w:rPr>
                    <w:t>南厂界</w:t>
                  </w:r>
                </w:p>
              </w:tc>
              <w:tc>
                <w:tcPr>
                  <w:tcW w:w="1160" w:type="dxa"/>
                  <w:tcBorders>
                    <w:top w:val="single" w:sz="6" w:space="0" w:color="auto"/>
                    <w:left w:val="single" w:sz="6" w:space="0" w:color="auto"/>
                    <w:bottom w:val="single" w:sz="6" w:space="0" w:color="auto"/>
                    <w:right w:val="single" w:sz="6" w:space="0" w:color="auto"/>
                  </w:tcBorders>
                </w:tcPr>
                <w:p w:rsidR="002347CA" w:rsidRDefault="004F4F64">
                  <w:pPr>
                    <w:jc w:val="center"/>
                    <w:rPr>
                      <w:sz w:val="21"/>
                      <w:szCs w:val="21"/>
                    </w:rPr>
                  </w:pPr>
                  <w:r>
                    <w:rPr>
                      <w:rFonts w:hint="eastAsia"/>
                      <w:sz w:val="21"/>
                      <w:szCs w:val="21"/>
                    </w:rPr>
                    <w:t>53.3</w:t>
                  </w:r>
                </w:p>
              </w:tc>
              <w:tc>
                <w:tcPr>
                  <w:tcW w:w="1714" w:type="dxa"/>
                  <w:tcBorders>
                    <w:top w:val="single" w:sz="6" w:space="0" w:color="auto"/>
                    <w:left w:val="single" w:sz="6" w:space="0" w:color="auto"/>
                    <w:bottom w:val="single" w:sz="6" w:space="0" w:color="auto"/>
                    <w:right w:val="single" w:sz="6" w:space="0" w:color="auto"/>
                  </w:tcBorders>
                  <w:vAlign w:val="center"/>
                </w:tcPr>
                <w:p w:rsidR="002347CA" w:rsidRPr="00FD07F4" w:rsidRDefault="00891E42">
                  <w:pPr>
                    <w:jc w:val="center"/>
                    <w:rPr>
                      <w:sz w:val="21"/>
                      <w:szCs w:val="21"/>
                    </w:rPr>
                  </w:pPr>
                  <w:r>
                    <w:rPr>
                      <w:rFonts w:hint="eastAsia"/>
                      <w:sz w:val="21"/>
                      <w:szCs w:val="21"/>
                    </w:rPr>
                    <w:t>41.2</w:t>
                  </w:r>
                </w:p>
              </w:tc>
              <w:tc>
                <w:tcPr>
                  <w:tcW w:w="1689" w:type="dxa"/>
                  <w:tcBorders>
                    <w:top w:val="single" w:sz="6" w:space="0" w:color="auto"/>
                    <w:left w:val="single" w:sz="6" w:space="0" w:color="auto"/>
                    <w:bottom w:val="single" w:sz="6" w:space="0" w:color="auto"/>
                    <w:right w:val="single" w:sz="6" w:space="0" w:color="auto"/>
                  </w:tcBorders>
                  <w:vAlign w:val="center"/>
                </w:tcPr>
                <w:p w:rsidR="002347CA" w:rsidRDefault="004F4F64">
                  <w:pPr>
                    <w:jc w:val="center"/>
                    <w:rPr>
                      <w:sz w:val="21"/>
                      <w:szCs w:val="21"/>
                    </w:rPr>
                  </w:pPr>
                  <w:r>
                    <w:rPr>
                      <w:sz w:val="21"/>
                      <w:szCs w:val="21"/>
                    </w:rPr>
                    <w:t>/</w:t>
                  </w:r>
                </w:p>
              </w:tc>
              <w:tc>
                <w:tcPr>
                  <w:tcW w:w="765" w:type="dxa"/>
                  <w:vMerge/>
                  <w:tcBorders>
                    <w:left w:val="single" w:sz="6" w:space="0" w:color="auto"/>
                    <w:right w:val="nil"/>
                  </w:tcBorders>
                  <w:vAlign w:val="center"/>
                </w:tcPr>
                <w:p w:rsidR="002347CA" w:rsidRDefault="002347CA">
                  <w:pPr>
                    <w:jc w:val="center"/>
                    <w:rPr>
                      <w:sz w:val="21"/>
                      <w:szCs w:val="21"/>
                    </w:rPr>
                  </w:pPr>
                </w:p>
              </w:tc>
            </w:tr>
            <w:tr w:rsidR="002347CA" w:rsidTr="008A42A9">
              <w:trPr>
                <w:trHeight w:hRule="exact" w:val="285"/>
                <w:jc w:val="center"/>
              </w:trPr>
              <w:tc>
                <w:tcPr>
                  <w:tcW w:w="806" w:type="dxa"/>
                  <w:tcBorders>
                    <w:top w:val="single" w:sz="6" w:space="0" w:color="auto"/>
                    <w:left w:val="nil"/>
                    <w:bottom w:val="single" w:sz="6" w:space="0" w:color="auto"/>
                    <w:right w:val="single" w:sz="6" w:space="0" w:color="auto"/>
                  </w:tcBorders>
                  <w:vAlign w:val="center"/>
                </w:tcPr>
                <w:p w:rsidR="002347CA" w:rsidRDefault="004F4F64">
                  <w:pPr>
                    <w:jc w:val="center"/>
                    <w:rPr>
                      <w:sz w:val="21"/>
                      <w:szCs w:val="21"/>
                    </w:rPr>
                  </w:pPr>
                  <w:r>
                    <w:rPr>
                      <w:sz w:val="21"/>
                      <w:szCs w:val="21"/>
                    </w:rPr>
                    <w:t>3</w:t>
                  </w:r>
                </w:p>
              </w:tc>
              <w:tc>
                <w:tcPr>
                  <w:tcW w:w="2003" w:type="dxa"/>
                  <w:tcBorders>
                    <w:top w:val="single" w:sz="6" w:space="0" w:color="auto"/>
                    <w:left w:val="single" w:sz="6" w:space="0" w:color="auto"/>
                    <w:bottom w:val="single" w:sz="6" w:space="0" w:color="auto"/>
                    <w:right w:val="single" w:sz="6" w:space="0" w:color="auto"/>
                  </w:tcBorders>
                  <w:vAlign w:val="center"/>
                </w:tcPr>
                <w:p w:rsidR="002347CA" w:rsidRDefault="004F4F64">
                  <w:pPr>
                    <w:jc w:val="center"/>
                    <w:rPr>
                      <w:sz w:val="21"/>
                      <w:szCs w:val="21"/>
                    </w:rPr>
                  </w:pPr>
                  <w:r>
                    <w:rPr>
                      <w:sz w:val="21"/>
                      <w:szCs w:val="21"/>
                    </w:rPr>
                    <w:t>西厂界</w:t>
                  </w:r>
                </w:p>
              </w:tc>
              <w:tc>
                <w:tcPr>
                  <w:tcW w:w="1160" w:type="dxa"/>
                  <w:tcBorders>
                    <w:top w:val="single" w:sz="6" w:space="0" w:color="auto"/>
                    <w:left w:val="single" w:sz="6" w:space="0" w:color="auto"/>
                    <w:bottom w:val="single" w:sz="6" w:space="0" w:color="auto"/>
                    <w:right w:val="single" w:sz="6" w:space="0" w:color="auto"/>
                  </w:tcBorders>
                </w:tcPr>
                <w:p w:rsidR="002347CA" w:rsidRDefault="004F4F64">
                  <w:pPr>
                    <w:jc w:val="center"/>
                    <w:rPr>
                      <w:sz w:val="21"/>
                      <w:szCs w:val="21"/>
                    </w:rPr>
                  </w:pPr>
                  <w:r>
                    <w:rPr>
                      <w:rFonts w:hint="eastAsia"/>
                      <w:sz w:val="21"/>
                      <w:szCs w:val="21"/>
                    </w:rPr>
                    <w:t>54.0</w:t>
                  </w:r>
                </w:p>
              </w:tc>
              <w:tc>
                <w:tcPr>
                  <w:tcW w:w="1714" w:type="dxa"/>
                  <w:tcBorders>
                    <w:top w:val="single" w:sz="6" w:space="0" w:color="auto"/>
                    <w:left w:val="single" w:sz="6" w:space="0" w:color="auto"/>
                    <w:bottom w:val="single" w:sz="6" w:space="0" w:color="auto"/>
                    <w:right w:val="single" w:sz="6" w:space="0" w:color="auto"/>
                  </w:tcBorders>
                  <w:vAlign w:val="center"/>
                </w:tcPr>
                <w:p w:rsidR="002347CA" w:rsidRPr="00FD07F4" w:rsidRDefault="00891E42">
                  <w:pPr>
                    <w:jc w:val="center"/>
                    <w:rPr>
                      <w:sz w:val="21"/>
                      <w:szCs w:val="21"/>
                    </w:rPr>
                  </w:pPr>
                  <w:r>
                    <w:rPr>
                      <w:rFonts w:hint="eastAsia"/>
                      <w:sz w:val="21"/>
                      <w:szCs w:val="21"/>
                    </w:rPr>
                    <w:t>37.9</w:t>
                  </w:r>
                </w:p>
              </w:tc>
              <w:tc>
                <w:tcPr>
                  <w:tcW w:w="1689" w:type="dxa"/>
                  <w:tcBorders>
                    <w:top w:val="single" w:sz="6" w:space="0" w:color="auto"/>
                    <w:left w:val="single" w:sz="6" w:space="0" w:color="auto"/>
                    <w:bottom w:val="single" w:sz="6" w:space="0" w:color="auto"/>
                    <w:right w:val="single" w:sz="6" w:space="0" w:color="auto"/>
                  </w:tcBorders>
                  <w:vAlign w:val="center"/>
                </w:tcPr>
                <w:p w:rsidR="002347CA" w:rsidRDefault="004F4F64">
                  <w:pPr>
                    <w:jc w:val="center"/>
                    <w:rPr>
                      <w:sz w:val="21"/>
                      <w:szCs w:val="21"/>
                    </w:rPr>
                  </w:pPr>
                  <w:r>
                    <w:rPr>
                      <w:sz w:val="21"/>
                      <w:szCs w:val="21"/>
                    </w:rPr>
                    <w:t>/</w:t>
                  </w:r>
                </w:p>
              </w:tc>
              <w:tc>
                <w:tcPr>
                  <w:tcW w:w="765" w:type="dxa"/>
                  <w:vMerge/>
                  <w:tcBorders>
                    <w:left w:val="single" w:sz="6" w:space="0" w:color="auto"/>
                    <w:right w:val="nil"/>
                  </w:tcBorders>
                  <w:vAlign w:val="center"/>
                </w:tcPr>
                <w:p w:rsidR="002347CA" w:rsidRDefault="002347CA">
                  <w:pPr>
                    <w:jc w:val="center"/>
                    <w:rPr>
                      <w:sz w:val="21"/>
                      <w:szCs w:val="21"/>
                    </w:rPr>
                  </w:pPr>
                </w:p>
              </w:tc>
            </w:tr>
            <w:tr w:rsidR="002347CA" w:rsidTr="008A42A9">
              <w:trPr>
                <w:trHeight w:hRule="exact" w:val="317"/>
                <w:jc w:val="center"/>
              </w:trPr>
              <w:tc>
                <w:tcPr>
                  <w:tcW w:w="806" w:type="dxa"/>
                  <w:tcBorders>
                    <w:top w:val="single" w:sz="6" w:space="0" w:color="auto"/>
                    <w:left w:val="nil"/>
                    <w:bottom w:val="single" w:sz="6" w:space="0" w:color="auto"/>
                    <w:right w:val="single" w:sz="6" w:space="0" w:color="auto"/>
                  </w:tcBorders>
                  <w:vAlign w:val="center"/>
                </w:tcPr>
                <w:p w:rsidR="002347CA" w:rsidRDefault="004F4F64">
                  <w:pPr>
                    <w:jc w:val="center"/>
                    <w:rPr>
                      <w:sz w:val="21"/>
                      <w:szCs w:val="21"/>
                    </w:rPr>
                  </w:pPr>
                  <w:r>
                    <w:rPr>
                      <w:sz w:val="21"/>
                      <w:szCs w:val="21"/>
                    </w:rPr>
                    <w:t>4</w:t>
                  </w:r>
                </w:p>
              </w:tc>
              <w:tc>
                <w:tcPr>
                  <w:tcW w:w="2003" w:type="dxa"/>
                  <w:tcBorders>
                    <w:top w:val="single" w:sz="6" w:space="0" w:color="auto"/>
                    <w:left w:val="single" w:sz="6" w:space="0" w:color="auto"/>
                    <w:bottom w:val="single" w:sz="6" w:space="0" w:color="auto"/>
                    <w:right w:val="single" w:sz="6" w:space="0" w:color="auto"/>
                  </w:tcBorders>
                  <w:vAlign w:val="center"/>
                </w:tcPr>
                <w:p w:rsidR="002347CA" w:rsidRDefault="004F4F64">
                  <w:pPr>
                    <w:jc w:val="center"/>
                    <w:rPr>
                      <w:sz w:val="21"/>
                      <w:szCs w:val="21"/>
                    </w:rPr>
                  </w:pPr>
                  <w:r>
                    <w:rPr>
                      <w:sz w:val="21"/>
                      <w:szCs w:val="21"/>
                    </w:rPr>
                    <w:t>北厂界</w:t>
                  </w:r>
                </w:p>
              </w:tc>
              <w:tc>
                <w:tcPr>
                  <w:tcW w:w="1160" w:type="dxa"/>
                  <w:tcBorders>
                    <w:top w:val="single" w:sz="6" w:space="0" w:color="auto"/>
                    <w:left w:val="single" w:sz="6" w:space="0" w:color="auto"/>
                    <w:bottom w:val="single" w:sz="6" w:space="0" w:color="auto"/>
                    <w:right w:val="single" w:sz="6" w:space="0" w:color="auto"/>
                  </w:tcBorders>
                </w:tcPr>
                <w:p w:rsidR="002347CA" w:rsidRDefault="004F4F64">
                  <w:pPr>
                    <w:jc w:val="center"/>
                    <w:rPr>
                      <w:sz w:val="21"/>
                      <w:szCs w:val="21"/>
                    </w:rPr>
                  </w:pPr>
                  <w:r>
                    <w:rPr>
                      <w:rFonts w:hint="eastAsia"/>
                      <w:sz w:val="21"/>
                      <w:szCs w:val="21"/>
                    </w:rPr>
                    <w:t>45.4</w:t>
                  </w:r>
                </w:p>
              </w:tc>
              <w:tc>
                <w:tcPr>
                  <w:tcW w:w="1714" w:type="dxa"/>
                  <w:tcBorders>
                    <w:top w:val="single" w:sz="6" w:space="0" w:color="auto"/>
                    <w:left w:val="single" w:sz="6" w:space="0" w:color="auto"/>
                    <w:bottom w:val="single" w:sz="6" w:space="0" w:color="auto"/>
                    <w:right w:val="single" w:sz="6" w:space="0" w:color="auto"/>
                  </w:tcBorders>
                  <w:vAlign w:val="center"/>
                </w:tcPr>
                <w:p w:rsidR="002347CA" w:rsidRPr="00FD07F4" w:rsidRDefault="004F4F64" w:rsidP="00891E42">
                  <w:pPr>
                    <w:jc w:val="center"/>
                    <w:rPr>
                      <w:sz w:val="21"/>
                      <w:szCs w:val="21"/>
                    </w:rPr>
                  </w:pPr>
                  <w:r w:rsidRPr="00FD07F4">
                    <w:rPr>
                      <w:rFonts w:hint="eastAsia"/>
                      <w:sz w:val="21"/>
                      <w:szCs w:val="21"/>
                    </w:rPr>
                    <w:t>5</w:t>
                  </w:r>
                  <w:r w:rsidR="00891E42">
                    <w:rPr>
                      <w:rFonts w:hint="eastAsia"/>
                      <w:sz w:val="21"/>
                      <w:szCs w:val="21"/>
                    </w:rPr>
                    <w:t>8.9</w:t>
                  </w:r>
                </w:p>
              </w:tc>
              <w:tc>
                <w:tcPr>
                  <w:tcW w:w="1689" w:type="dxa"/>
                  <w:tcBorders>
                    <w:top w:val="single" w:sz="6" w:space="0" w:color="auto"/>
                    <w:left w:val="single" w:sz="6" w:space="0" w:color="auto"/>
                    <w:bottom w:val="single" w:sz="6" w:space="0" w:color="auto"/>
                    <w:right w:val="single" w:sz="6" w:space="0" w:color="auto"/>
                  </w:tcBorders>
                  <w:vAlign w:val="center"/>
                </w:tcPr>
                <w:p w:rsidR="002347CA" w:rsidRDefault="004F4F64">
                  <w:pPr>
                    <w:jc w:val="center"/>
                    <w:rPr>
                      <w:sz w:val="21"/>
                      <w:szCs w:val="21"/>
                    </w:rPr>
                  </w:pPr>
                  <w:r>
                    <w:rPr>
                      <w:sz w:val="21"/>
                      <w:szCs w:val="21"/>
                    </w:rPr>
                    <w:t>/</w:t>
                  </w:r>
                </w:p>
              </w:tc>
              <w:tc>
                <w:tcPr>
                  <w:tcW w:w="765" w:type="dxa"/>
                  <w:vMerge/>
                  <w:tcBorders>
                    <w:left w:val="single" w:sz="6" w:space="0" w:color="auto"/>
                    <w:right w:val="nil"/>
                  </w:tcBorders>
                  <w:vAlign w:val="center"/>
                </w:tcPr>
                <w:p w:rsidR="002347CA" w:rsidRDefault="002347CA">
                  <w:pPr>
                    <w:jc w:val="center"/>
                    <w:rPr>
                      <w:sz w:val="21"/>
                      <w:szCs w:val="21"/>
                    </w:rPr>
                  </w:pPr>
                </w:p>
              </w:tc>
            </w:tr>
            <w:tr w:rsidR="002347CA" w:rsidTr="008A42A9">
              <w:trPr>
                <w:trHeight w:hRule="exact" w:val="333"/>
                <w:jc w:val="center"/>
              </w:trPr>
              <w:tc>
                <w:tcPr>
                  <w:tcW w:w="806" w:type="dxa"/>
                  <w:tcBorders>
                    <w:top w:val="single" w:sz="6" w:space="0" w:color="auto"/>
                    <w:left w:val="nil"/>
                    <w:bottom w:val="single" w:sz="6" w:space="0" w:color="auto"/>
                    <w:right w:val="single" w:sz="6" w:space="0" w:color="auto"/>
                  </w:tcBorders>
                  <w:vAlign w:val="center"/>
                </w:tcPr>
                <w:p w:rsidR="002347CA" w:rsidRDefault="004F4F64">
                  <w:pPr>
                    <w:jc w:val="center"/>
                    <w:rPr>
                      <w:sz w:val="21"/>
                      <w:szCs w:val="21"/>
                    </w:rPr>
                  </w:pPr>
                  <w:r>
                    <w:rPr>
                      <w:rFonts w:hint="eastAsia"/>
                      <w:sz w:val="21"/>
                      <w:szCs w:val="21"/>
                    </w:rPr>
                    <w:t>5</w:t>
                  </w:r>
                </w:p>
              </w:tc>
              <w:tc>
                <w:tcPr>
                  <w:tcW w:w="2003" w:type="dxa"/>
                  <w:tcBorders>
                    <w:top w:val="single" w:sz="6" w:space="0" w:color="auto"/>
                    <w:left w:val="single" w:sz="6" w:space="0" w:color="auto"/>
                    <w:bottom w:val="single" w:sz="6" w:space="0" w:color="auto"/>
                    <w:right w:val="single" w:sz="6" w:space="0" w:color="auto"/>
                  </w:tcBorders>
                  <w:vAlign w:val="center"/>
                </w:tcPr>
                <w:p w:rsidR="002347CA" w:rsidRDefault="004F4F64">
                  <w:pPr>
                    <w:jc w:val="center"/>
                    <w:rPr>
                      <w:sz w:val="21"/>
                      <w:szCs w:val="21"/>
                    </w:rPr>
                  </w:pPr>
                  <w:r>
                    <w:rPr>
                      <w:rFonts w:hint="eastAsia"/>
                      <w:sz w:val="21"/>
                      <w:szCs w:val="21"/>
                    </w:rPr>
                    <w:t>永乐村</w:t>
                  </w:r>
                </w:p>
              </w:tc>
              <w:tc>
                <w:tcPr>
                  <w:tcW w:w="1160" w:type="dxa"/>
                  <w:tcBorders>
                    <w:top w:val="single" w:sz="6" w:space="0" w:color="auto"/>
                    <w:left w:val="single" w:sz="6" w:space="0" w:color="auto"/>
                    <w:bottom w:val="single" w:sz="6" w:space="0" w:color="auto"/>
                    <w:right w:val="single" w:sz="6" w:space="0" w:color="auto"/>
                  </w:tcBorders>
                  <w:vAlign w:val="center"/>
                </w:tcPr>
                <w:p w:rsidR="002347CA" w:rsidRDefault="004F4F64">
                  <w:pPr>
                    <w:jc w:val="center"/>
                    <w:rPr>
                      <w:sz w:val="21"/>
                      <w:szCs w:val="21"/>
                    </w:rPr>
                  </w:pPr>
                  <w:r>
                    <w:rPr>
                      <w:rFonts w:hint="eastAsia"/>
                      <w:sz w:val="21"/>
                      <w:szCs w:val="21"/>
                    </w:rPr>
                    <w:t>49.3</w:t>
                  </w:r>
                </w:p>
              </w:tc>
              <w:tc>
                <w:tcPr>
                  <w:tcW w:w="1714" w:type="dxa"/>
                  <w:tcBorders>
                    <w:top w:val="single" w:sz="6" w:space="0" w:color="auto"/>
                    <w:left w:val="single" w:sz="6" w:space="0" w:color="auto"/>
                    <w:bottom w:val="single" w:sz="6" w:space="0" w:color="auto"/>
                    <w:right w:val="single" w:sz="6" w:space="0" w:color="auto"/>
                  </w:tcBorders>
                  <w:vAlign w:val="center"/>
                </w:tcPr>
                <w:p w:rsidR="002347CA" w:rsidRPr="00FD07F4" w:rsidRDefault="00891E42">
                  <w:pPr>
                    <w:jc w:val="center"/>
                    <w:rPr>
                      <w:sz w:val="21"/>
                      <w:szCs w:val="21"/>
                    </w:rPr>
                  </w:pPr>
                  <w:r>
                    <w:rPr>
                      <w:rFonts w:hint="eastAsia"/>
                      <w:sz w:val="21"/>
                      <w:szCs w:val="21"/>
                    </w:rPr>
                    <w:t>39.6</w:t>
                  </w:r>
                </w:p>
              </w:tc>
              <w:tc>
                <w:tcPr>
                  <w:tcW w:w="1689" w:type="dxa"/>
                  <w:tcBorders>
                    <w:top w:val="single" w:sz="6" w:space="0" w:color="auto"/>
                    <w:left w:val="single" w:sz="6" w:space="0" w:color="auto"/>
                    <w:bottom w:val="single" w:sz="6" w:space="0" w:color="auto"/>
                    <w:right w:val="single" w:sz="6" w:space="0" w:color="auto"/>
                  </w:tcBorders>
                  <w:vAlign w:val="center"/>
                </w:tcPr>
                <w:p w:rsidR="002347CA" w:rsidRDefault="004F4F64" w:rsidP="00526F5F">
                  <w:pPr>
                    <w:jc w:val="center"/>
                    <w:rPr>
                      <w:sz w:val="21"/>
                      <w:szCs w:val="21"/>
                    </w:rPr>
                  </w:pPr>
                  <w:r>
                    <w:rPr>
                      <w:rFonts w:hint="eastAsia"/>
                      <w:sz w:val="21"/>
                      <w:szCs w:val="21"/>
                    </w:rPr>
                    <w:t>49.</w:t>
                  </w:r>
                  <w:r w:rsidR="00526F5F">
                    <w:rPr>
                      <w:rFonts w:hint="eastAsia"/>
                      <w:sz w:val="21"/>
                      <w:szCs w:val="21"/>
                    </w:rPr>
                    <w:t>8</w:t>
                  </w:r>
                </w:p>
              </w:tc>
              <w:tc>
                <w:tcPr>
                  <w:tcW w:w="765" w:type="dxa"/>
                  <w:vMerge/>
                  <w:tcBorders>
                    <w:left w:val="single" w:sz="6" w:space="0" w:color="auto"/>
                    <w:right w:val="nil"/>
                  </w:tcBorders>
                  <w:vAlign w:val="center"/>
                </w:tcPr>
                <w:p w:rsidR="002347CA" w:rsidRDefault="002347CA">
                  <w:pPr>
                    <w:jc w:val="center"/>
                    <w:rPr>
                      <w:sz w:val="21"/>
                      <w:szCs w:val="21"/>
                    </w:rPr>
                  </w:pPr>
                </w:p>
              </w:tc>
            </w:tr>
            <w:tr w:rsidR="002347CA" w:rsidTr="008A42A9">
              <w:trPr>
                <w:trHeight w:hRule="exact" w:val="333"/>
                <w:jc w:val="center"/>
              </w:trPr>
              <w:tc>
                <w:tcPr>
                  <w:tcW w:w="806" w:type="dxa"/>
                  <w:tcBorders>
                    <w:top w:val="single" w:sz="6" w:space="0" w:color="auto"/>
                    <w:left w:val="nil"/>
                    <w:bottom w:val="single" w:sz="12" w:space="0" w:color="auto"/>
                    <w:right w:val="single" w:sz="6" w:space="0" w:color="auto"/>
                  </w:tcBorders>
                  <w:vAlign w:val="center"/>
                </w:tcPr>
                <w:p w:rsidR="002347CA" w:rsidRDefault="004F4F64">
                  <w:pPr>
                    <w:jc w:val="center"/>
                    <w:rPr>
                      <w:sz w:val="21"/>
                      <w:szCs w:val="21"/>
                    </w:rPr>
                  </w:pPr>
                  <w:r>
                    <w:rPr>
                      <w:rFonts w:hint="eastAsia"/>
                      <w:sz w:val="21"/>
                      <w:szCs w:val="21"/>
                    </w:rPr>
                    <w:t>6</w:t>
                  </w:r>
                </w:p>
              </w:tc>
              <w:tc>
                <w:tcPr>
                  <w:tcW w:w="2003" w:type="dxa"/>
                  <w:tcBorders>
                    <w:top w:val="single" w:sz="6" w:space="0" w:color="auto"/>
                    <w:left w:val="single" w:sz="6" w:space="0" w:color="auto"/>
                    <w:bottom w:val="single" w:sz="12" w:space="0" w:color="auto"/>
                    <w:right w:val="single" w:sz="6" w:space="0" w:color="auto"/>
                  </w:tcBorders>
                  <w:vAlign w:val="center"/>
                </w:tcPr>
                <w:p w:rsidR="002347CA" w:rsidRDefault="004F4F64">
                  <w:pPr>
                    <w:jc w:val="center"/>
                    <w:rPr>
                      <w:sz w:val="21"/>
                      <w:szCs w:val="21"/>
                    </w:rPr>
                  </w:pPr>
                  <w:r>
                    <w:rPr>
                      <w:rFonts w:hint="eastAsia"/>
                      <w:sz w:val="21"/>
                      <w:szCs w:val="21"/>
                    </w:rPr>
                    <w:t>永乐镇</w:t>
                  </w:r>
                </w:p>
              </w:tc>
              <w:tc>
                <w:tcPr>
                  <w:tcW w:w="1160" w:type="dxa"/>
                  <w:tcBorders>
                    <w:top w:val="single" w:sz="6" w:space="0" w:color="auto"/>
                    <w:left w:val="single" w:sz="6" w:space="0" w:color="auto"/>
                    <w:bottom w:val="single" w:sz="12" w:space="0" w:color="auto"/>
                    <w:right w:val="single" w:sz="6" w:space="0" w:color="auto"/>
                  </w:tcBorders>
                  <w:vAlign w:val="center"/>
                </w:tcPr>
                <w:p w:rsidR="002347CA" w:rsidRDefault="004F4F64">
                  <w:pPr>
                    <w:jc w:val="center"/>
                    <w:rPr>
                      <w:sz w:val="21"/>
                      <w:szCs w:val="21"/>
                    </w:rPr>
                  </w:pPr>
                  <w:r>
                    <w:rPr>
                      <w:rFonts w:hint="eastAsia"/>
                      <w:sz w:val="21"/>
                      <w:szCs w:val="21"/>
                    </w:rPr>
                    <w:t>52.9</w:t>
                  </w:r>
                </w:p>
              </w:tc>
              <w:tc>
                <w:tcPr>
                  <w:tcW w:w="1714" w:type="dxa"/>
                  <w:tcBorders>
                    <w:top w:val="single" w:sz="6" w:space="0" w:color="auto"/>
                    <w:left w:val="single" w:sz="6" w:space="0" w:color="auto"/>
                    <w:bottom w:val="single" w:sz="12" w:space="0" w:color="auto"/>
                    <w:right w:val="single" w:sz="6" w:space="0" w:color="auto"/>
                  </w:tcBorders>
                  <w:vAlign w:val="center"/>
                </w:tcPr>
                <w:p w:rsidR="002347CA" w:rsidRPr="00FD07F4" w:rsidRDefault="00891E42">
                  <w:pPr>
                    <w:jc w:val="center"/>
                    <w:rPr>
                      <w:sz w:val="21"/>
                      <w:szCs w:val="21"/>
                    </w:rPr>
                  </w:pPr>
                  <w:r>
                    <w:rPr>
                      <w:rFonts w:hint="eastAsia"/>
                      <w:sz w:val="21"/>
                      <w:szCs w:val="21"/>
                    </w:rPr>
                    <w:t>32.5</w:t>
                  </w:r>
                </w:p>
              </w:tc>
              <w:tc>
                <w:tcPr>
                  <w:tcW w:w="1689" w:type="dxa"/>
                  <w:tcBorders>
                    <w:top w:val="single" w:sz="6" w:space="0" w:color="auto"/>
                    <w:left w:val="single" w:sz="6" w:space="0" w:color="auto"/>
                    <w:bottom w:val="single" w:sz="12" w:space="0" w:color="auto"/>
                    <w:right w:val="single" w:sz="6" w:space="0" w:color="auto"/>
                  </w:tcBorders>
                  <w:vAlign w:val="center"/>
                </w:tcPr>
                <w:p w:rsidR="002347CA" w:rsidRDefault="004F4F64">
                  <w:pPr>
                    <w:jc w:val="center"/>
                    <w:rPr>
                      <w:sz w:val="21"/>
                      <w:szCs w:val="21"/>
                    </w:rPr>
                  </w:pPr>
                  <w:r>
                    <w:rPr>
                      <w:rFonts w:hint="eastAsia"/>
                      <w:sz w:val="21"/>
                      <w:szCs w:val="21"/>
                    </w:rPr>
                    <w:t>52.9</w:t>
                  </w:r>
                </w:p>
              </w:tc>
              <w:tc>
                <w:tcPr>
                  <w:tcW w:w="765" w:type="dxa"/>
                  <w:vMerge/>
                  <w:tcBorders>
                    <w:left w:val="single" w:sz="6" w:space="0" w:color="auto"/>
                    <w:bottom w:val="single" w:sz="12" w:space="0" w:color="auto"/>
                    <w:right w:val="nil"/>
                  </w:tcBorders>
                  <w:vAlign w:val="center"/>
                </w:tcPr>
                <w:p w:rsidR="002347CA" w:rsidRDefault="002347CA">
                  <w:pPr>
                    <w:jc w:val="center"/>
                    <w:rPr>
                      <w:sz w:val="21"/>
                      <w:szCs w:val="21"/>
                    </w:rPr>
                  </w:pPr>
                </w:p>
              </w:tc>
            </w:tr>
          </w:tbl>
          <w:p w:rsidR="002347CA" w:rsidRDefault="004F4F64">
            <w:pPr>
              <w:adjustRightInd w:val="0"/>
              <w:snapToGrid w:val="0"/>
              <w:spacing w:line="520" w:lineRule="exact"/>
              <w:ind w:firstLineChars="200" w:firstLine="480"/>
              <w:jc w:val="left"/>
              <w:rPr>
                <w:sz w:val="24"/>
              </w:rPr>
            </w:pPr>
            <w:r>
              <w:rPr>
                <w:rFonts w:hint="eastAsia"/>
                <w:sz w:val="24"/>
              </w:rPr>
              <w:t>项目运营时各厂界噪声贡献值均能够达到满足《工业企业厂界环境噪声排放标准》（</w:t>
            </w:r>
            <w:r>
              <w:rPr>
                <w:rFonts w:hint="eastAsia"/>
                <w:sz w:val="24"/>
              </w:rPr>
              <w:t>GB12348-2008</w:t>
            </w:r>
            <w:r>
              <w:rPr>
                <w:rFonts w:hint="eastAsia"/>
                <w:sz w:val="24"/>
              </w:rPr>
              <w:t>）中</w:t>
            </w:r>
            <w:r>
              <w:rPr>
                <w:rFonts w:hint="eastAsia"/>
                <w:sz w:val="24"/>
              </w:rPr>
              <w:t>2</w:t>
            </w:r>
            <w:r>
              <w:rPr>
                <w:rFonts w:hint="eastAsia"/>
                <w:sz w:val="24"/>
              </w:rPr>
              <w:t>类昼间标准限值要求，项目敏感点噪声预测值能够满足《声环境质量标准》（</w:t>
            </w:r>
            <w:r>
              <w:rPr>
                <w:rFonts w:hint="eastAsia"/>
                <w:sz w:val="24"/>
              </w:rPr>
              <w:t>GB3096-2008</w:t>
            </w:r>
            <w:r>
              <w:rPr>
                <w:rFonts w:hint="eastAsia"/>
                <w:sz w:val="24"/>
              </w:rPr>
              <w:t>）</w:t>
            </w:r>
            <w:r>
              <w:rPr>
                <w:rFonts w:hint="eastAsia"/>
                <w:sz w:val="24"/>
              </w:rPr>
              <w:t>2</w:t>
            </w:r>
            <w:r>
              <w:rPr>
                <w:rFonts w:hint="eastAsia"/>
                <w:sz w:val="24"/>
              </w:rPr>
              <w:t>类昼间标准要求。</w:t>
            </w:r>
          </w:p>
          <w:p w:rsidR="002347CA" w:rsidRDefault="004F4F64">
            <w:pPr>
              <w:adjustRightInd w:val="0"/>
              <w:snapToGrid w:val="0"/>
              <w:spacing w:line="520" w:lineRule="exact"/>
              <w:ind w:firstLineChars="200" w:firstLine="480"/>
              <w:jc w:val="left"/>
              <w:rPr>
                <w:sz w:val="24"/>
              </w:rPr>
            </w:pPr>
            <w:r>
              <w:rPr>
                <w:rFonts w:hint="eastAsia"/>
                <w:sz w:val="24"/>
              </w:rPr>
              <w:t>本环评要求建设单位需对高噪声设备设置隔声、减振等措施，同时对厂区周围设置绿化，高噪声设备尽量远离敏感点，进一步采取措施降低对周围环境的影响。</w:t>
            </w:r>
          </w:p>
          <w:p w:rsidR="002347CA" w:rsidRDefault="004F4F64">
            <w:pPr>
              <w:spacing w:line="520" w:lineRule="exact"/>
              <w:ind w:firstLineChars="200" w:firstLine="482"/>
              <w:rPr>
                <w:b/>
                <w:sz w:val="24"/>
              </w:rPr>
            </w:pPr>
            <w:r>
              <w:rPr>
                <w:rFonts w:hint="eastAsia"/>
                <w:b/>
                <w:sz w:val="24"/>
              </w:rPr>
              <w:t>四、固体废弃物影响分析</w:t>
            </w:r>
          </w:p>
          <w:p w:rsidR="002347CA" w:rsidRDefault="004F4F64">
            <w:pPr>
              <w:widowControl/>
              <w:snapToGrid w:val="0"/>
              <w:spacing w:line="520" w:lineRule="exact"/>
              <w:ind w:firstLine="482"/>
              <w:rPr>
                <w:kern w:val="0"/>
                <w:sz w:val="24"/>
              </w:rPr>
            </w:pPr>
            <w:r>
              <w:rPr>
                <w:rFonts w:hint="eastAsia"/>
                <w:kern w:val="0"/>
                <w:sz w:val="24"/>
              </w:rPr>
              <w:t>本项目产生的固体废物主要包括一般工业固体废物、危险废物和生活垃圾。</w:t>
            </w:r>
          </w:p>
          <w:p w:rsidR="002347CA" w:rsidRDefault="004F4F64">
            <w:pPr>
              <w:widowControl/>
              <w:snapToGrid w:val="0"/>
              <w:spacing w:line="520" w:lineRule="exact"/>
              <w:ind w:firstLine="482"/>
              <w:rPr>
                <w:kern w:val="0"/>
                <w:sz w:val="24"/>
              </w:rPr>
            </w:pPr>
            <w:r>
              <w:rPr>
                <w:rFonts w:hint="eastAsia"/>
                <w:kern w:val="0"/>
                <w:sz w:val="24"/>
              </w:rPr>
              <w:t>一般固体废物主要包括废料、废金属屑、废砂轮和除尘灰，收集后存储于一般固体废物暂存区，定期外售，一般工业固体废物暂存场所应满足《一般工业固体废弃物贮存、处置场污染控制标准》（</w:t>
            </w:r>
            <w:r>
              <w:rPr>
                <w:rFonts w:hint="eastAsia"/>
                <w:kern w:val="0"/>
                <w:sz w:val="24"/>
              </w:rPr>
              <w:t>GB18599-2001</w:t>
            </w:r>
            <w:r>
              <w:rPr>
                <w:rFonts w:hint="eastAsia"/>
                <w:kern w:val="0"/>
                <w:sz w:val="24"/>
              </w:rPr>
              <w:t>）及</w:t>
            </w:r>
            <w:r>
              <w:rPr>
                <w:rFonts w:hint="eastAsia"/>
                <w:kern w:val="0"/>
                <w:sz w:val="24"/>
              </w:rPr>
              <w:t>2013</w:t>
            </w:r>
            <w:r>
              <w:rPr>
                <w:rFonts w:hint="eastAsia"/>
                <w:kern w:val="0"/>
                <w:sz w:val="24"/>
              </w:rPr>
              <w:t>修改单中的有关规定。</w:t>
            </w:r>
          </w:p>
          <w:p w:rsidR="002347CA" w:rsidRDefault="004F4F64">
            <w:pPr>
              <w:widowControl/>
              <w:snapToGrid w:val="0"/>
              <w:spacing w:line="520" w:lineRule="exact"/>
              <w:ind w:firstLine="482"/>
              <w:rPr>
                <w:kern w:val="0"/>
                <w:sz w:val="24"/>
              </w:rPr>
            </w:pPr>
            <w:r>
              <w:rPr>
                <w:rFonts w:hint="eastAsia"/>
                <w:kern w:val="0"/>
                <w:sz w:val="24"/>
              </w:rPr>
              <w:t>生活垃圾统一收集后交环卫部门处理，废油脂收集后交由专门机构处理。</w:t>
            </w:r>
          </w:p>
          <w:p w:rsidR="002347CA" w:rsidRDefault="004F4F64">
            <w:pPr>
              <w:widowControl/>
              <w:snapToGrid w:val="0"/>
              <w:spacing w:line="520" w:lineRule="exact"/>
              <w:ind w:firstLine="482"/>
              <w:rPr>
                <w:kern w:val="0"/>
                <w:sz w:val="24"/>
              </w:rPr>
            </w:pPr>
            <w:r>
              <w:rPr>
                <w:rFonts w:hint="eastAsia"/>
                <w:kern w:val="0"/>
                <w:sz w:val="24"/>
              </w:rPr>
              <w:t>危险废物主要包括废切削液、含油废金属屑、废机油及废含油棉纱。根据《国家危险废物名录（</w:t>
            </w:r>
            <w:r>
              <w:rPr>
                <w:rFonts w:hint="eastAsia"/>
                <w:kern w:val="0"/>
                <w:sz w:val="24"/>
              </w:rPr>
              <w:t>2016</w:t>
            </w:r>
            <w:r>
              <w:rPr>
                <w:rFonts w:hint="eastAsia"/>
                <w:kern w:val="0"/>
                <w:sz w:val="24"/>
              </w:rPr>
              <w:t>）》，废切削液含油废金属屑、废机油及废含油棉纱均属于危险废物，收集后分类存储在危险废物暂存间，固液分开存储，定期</w:t>
            </w:r>
            <w:r>
              <w:rPr>
                <w:rFonts w:hint="eastAsia"/>
                <w:kern w:val="0"/>
                <w:sz w:val="24"/>
              </w:rPr>
              <w:lastRenderedPageBreak/>
              <w:t>交由有资质单位处理。</w:t>
            </w:r>
          </w:p>
          <w:p w:rsidR="002347CA" w:rsidRDefault="004F4F64">
            <w:pPr>
              <w:widowControl/>
              <w:snapToGrid w:val="0"/>
              <w:spacing w:line="520" w:lineRule="exact"/>
              <w:ind w:firstLine="482"/>
              <w:rPr>
                <w:kern w:val="0"/>
                <w:sz w:val="24"/>
              </w:rPr>
            </w:pPr>
            <w:r>
              <w:rPr>
                <w:rFonts w:hint="eastAsia"/>
                <w:kern w:val="0"/>
                <w:sz w:val="24"/>
              </w:rPr>
              <w:t>项目设</w:t>
            </w:r>
            <w:r>
              <w:rPr>
                <w:rFonts w:hint="eastAsia"/>
                <w:kern w:val="0"/>
                <w:sz w:val="24"/>
              </w:rPr>
              <w:t>1</w:t>
            </w:r>
            <w:r>
              <w:rPr>
                <w:rFonts w:hint="eastAsia"/>
                <w:kern w:val="0"/>
                <w:sz w:val="24"/>
              </w:rPr>
              <w:t>间危废暂存间，用于存储危险</w:t>
            </w:r>
            <w:r w:rsidRPr="00DA3721">
              <w:rPr>
                <w:rFonts w:hint="eastAsia"/>
                <w:kern w:val="0"/>
                <w:sz w:val="24"/>
              </w:rPr>
              <w:t>废物，位于厂区南侧，按照《</w:t>
            </w:r>
            <w:r>
              <w:rPr>
                <w:rFonts w:hint="eastAsia"/>
                <w:kern w:val="0"/>
                <w:sz w:val="24"/>
              </w:rPr>
              <w:t>危险废物贮存污染控制标准》（</w:t>
            </w:r>
            <w:r>
              <w:rPr>
                <w:rFonts w:hint="eastAsia"/>
                <w:kern w:val="0"/>
                <w:sz w:val="24"/>
              </w:rPr>
              <w:t>GB18597-2001</w:t>
            </w:r>
            <w:r>
              <w:rPr>
                <w:rFonts w:hint="eastAsia"/>
                <w:kern w:val="0"/>
                <w:sz w:val="24"/>
              </w:rPr>
              <w:t>）修改单相关规定处置，配置专门的危废贮存容器，并设置显目的危废标识牌。此外，建设单位应按照《危险废物转移联单管理办法》的相关要求，在危险废物运输时采取密闭、遮盖、捆扎、喷淋等措施防止扬散，对运输危险废物的设施和设备应当加强管理和维护，保证其正常运行和使用，转移危险废物时，必须按照规定填危险废物转移联单，并向危险废物移出地和接受地的县级以上地方人民政府环境保护行政主管部门报告。存储时使用符合标准的容器盛装，不相容的危险废物分开存放，同时记录危险废物的名称、来源、数量、特性和包装容器的类别、入库日期、存放库位、废物出库日期等。保证危险废物得到安全合理的处置。危险废物贮存容器选择必须要做到固液分开存储，并做好防渗、防雨、防漏、防滴、防晒的要求。</w:t>
            </w:r>
          </w:p>
          <w:p w:rsidR="002347CA" w:rsidRDefault="004F4F64">
            <w:pPr>
              <w:widowControl/>
              <w:snapToGrid w:val="0"/>
              <w:spacing w:line="520" w:lineRule="exact"/>
              <w:ind w:firstLine="482"/>
              <w:rPr>
                <w:kern w:val="0"/>
                <w:sz w:val="24"/>
              </w:rPr>
            </w:pPr>
            <w:r>
              <w:rPr>
                <w:rFonts w:hint="eastAsia"/>
                <w:kern w:val="0"/>
                <w:sz w:val="24"/>
              </w:rPr>
              <w:t>综上所述，采取以上环保措施，本项目产生的固体废物可得到合理妥善处理与处置，对外环境影响较小。</w:t>
            </w:r>
          </w:p>
          <w:p w:rsidR="002347CA" w:rsidRDefault="004F4F64">
            <w:pPr>
              <w:spacing w:line="520" w:lineRule="exact"/>
              <w:ind w:firstLineChars="200" w:firstLine="482"/>
              <w:rPr>
                <w:b/>
                <w:sz w:val="24"/>
              </w:rPr>
            </w:pPr>
            <w:r>
              <w:rPr>
                <w:rFonts w:hint="eastAsia"/>
                <w:b/>
                <w:sz w:val="24"/>
              </w:rPr>
              <w:t>六、环境管理与监测计划</w:t>
            </w:r>
          </w:p>
          <w:p w:rsidR="002347CA" w:rsidRDefault="004F4F64">
            <w:pPr>
              <w:spacing w:line="520" w:lineRule="exact"/>
              <w:ind w:firstLineChars="200" w:firstLine="480"/>
              <w:rPr>
                <w:sz w:val="24"/>
              </w:rPr>
            </w:pPr>
            <w:r>
              <w:rPr>
                <w:rFonts w:hint="eastAsia"/>
                <w:sz w:val="24"/>
              </w:rPr>
              <w:t>本项目运行期应设兼职环保管理人员，对各项环保设施的运行情况进行管理检查，主要环境管理内容应包括：</w:t>
            </w:r>
          </w:p>
          <w:p w:rsidR="002347CA" w:rsidRDefault="004F4F64">
            <w:pPr>
              <w:spacing w:line="520" w:lineRule="exact"/>
              <w:ind w:firstLineChars="200" w:firstLine="480"/>
              <w:rPr>
                <w:sz w:val="24"/>
              </w:rPr>
            </w:pPr>
            <w:r>
              <w:rPr>
                <w:rFonts w:hint="eastAsia"/>
                <w:sz w:val="24"/>
              </w:rPr>
              <w:t>（</w:t>
            </w:r>
            <w:r>
              <w:rPr>
                <w:rFonts w:hint="eastAsia"/>
                <w:sz w:val="24"/>
              </w:rPr>
              <w:t>1</w:t>
            </w:r>
            <w:r>
              <w:rPr>
                <w:rFonts w:hint="eastAsia"/>
                <w:sz w:val="24"/>
              </w:rPr>
              <w:t>）定期监测污染物排放浓度和排放量是否符合国家、省、市和行业规定的排放标准，确保污染物排放总量控制在允许的环境容量内。</w:t>
            </w:r>
          </w:p>
          <w:p w:rsidR="002347CA" w:rsidRDefault="004F4F64">
            <w:pPr>
              <w:spacing w:line="520" w:lineRule="exact"/>
              <w:ind w:firstLineChars="200" w:firstLine="480"/>
              <w:rPr>
                <w:sz w:val="24"/>
              </w:rPr>
            </w:pPr>
            <w:r>
              <w:rPr>
                <w:rFonts w:hint="eastAsia"/>
                <w:sz w:val="24"/>
              </w:rPr>
              <w:t>（</w:t>
            </w:r>
            <w:r>
              <w:rPr>
                <w:rFonts w:hint="eastAsia"/>
                <w:sz w:val="24"/>
              </w:rPr>
              <w:t>2</w:t>
            </w:r>
            <w:r>
              <w:rPr>
                <w:rFonts w:hint="eastAsia"/>
                <w:sz w:val="24"/>
              </w:rPr>
              <w:t>）应按规范进行台账记录，主要内容包括生产信息、原辅材料及能源消耗情况、污染防治设施运行记录、监测数据等。</w:t>
            </w:r>
          </w:p>
          <w:p w:rsidR="002347CA" w:rsidRDefault="004F4F64">
            <w:pPr>
              <w:spacing w:line="520" w:lineRule="exact"/>
              <w:ind w:firstLineChars="200" w:firstLine="480"/>
              <w:rPr>
                <w:sz w:val="24"/>
              </w:rPr>
            </w:pPr>
            <w:r>
              <w:rPr>
                <w:rFonts w:hint="eastAsia"/>
                <w:sz w:val="24"/>
              </w:rPr>
              <w:t>（</w:t>
            </w:r>
            <w:r>
              <w:rPr>
                <w:rFonts w:hint="eastAsia"/>
                <w:sz w:val="24"/>
              </w:rPr>
              <w:t>3</w:t>
            </w:r>
            <w:r>
              <w:rPr>
                <w:rFonts w:hint="eastAsia"/>
                <w:sz w:val="24"/>
              </w:rPr>
              <w:t>）协助环境保护行政主管部门对风险事故的监测、分析和报告。</w:t>
            </w:r>
          </w:p>
          <w:p w:rsidR="002347CA" w:rsidRDefault="004F4F64">
            <w:pPr>
              <w:spacing w:line="520" w:lineRule="exact"/>
              <w:ind w:firstLineChars="200" w:firstLine="480"/>
              <w:rPr>
                <w:sz w:val="24"/>
              </w:rPr>
            </w:pPr>
            <w:r>
              <w:rPr>
                <w:rFonts w:hint="eastAsia"/>
                <w:sz w:val="24"/>
              </w:rPr>
              <w:t>（</w:t>
            </w:r>
            <w:r>
              <w:rPr>
                <w:rFonts w:hint="eastAsia"/>
                <w:sz w:val="24"/>
              </w:rPr>
              <w:t>4</w:t>
            </w:r>
            <w:r>
              <w:rPr>
                <w:rFonts w:hint="eastAsia"/>
                <w:sz w:val="24"/>
              </w:rPr>
              <w:t>）建立全厂设备维护、维修制度，定期检查各设备运行情况，杜绝事故发生。</w:t>
            </w:r>
          </w:p>
          <w:p w:rsidR="002347CA" w:rsidRDefault="004F4F64">
            <w:pPr>
              <w:spacing w:line="520" w:lineRule="exact"/>
              <w:ind w:firstLineChars="200" w:firstLine="480"/>
              <w:rPr>
                <w:sz w:val="24"/>
              </w:rPr>
            </w:pPr>
            <w:r>
              <w:rPr>
                <w:rFonts w:hint="eastAsia"/>
                <w:sz w:val="24"/>
              </w:rPr>
              <w:t>根据本项目运营期的环境污染特点及《排污许可证管理暂行规定》、《排</w:t>
            </w:r>
            <w:r>
              <w:rPr>
                <w:rFonts w:hint="eastAsia"/>
                <w:sz w:val="24"/>
              </w:rPr>
              <w:lastRenderedPageBreak/>
              <w:t>污单位自行监测技术指南</w:t>
            </w:r>
            <w:r>
              <w:rPr>
                <w:rFonts w:hint="eastAsia"/>
                <w:sz w:val="24"/>
              </w:rPr>
              <w:t xml:space="preserve"> </w:t>
            </w:r>
            <w:r>
              <w:rPr>
                <w:rFonts w:hint="eastAsia"/>
                <w:sz w:val="24"/>
              </w:rPr>
              <w:t>总则》，本项目制定了运营期环境监测计划表，本项目营运期环境监测计划表见下表。</w:t>
            </w:r>
          </w:p>
          <w:p w:rsidR="002347CA" w:rsidRDefault="004F4F64">
            <w:pPr>
              <w:jc w:val="center"/>
              <w:rPr>
                <w:rFonts w:eastAsia="黑体"/>
                <w:kern w:val="0"/>
                <w:sz w:val="24"/>
              </w:rPr>
            </w:pPr>
            <w:r>
              <w:rPr>
                <w:rFonts w:eastAsia="黑体" w:hint="eastAsia"/>
                <w:kern w:val="0"/>
                <w:sz w:val="24"/>
              </w:rPr>
              <w:t>表</w:t>
            </w:r>
            <w:r w:rsidR="00150A1D">
              <w:rPr>
                <w:rFonts w:eastAsia="黑体" w:hint="eastAsia"/>
                <w:kern w:val="0"/>
                <w:sz w:val="24"/>
              </w:rPr>
              <w:t>22</w:t>
            </w:r>
            <w:r>
              <w:rPr>
                <w:rFonts w:eastAsia="黑体" w:hint="eastAsia"/>
                <w:kern w:val="0"/>
                <w:sz w:val="24"/>
              </w:rPr>
              <w:t xml:space="preserve">   </w:t>
            </w:r>
            <w:r>
              <w:rPr>
                <w:rFonts w:eastAsia="黑体" w:hint="eastAsia"/>
                <w:kern w:val="0"/>
                <w:sz w:val="24"/>
              </w:rPr>
              <w:t>环境监测计划一览表</w:t>
            </w:r>
          </w:p>
          <w:tbl>
            <w:tblPr>
              <w:tblStyle w:val="af1"/>
              <w:tblW w:w="8137" w:type="dxa"/>
              <w:tblBorders>
                <w:top w:val="single" w:sz="12" w:space="0" w:color="auto"/>
                <w:left w:val="none" w:sz="0" w:space="0" w:color="auto"/>
                <w:bottom w:val="single" w:sz="12" w:space="0" w:color="auto"/>
                <w:right w:val="none" w:sz="0" w:space="0" w:color="auto"/>
              </w:tblBorders>
              <w:tblLook w:val="04A0"/>
            </w:tblPr>
            <w:tblGrid>
              <w:gridCol w:w="856"/>
              <w:gridCol w:w="433"/>
              <w:gridCol w:w="867"/>
              <w:gridCol w:w="1070"/>
              <w:gridCol w:w="1147"/>
              <w:gridCol w:w="950"/>
              <w:gridCol w:w="2814"/>
            </w:tblGrid>
            <w:tr w:rsidR="002347CA" w:rsidTr="008A42A9">
              <w:trPr>
                <w:trHeight w:val="118"/>
              </w:trPr>
              <w:tc>
                <w:tcPr>
                  <w:tcW w:w="856" w:type="dxa"/>
                  <w:vAlign w:val="center"/>
                </w:tcPr>
                <w:p w:rsidR="002347CA" w:rsidRDefault="004F4F64">
                  <w:pPr>
                    <w:spacing w:line="320" w:lineRule="exact"/>
                    <w:jc w:val="center"/>
                    <w:rPr>
                      <w:b/>
                      <w:bCs/>
                      <w:sz w:val="21"/>
                      <w:szCs w:val="21"/>
                    </w:rPr>
                  </w:pPr>
                  <w:r>
                    <w:rPr>
                      <w:rFonts w:hint="eastAsia"/>
                      <w:b/>
                      <w:bCs/>
                      <w:sz w:val="21"/>
                      <w:szCs w:val="21"/>
                    </w:rPr>
                    <w:t>污染源名称</w:t>
                  </w:r>
                </w:p>
              </w:tc>
              <w:tc>
                <w:tcPr>
                  <w:tcW w:w="1300" w:type="dxa"/>
                  <w:gridSpan w:val="2"/>
                  <w:vAlign w:val="center"/>
                </w:tcPr>
                <w:p w:rsidR="002347CA" w:rsidRDefault="004F4F64">
                  <w:pPr>
                    <w:spacing w:line="320" w:lineRule="exact"/>
                    <w:jc w:val="center"/>
                    <w:rPr>
                      <w:b/>
                      <w:bCs/>
                      <w:sz w:val="21"/>
                      <w:szCs w:val="21"/>
                    </w:rPr>
                  </w:pPr>
                  <w:r>
                    <w:rPr>
                      <w:rFonts w:hint="eastAsia"/>
                      <w:b/>
                      <w:bCs/>
                      <w:sz w:val="21"/>
                      <w:szCs w:val="21"/>
                    </w:rPr>
                    <w:t>监测项目</w:t>
                  </w:r>
                </w:p>
              </w:tc>
              <w:tc>
                <w:tcPr>
                  <w:tcW w:w="1070" w:type="dxa"/>
                  <w:vAlign w:val="center"/>
                </w:tcPr>
                <w:p w:rsidR="002347CA" w:rsidRDefault="004F4F64">
                  <w:pPr>
                    <w:spacing w:line="320" w:lineRule="exact"/>
                    <w:jc w:val="center"/>
                    <w:rPr>
                      <w:b/>
                      <w:bCs/>
                      <w:sz w:val="21"/>
                      <w:szCs w:val="21"/>
                    </w:rPr>
                  </w:pPr>
                  <w:r>
                    <w:rPr>
                      <w:rFonts w:hint="eastAsia"/>
                      <w:b/>
                      <w:bCs/>
                      <w:sz w:val="21"/>
                      <w:szCs w:val="21"/>
                    </w:rPr>
                    <w:t>监测点位</w:t>
                  </w:r>
                </w:p>
              </w:tc>
              <w:tc>
                <w:tcPr>
                  <w:tcW w:w="1147" w:type="dxa"/>
                  <w:vAlign w:val="center"/>
                </w:tcPr>
                <w:p w:rsidR="002347CA" w:rsidRDefault="004F4F64">
                  <w:pPr>
                    <w:spacing w:line="320" w:lineRule="exact"/>
                    <w:jc w:val="center"/>
                    <w:rPr>
                      <w:b/>
                      <w:bCs/>
                      <w:sz w:val="21"/>
                      <w:szCs w:val="21"/>
                    </w:rPr>
                  </w:pPr>
                  <w:r>
                    <w:rPr>
                      <w:rFonts w:hint="eastAsia"/>
                      <w:b/>
                      <w:bCs/>
                      <w:sz w:val="21"/>
                      <w:szCs w:val="21"/>
                    </w:rPr>
                    <w:t>监测点数</w:t>
                  </w:r>
                </w:p>
              </w:tc>
              <w:tc>
                <w:tcPr>
                  <w:tcW w:w="950" w:type="dxa"/>
                  <w:vAlign w:val="center"/>
                </w:tcPr>
                <w:p w:rsidR="002347CA" w:rsidRDefault="004F4F64">
                  <w:pPr>
                    <w:spacing w:line="320" w:lineRule="exact"/>
                    <w:jc w:val="center"/>
                    <w:rPr>
                      <w:b/>
                      <w:bCs/>
                      <w:sz w:val="21"/>
                      <w:szCs w:val="21"/>
                    </w:rPr>
                  </w:pPr>
                  <w:r>
                    <w:rPr>
                      <w:rFonts w:hint="eastAsia"/>
                      <w:b/>
                      <w:bCs/>
                      <w:sz w:val="21"/>
                      <w:szCs w:val="21"/>
                    </w:rPr>
                    <w:t>检测频率</w:t>
                  </w:r>
                </w:p>
              </w:tc>
              <w:tc>
                <w:tcPr>
                  <w:tcW w:w="2814" w:type="dxa"/>
                  <w:vAlign w:val="center"/>
                </w:tcPr>
                <w:p w:rsidR="002347CA" w:rsidRDefault="004F4F64">
                  <w:pPr>
                    <w:spacing w:line="320" w:lineRule="exact"/>
                    <w:jc w:val="center"/>
                    <w:rPr>
                      <w:b/>
                      <w:bCs/>
                      <w:sz w:val="21"/>
                      <w:szCs w:val="21"/>
                    </w:rPr>
                  </w:pPr>
                  <w:r>
                    <w:rPr>
                      <w:rFonts w:hint="eastAsia"/>
                      <w:b/>
                      <w:bCs/>
                      <w:sz w:val="21"/>
                      <w:szCs w:val="21"/>
                    </w:rPr>
                    <w:t>控制指标</w:t>
                  </w:r>
                </w:p>
              </w:tc>
            </w:tr>
            <w:tr w:rsidR="002347CA" w:rsidTr="008A42A9">
              <w:trPr>
                <w:trHeight w:val="470"/>
              </w:trPr>
              <w:tc>
                <w:tcPr>
                  <w:tcW w:w="856" w:type="dxa"/>
                  <w:vMerge w:val="restart"/>
                  <w:vAlign w:val="center"/>
                </w:tcPr>
                <w:p w:rsidR="002347CA" w:rsidRDefault="004F4F64">
                  <w:pPr>
                    <w:spacing w:line="320" w:lineRule="exact"/>
                    <w:jc w:val="center"/>
                    <w:rPr>
                      <w:sz w:val="21"/>
                      <w:szCs w:val="21"/>
                    </w:rPr>
                  </w:pPr>
                  <w:r>
                    <w:rPr>
                      <w:rFonts w:hint="eastAsia"/>
                      <w:sz w:val="21"/>
                      <w:szCs w:val="21"/>
                    </w:rPr>
                    <w:t>废气</w:t>
                  </w:r>
                </w:p>
              </w:tc>
              <w:tc>
                <w:tcPr>
                  <w:tcW w:w="433" w:type="dxa"/>
                  <w:vMerge w:val="restart"/>
                  <w:vAlign w:val="center"/>
                </w:tcPr>
                <w:p w:rsidR="002347CA" w:rsidRDefault="004F4F64">
                  <w:pPr>
                    <w:spacing w:line="320" w:lineRule="exact"/>
                    <w:jc w:val="center"/>
                    <w:rPr>
                      <w:rFonts w:cs="宋体"/>
                      <w:kern w:val="0"/>
                      <w:sz w:val="21"/>
                      <w:szCs w:val="21"/>
                    </w:rPr>
                  </w:pPr>
                  <w:r>
                    <w:rPr>
                      <w:rFonts w:cs="宋体" w:hint="eastAsia"/>
                      <w:kern w:val="0"/>
                      <w:sz w:val="21"/>
                      <w:szCs w:val="21"/>
                    </w:rPr>
                    <w:t>颗粒物</w:t>
                  </w:r>
                </w:p>
              </w:tc>
              <w:tc>
                <w:tcPr>
                  <w:tcW w:w="867" w:type="dxa"/>
                  <w:vAlign w:val="center"/>
                </w:tcPr>
                <w:p w:rsidR="002347CA" w:rsidRDefault="004F4F64">
                  <w:pPr>
                    <w:spacing w:line="320" w:lineRule="exact"/>
                    <w:jc w:val="center"/>
                    <w:rPr>
                      <w:sz w:val="21"/>
                      <w:szCs w:val="21"/>
                    </w:rPr>
                  </w:pPr>
                  <w:r>
                    <w:rPr>
                      <w:rFonts w:hint="eastAsia"/>
                      <w:sz w:val="21"/>
                      <w:szCs w:val="21"/>
                    </w:rPr>
                    <w:t>有组织</w:t>
                  </w:r>
                </w:p>
              </w:tc>
              <w:tc>
                <w:tcPr>
                  <w:tcW w:w="1070" w:type="dxa"/>
                  <w:vAlign w:val="center"/>
                </w:tcPr>
                <w:p w:rsidR="002347CA" w:rsidRDefault="004F4F64">
                  <w:pPr>
                    <w:spacing w:line="320" w:lineRule="exact"/>
                    <w:jc w:val="center"/>
                    <w:rPr>
                      <w:sz w:val="21"/>
                      <w:szCs w:val="21"/>
                    </w:rPr>
                  </w:pPr>
                  <w:r>
                    <w:rPr>
                      <w:rFonts w:hint="eastAsia"/>
                      <w:sz w:val="21"/>
                      <w:szCs w:val="21"/>
                    </w:rPr>
                    <w:t>排气筒</w:t>
                  </w:r>
                </w:p>
              </w:tc>
              <w:tc>
                <w:tcPr>
                  <w:tcW w:w="1147" w:type="dxa"/>
                  <w:vAlign w:val="center"/>
                </w:tcPr>
                <w:p w:rsidR="002347CA" w:rsidRDefault="004F4F64">
                  <w:pPr>
                    <w:spacing w:line="320" w:lineRule="exact"/>
                    <w:jc w:val="center"/>
                    <w:rPr>
                      <w:sz w:val="21"/>
                      <w:szCs w:val="21"/>
                    </w:rPr>
                  </w:pPr>
                  <w:r>
                    <w:rPr>
                      <w:rFonts w:hint="eastAsia"/>
                      <w:sz w:val="21"/>
                      <w:szCs w:val="21"/>
                    </w:rPr>
                    <w:t>1</w:t>
                  </w:r>
                  <w:r>
                    <w:rPr>
                      <w:rFonts w:hint="eastAsia"/>
                      <w:sz w:val="21"/>
                      <w:szCs w:val="21"/>
                    </w:rPr>
                    <w:t>个</w:t>
                  </w:r>
                </w:p>
              </w:tc>
              <w:tc>
                <w:tcPr>
                  <w:tcW w:w="950" w:type="dxa"/>
                  <w:vMerge w:val="restart"/>
                  <w:vAlign w:val="center"/>
                </w:tcPr>
                <w:p w:rsidR="002347CA" w:rsidRDefault="004F4F64">
                  <w:pPr>
                    <w:spacing w:line="320" w:lineRule="exact"/>
                    <w:jc w:val="center"/>
                    <w:rPr>
                      <w:sz w:val="21"/>
                      <w:szCs w:val="21"/>
                    </w:rPr>
                  </w:pPr>
                  <w:r>
                    <w:rPr>
                      <w:rFonts w:hint="eastAsia"/>
                      <w:sz w:val="21"/>
                      <w:szCs w:val="21"/>
                    </w:rPr>
                    <w:t>2</w:t>
                  </w:r>
                  <w:r>
                    <w:rPr>
                      <w:rFonts w:hint="eastAsia"/>
                      <w:sz w:val="21"/>
                      <w:szCs w:val="21"/>
                    </w:rPr>
                    <w:t>次</w:t>
                  </w:r>
                  <w:r>
                    <w:rPr>
                      <w:rFonts w:hint="eastAsia"/>
                      <w:sz w:val="21"/>
                      <w:szCs w:val="21"/>
                    </w:rPr>
                    <w:t>/</w:t>
                  </w:r>
                  <w:r>
                    <w:rPr>
                      <w:rFonts w:hint="eastAsia"/>
                      <w:sz w:val="21"/>
                      <w:szCs w:val="21"/>
                    </w:rPr>
                    <w:t>年</w:t>
                  </w:r>
                </w:p>
              </w:tc>
              <w:tc>
                <w:tcPr>
                  <w:tcW w:w="2814" w:type="dxa"/>
                  <w:vMerge w:val="restart"/>
                  <w:vAlign w:val="center"/>
                </w:tcPr>
                <w:p w:rsidR="002347CA" w:rsidRDefault="004F4F64">
                  <w:pPr>
                    <w:autoSpaceDE w:val="0"/>
                    <w:autoSpaceDN w:val="0"/>
                    <w:adjustRightInd w:val="0"/>
                    <w:spacing w:line="320" w:lineRule="exact"/>
                    <w:jc w:val="center"/>
                    <w:rPr>
                      <w:rFonts w:cs="宋体"/>
                      <w:kern w:val="0"/>
                      <w:sz w:val="21"/>
                      <w:szCs w:val="21"/>
                    </w:rPr>
                  </w:pPr>
                  <w:r>
                    <w:rPr>
                      <w:rFonts w:cs="宋体" w:hint="eastAsia"/>
                      <w:kern w:val="0"/>
                      <w:sz w:val="21"/>
                      <w:szCs w:val="21"/>
                    </w:rPr>
                    <w:t>满足《大气污染物综合排放标准》（</w:t>
                  </w:r>
                  <w:r>
                    <w:rPr>
                      <w:kern w:val="0"/>
                      <w:sz w:val="21"/>
                      <w:szCs w:val="21"/>
                    </w:rPr>
                    <w:t>GB16297-1996</w:t>
                  </w:r>
                  <w:r>
                    <w:rPr>
                      <w:rFonts w:cs="宋体" w:hint="eastAsia"/>
                      <w:kern w:val="0"/>
                      <w:sz w:val="21"/>
                      <w:szCs w:val="21"/>
                    </w:rPr>
                    <w:t>）中相关标准限值</w:t>
                  </w:r>
                </w:p>
              </w:tc>
            </w:tr>
            <w:tr w:rsidR="002347CA" w:rsidTr="008A42A9">
              <w:trPr>
                <w:trHeight w:val="470"/>
              </w:trPr>
              <w:tc>
                <w:tcPr>
                  <w:tcW w:w="856" w:type="dxa"/>
                  <w:vMerge/>
                  <w:vAlign w:val="center"/>
                </w:tcPr>
                <w:p w:rsidR="002347CA" w:rsidRDefault="002347CA">
                  <w:pPr>
                    <w:spacing w:line="320" w:lineRule="exact"/>
                    <w:jc w:val="center"/>
                  </w:pPr>
                </w:p>
              </w:tc>
              <w:tc>
                <w:tcPr>
                  <w:tcW w:w="433" w:type="dxa"/>
                  <w:vMerge/>
                  <w:vAlign w:val="center"/>
                </w:tcPr>
                <w:p w:rsidR="002347CA" w:rsidRDefault="002347CA">
                  <w:pPr>
                    <w:spacing w:line="320" w:lineRule="exact"/>
                    <w:jc w:val="center"/>
                    <w:rPr>
                      <w:rFonts w:cs="宋体"/>
                      <w:kern w:val="0"/>
                      <w:sz w:val="21"/>
                      <w:szCs w:val="21"/>
                    </w:rPr>
                  </w:pPr>
                </w:p>
              </w:tc>
              <w:tc>
                <w:tcPr>
                  <w:tcW w:w="867" w:type="dxa"/>
                  <w:vAlign w:val="center"/>
                </w:tcPr>
                <w:p w:rsidR="002347CA" w:rsidRDefault="004F4F64">
                  <w:pPr>
                    <w:spacing w:line="320" w:lineRule="exact"/>
                    <w:jc w:val="center"/>
                    <w:rPr>
                      <w:rFonts w:cs="宋体"/>
                      <w:kern w:val="0"/>
                      <w:sz w:val="21"/>
                      <w:szCs w:val="21"/>
                    </w:rPr>
                  </w:pPr>
                  <w:r>
                    <w:rPr>
                      <w:rFonts w:cs="宋体" w:hint="eastAsia"/>
                      <w:kern w:val="0"/>
                      <w:sz w:val="21"/>
                      <w:szCs w:val="21"/>
                    </w:rPr>
                    <w:t>无组织</w:t>
                  </w:r>
                </w:p>
              </w:tc>
              <w:tc>
                <w:tcPr>
                  <w:tcW w:w="1070" w:type="dxa"/>
                  <w:vAlign w:val="center"/>
                </w:tcPr>
                <w:p w:rsidR="002347CA" w:rsidRDefault="004F4F64">
                  <w:pPr>
                    <w:spacing w:line="320" w:lineRule="exact"/>
                    <w:jc w:val="center"/>
                    <w:rPr>
                      <w:rFonts w:cs="宋体"/>
                      <w:kern w:val="0"/>
                      <w:sz w:val="21"/>
                      <w:szCs w:val="21"/>
                    </w:rPr>
                  </w:pPr>
                  <w:r>
                    <w:rPr>
                      <w:rFonts w:hint="eastAsia"/>
                      <w:sz w:val="21"/>
                      <w:szCs w:val="21"/>
                    </w:rPr>
                    <w:t>厂界</w:t>
                  </w:r>
                </w:p>
              </w:tc>
              <w:tc>
                <w:tcPr>
                  <w:tcW w:w="1147" w:type="dxa"/>
                  <w:tcBorders>
                    <w:bottom w:val="single" w:sz="6" w:space="0" w:color="auto"/>
                  </w:tcBorders>
                  <w:vAlign w:val="center"/>
                </w:tcPr>
                <w:p w:rsidR="002347CA" w:rsidRDefault="004F4F64">
                  <w:pPr>
                    <w:spacing w:line="320" w:lineRule="exact"/>
                    <w:jc w:val="center"/>
                    <w:rPr>
                      <w:rFonts w:cs="宋体"/>
                      <w:kern w:val="0"/>
                      <w:sz w:val="21"/>
                      <w:szCs w:val="21"/>
                    </w:rPr>
                  </w:pPr>
                  <w:r>
                    <w:rPr>
                      <w:rFonts w:hint="eastAsia"/>
                      <w:sz w:val="21"/>
                      <w:szCs w:val="21"/>
                    </w:rPr>
                    <w:t>4</w:t>
                  </w:r>
                  <w:r>
                    <w:rPr>
                      <w:rFonts w:hint="eastAsia"/>
                      <w:sz w:val="21"/>
                      <w:szCs w:val="21"/>
                    </w:rPr>
                    <w:t>个</w:t>
                  </w:r>
                </w:p>
              </w:tc>
              <w:tc>
                <w:tcPr>
                  <w:tcW w:w="950" w:type="dxa"/>
                  <w:vMerge/>
                  <w:tcBorders>
                    <w:bottom w:val="single" w:sz="6" w:space="0" w:color="auto"/>
                  </w:tcBorders>
                  <w:vAlign w:val="center"/>
                </w:tcPr>
                <w:p w:rsidR="002347CA" w:rsidRDefault="002347CA">
                  <w:pPr>
                    <w:spacing w:line="320" w:lineRule="exact"/>
                    <w:jc w:val="center"/>
                    <w:rPr>
                      <w:rFonts w:cs="宋体"/>
                      <w:kern w:val="0"/>
                      <w:sz w:val="21"/>
                      <w:szCs w:val="21"/>
                    </w:rPr>
                  </w:pPr>
                </w:p>
              </w:tc>
              <w:tc>
                <w:tcPr>
                  <w:tcW w:w="2814" w:type="dxa"/>
                  <w:vMerge/>
                  <w:tcBorders>
                    <w:bottom w:val="single" w:sz="4" w:space="0" w:color="auto"/>
                  </w:tcBorders>
                  <w:vAlign w:val="center"/>
                </w:tcPr>
                <w:p w:rsidR="002347CA" w:rsidRDefault="002347CA">
                  <w:pPr>
                    <w:spacing w:line="320" w:lineRule="exact"/>
                    <w:jc w:val="center"/>
                    <w:rPr>
                      <w:rFonts w:cs="宋体"/>
                      <w:kern w:val="0"/>
                      <w:sz w:val="21"/>
                      <w:szCs w:val="21"/>
                    </w:rPr>
                  </w:pPr>
                </w:p>
              </w:tc>
            </w:tr>
            <w:tr w:rsidR="002347CA" w:rsidTr="008A42A9">
              <w:trPr>
                <w:trHeight w:val="118"/>
              </w:trPr>
              <w:tc>
                <w:tcPr>
                  <w:tcW w:w="856" w:type="dxa"/>
                  <w:vAlign w:val="center"/>
                </w:tcPr>
                <w:p w:rsidR="002347CA" w:rsidRDefault="004F4F64">
                  <w:pPr>
                    <w:spacing w:line="320" w:lineRule="exact"/>
                    <w:jc w:val="center"/>
                    <w:rPr>
                      <w:sz w:val="21"/>
                      <w:szCs w:val="21"/>
                    </w:rPr>
                  </w:pPr>
                  <w:r>
                    <w:rPr>
                      <w:rFonts w:hint="eastAsia"/>
                      <w:sz w:val="21"/>
                      <w:szCs w:val="21"/>
                    </w:rPr>
                    <w:t>噪声</w:t>
                  </w:r>
                </w:p>
              </w:tc>
              <w:tc>
                <w:tcPr>
                  <w:tcW w:w="1300" w:type="dxa"/>
                  <w:gridSpan w:val="2"/>
                  <w:vAlign w:val="center"/>
                </w:tcPr>
                <w:p w:rsidR="002347CA" w:rsidRDefault="004F4F64">
                  <w:pPr>
                    <w:spacing w:line="320" w:lineRule="exact"/>
                    <w:jc w:val="center"/>
                    <w:rPr>
                      <w:sz w:val="21"/>
                      <w:szCs w:val="21"/>
                    </w:rPr>
                  </w:pPr>
                  <w:r>
                    <w:rPr>
                      <w:rFonts w:eastAsiaTheme="minorEastAsia"/>
                      <w:kern w:val="0"/>
                      <w:sz w:val="21"/>
                      <w:szCs w:val="21"/>
                    </w:rPr>
                    <w:t>Leq</w:t>
                  </w:r>
                  <w:r>
                    <w:rPr>
                      <w:rFonts w:cs="宋体" w:hint="eastAsia"/>
                      <w:kern w:val="0"/>
                      <w:sz w:val="21"/>
                      <w:szCs w:val="21"/>
                    </w:rPr>
                    <w:t>（</w:t>
                  </w:r>
                  <w:r>
                    <w:rPr>
                      <w:rFonts w:eastAsiaTheme="minorEastAsia"/>
                      <w:kern w:val="0"/>
                      <w:sz w:val="21"/>
                      <w:szCs w:val="21"/>
                    </w:rPr>
                    <w:t>A</w:t>
                  </w:r>
                  <w:r>
                    <w:rPr>
                      <w:rFonts w:cs="宋体" w:hint="eastAsia"/>
                      <w:kern w:val="0"/>
                      <w:sz w:val="21"/>
                      <w:szCs w:val="21"/>
                    </w:rPr>
                    <w:t>）</w:t>
                  </w:r>
                </w:p>
              </w:tc>
              <w:tc>
                <w:tcPr>
                  <w:tcW w:w="1070" w:type="dxa"/>
                  <w:vAlign w:val="center"/>
                </w:tcPr>
                <w:p w:rsidR="002347CA" w:rsidRDefault="004F4F64">
                  <w:pPr>
                    <w:autoSpaceDE w:val="0"/>
                    <w:autoSpaceDN w:val="0"/>
                    <w:adjustRightInd w:val="0"/>
                    <w:spacing w:line="320" w:lineRule="exact"/>
                    <w:jc w:val="center"/>
                    <w:rPr>
                      <w:rFonts w:cs="宋体"/>
                      <w:kern w:val="0"/>
                      <w:sz w:val="21"/>
                      <w:szCs w:val="21"/>
                    </w:rPr>
                  </w:pPr>
                  <w:r>
                    <w:rPr>
                      <w:rFonts w:cs="宋体" w:hint="eastAsia"/>
                      <w:kern w:val="0"/>
                      <w:sz w:val="21"/>
                      <w:szCs w:val="21"/>
                    </w:rPr>
                    <w:t>项目四周</w:t>
                  </w:r>
                </w:p>
                <w:p w:rsidR="002347CA" w:rsidRDefault="004F4F64">
                  <w:pPr>
                    <w:spacing w:line="320" w:lineRule="exact"/>
                    <w:jc w:val="center"/>
                    <w:rPr>
                      <w:sz w:val="21"/>
                      <w:szCs w:val="21"/>
                    </w:rPr>
                  </w:pPr>
                  <w:r>
                    <w:rPr>
                      <w:rFonts w:cs="宋体" w:hint="eastAsia"/>
                      <w:kern w:val="0"/>
                      <w:sz w:val="21"/>
                      <w:szCs w:val="21"/>
                    </w:rPr>
                    <w:t>边界</w:t>
                  </w:r>
                </w:p>
              </w:tc>
              <w:tc>
                <w:tcPr>
                  <w:tcW w:w="1147" w:type="dxa"/>
                  <w:tcBorders>
                    <w:top w:val="single" w:sz="6" w:space="0" w:color="auto"/>
                  </w:tcBorders>
                  <w:vAlign w:val="center"/>
                </w:tcPr>
                <w:p w:rsidR="002347CA" w:rsidRDefault="004F4F64">
                  <w:pPr>
                    <w:spacing w:line="320" w:lineRule="exact"/>
                    <w:jc w:val="center"/>
                    <w:rPr>
                      <w:sz w:val="21"/>
                      <w:szCs w:val="21"/>
                    </w:rPr>
                  </w:pPr>
                  <w:r>
                    <w:rPr>
                      <w:rFonts w:hint="eastAsia"/>
                      <w:sz w:val="21"/>
                      <w:szCs w:val="21"/>
                    </w:rPr>
                    <w:t>4</w:t>
                  </w:r>
                  <w:r>
                    <w:rPr>
                      <w:rFonts w:hint="eastAsia"/>
                      <w:sz w:val="21"/>
                      <w:szCs w:val="21"/>
                    </w:rPr>
                    <w:t>个</w:t>
                  </w:r>
                </w:p>
              </w:tc>
              <w:tc>
                <w:tcPr>
                  <w:tcW w:w="950" w:type="dxa"/>
                  <w:tcBorders>
                    <w:top w:val="single" w:sz="6" w:space="0" w:color="auto"/>
                  </w:tcBorders>
                  <w:vAlign w:val="center"/>
                </w:tcPr>
                <w:p w:rsidR="002347CA" w:rsidRDefault="004F4F64">
                  <w:pPr>
                    <w:autoSpaceDE w:val="0"/>
                    <w:autoSpaceDN w:val="0"/>
                    <w:adjustRightInd w:val="0"/>
                    <w:spacing w:line="320" w:lineRule="exact"/>
                    <w:jc w:val="center"/>
                    <w:rPr>
                      <w:sz w:val="21"/>
                      <w:szCs w:val="21"/>
                    </w:rPr>
                  </w:pPr>
                  <w:r>
                    <w:rPr>
                      <w:rFonts w:hint="eastAsia"/>
                      <w:sz w:val="21"/>
                      <w:szCs w:val="21"/>
                    </w:rPr>
                    <w:t>1</w:t>
                  </w:r>
                  <w:r>
                    <w:rPr>
                      <w:rFonts w:hint="eastAsia"/>
                      <w:sz w:val="21"/>
                      <w:szCs w:val="21"/>
                    </w:rPr>
                    <w:t>次</w:t>
                  </w:r>
                  <w:r>
                    <w:rPr>
                      <w:rFonts w:hint="eastAsia"/>
                      <w:sz w:val="21"/>
                      <w:szCs w:val="21"/>
                    </w:rPr>
                    <w:t>/</w:t>
                  </w:r>
                  <w:r>
                    <w:rPr>
                      <w:rFonts w:hint="eastAsia"/>
                      <w:sz w:val="21"/>
                      <w:szCs w:val="21"/>
                    </w:rPr>
                    <w:t>季度</w:t>
                  </w:r>
                </w:p>
              </w:tc>
              <w:tc>
                <w:tcPr>
                  <w:tcW w:w="2814" w:type="dxa"/>
                  <w:vAlign w:val="center"/>
                </w:tcPr>
                <w:p w:rsidR="002347CA" w:rsidRDefault="004F4F64">
                  <w:pPr>
                    <w:autoSpaceDE w:val="0"/>
                    <w:autoSpaceDN w:val="0"/>
                    <w:adjustRightInd w:val="0"/>
                    <w:spacing w:line="320" w:lineRule="exact"/>
                    <w:jc w:val="center"/>
                    <w:rPr>
                      <w:rFonts w:cs="宋体"/>
                      <w:kern w:val="0"/>
                      <w:sz w:val="21"/>
                      <w:szCs w:val="21"/>
                    </w:rPr>
                  </w:pPr>
                  <w:r>
                    <w:rPr>
                      <w:rFonts w:cs="宋体" w:hint="eastAsia"/>
                      <w:kern w:val="0"/>
                      <w:sz w:val="21"/>
                      <w:szCs w:val="21"/>
                    </w:rPr>
                    <w:t>满足《工业企业厂界环境噪声排放标准》（</w:t>
                  </w:r>
                  <w:r>
                    <w:rPr>
                      <w:kern w:val="0"/>
                      <w:sz w:val="21"/>
                      <w:szCs w:val="21"/>
                    </w:rPr>
                    <w:t>GB12348-2008</w:t>
                  </w:r>
                  <w:r>
                    <w:rPr>
                      <w:rFonts w:cs="宋体" w:hint="eastAsia"/>
                      <w:kern w:val="0"/>
                      <w:sz w:val="21"/>
                      <w:szCs w:val="21"/>
                    </w:rPr>
                    <w:t>）中</w:t>
                  </w:r>
                  <w:r>
                    <w:rPr>
                      <w:rFonts w:hint="eastAsia"/>
                      <w:kern w:val="0"/>
                      <w:sz w:val="21"/>
                      <w:szCs w:val="21"/>
                    </w:rPr>
                    <w:t>2</w:t>
                  </w:r>
                  <w:r>
                    <w:rPr>
                      <w:rFonts w:hint="eastAsia"/>
                      <w:kern w:val="0"/>
                      <w:sz w:val="21"/>
                      <w:szCs w:val="21"/>
                    </w:rPr>
                    <w:t>类</w:t>
                  </w:r>
                  <w:r>
                    <w:rPr>
                      <w:rFonts w:cs="宋体" w:hint="eastAsia"/>
                      <w:kern w:val="0"/>
                      <w:sz w:val="21"/>
                      <w:szCs w:val="21"/>
                    </w:rPr>
                    <w:t>标准</w:t>
                  </w:r>
                </w:p>
              </w:tc>
            </w:tr>
          </w:tbl>
          <w:p w:rsidR="002347CA" w:rsidRDefault="004F4F64">
            <w:pPr>
              <w:spacing w:line="520" w:lineRule="exact"/>
              <w:ind w:firstLineChars="200" w:firstLine="482"/>
              <w:rPr>
                <w:b/>
                <w:sz w:val="24"/>
              </w:rPr>
            </w:pPr>
            <w:r>
              <w:rPr>
                <w:rFonts w:hint="eastAsia"/>
                <w:b/>
                <w:sz w:val="24"/>
              </w:rPr>
              <w:t>七、环保投资</w:t>
            </w:r>
          </w:p>
          <w:p w:rsidR="002347CA" w:rsidRDefault="004F4F64">
            <w:pPr>
              <w:spacing w:line="520" w:lineRule="exact"/>
              <w:ind w:firstLineChars="200" w:firstLine="480"/>
              <w:rPr>
                <w:sz w:val="24"/>
              </w:rPr>
            </w:pPr>
            <w:r>
              <w:rPr>
                <w:rFonts w:hint="eastAsia"/>
                <w:sz w:val="24"/>
              </w:rPr>
              <w:t>本项目总投资为</w:t>
            </w:r>
            <w:r>
              <w:rPr>
                <w:rFonts w:hint="eastAsia"/>
                <w:sz w:val="24"/>
              </w:rPr>
              <w:t>600</w:t>
            </w:r>
            <w:r>
              <w:rPr>
                <w:rFonts w:hint="eastAsia"/>
                <w:sz w:val="24"/>
              </w:rPr>
              <w:t>万元，其中环保投资为</w:t>
            </w:r>
            <w:r>
              <w:rPr>
                <w:rFonts w:hint="eastAsia"/>
                <w:sz w:val="24"/>
              </w:rPr>
              <w:t>45</w:t>
            </w:r>
            <w:r>
              <w:rPr>
                <w:rFonts w:hint="eastAsia"/>
                <w:sz w:val="24"/>
              </w:rPr>
              <w:t>万元，占总投资的</w:t>
            </w:r>
            <w:r>
              <w:rPr>
                <w:rFonts w:hint="eastAsia"/>
                <w:sz w:val="24"/>
              </w:rPr>
              <w:t>7.5%</w:t>
            </w:r>
            <w:r>
              <w:rPr>
                <w:rFonts w:hint="eastAsia"/>
                <w:sz w:val="24"/>
              </w:rPr>
              <w:t>，具体如下表</w:t>
            </w:r>
            <w:r>
              <w:rPr>
                <w:rFonts w:hint="eastAsia"/>
                <w:sz w:val="24"/>
              </w:rPr>
              <w:t>2</w:t>
            </w:r>
            <w:r w:rsidR="00150A1D">
              <w:rPr>
                <w:rFonts w:hint="eastAsia"/>
                <w:sz w:val="24"/>
              </w:rPr>
              <w:t>3</w:t>
            </w:r>
            <w:r>
              <w:rPr>
                <w:rFonts w:hint="eastAsia"/>
                <w:sz w:val="24"/>
              </w:rPr>
              <w:t>。</w:t>
            </w:r>
          </w:p>
          <w:p w:rsidR="002347CA" w:rsidRDefault="004F4F64">
            <w:pPr>
              <w:jc w:val="center"/>
              <w:rPr>
                <w:rFonts w:eastAsia="黑体"/>
                <w:kern w:val="0"/>
                <w:sz w:val="24"/>
              </w:rPr>
            </w:pPr>
            <w:r>
              <w:rPr>
                <w:rFonts w:eastAsia="黑体" w:hint="eastAsia"/>
                <w:kern w:val="0"/>
                <w:sz w:val="24"/>
              </w:rPr>
              <w:t>表</w:t>
            </w:r>
            <w:r>
              <w:rPr>
                <w:rFonts w:eastAsia="黑体" w:hint="eastAsia"/>
                <w:kern w:val="0"/>
                <w:sz w:val="24"/>
              </w:rPr>
              <w:t>2</w:t>
            </w:r>
            <w:r w:rsidR="00150A1D">
              <w:rPr>
                <w:rFonts w:eastAsia="黑体" w:hint="eastAsia"/>
                <w:kern w:val="0"/>
                <w:sz w:val="24"/>
              </w:rPr>
              <w:t>3</w:t>
            </w:r>
            <w:r>
              <w:rPr>
                <w:rFonts w:eastAsia="黑体" w:hint="eastAsia"/>
                <w:kern w:val="0"/>
                <w:sz w:val="24"/>
              </w:rPr>
              <w:t xml:space="preserve">   </w:t>
            </w:r>
            <w:r>
              <w:rPr>
                <w:rFonts w:eastAsia="黑体" w:hint="eastAsia"/>
                <w:kern w:val="0"/>
                <w:sz w:val="24"/>
              </w:rPr>
              <w:t>项目环保投资估算表</w:t>
            </w:r>
          </w:p>
          <w:tbl>
            <w:tblPr>
              <w:tblStyle w:val="af1"/>
              <w:tblW w:w="8137" w:type="dxa"/>
              <w:tblBorders>
                <w:left w:val="none" w:sz="0" w:space="0" w:color="auto"/>
                <w:right w:val="none" w:sz="0" w:space="0" w:color="auto"/>
              </w:tblBorders>
              <w:tblLook w:val="04A0"/>
            </w:tblPr>
            <w:tblGrid>
              <w:gridCol w:w="661"/>
              <w:gridCol w:w="2045"/>
              <w:gridCol w:w="2596"/>
              <w:gridCol w:w="1207"/>
              <w:gridCol w:w="1628"/>
            </w:tblGrid>
            <w:tr w:rsidR="002347CA" w:rsidTr="008A42A9">
              <w:trPr>
                <w:trHeight w:val="118"/>
              </w:trPr>
              <w:tc>
                <w:tcPr>
                  <w:tcW w:w="661" w:type="dxa"/>
                  <w:tcBorders>
                    <w:tl2br w:val="nil"/>
                    <w:tr2bl w:val="nil"/>
                  </w:tcBorders>
                  <w:vAlign w:val="center"/>
                </w:tcPr>
                <w:p w:rsidR="002347CA" w:rsidRDefault="004F4F64">
                  <w:pPr>
                    <w:spacing w:line="320" w:lineRule="exact"/>
                    <w:jc w:val="center"/>
                    <w:rPr>
                      <w:b/>
                      <w:bCs/>
                      <w:sz w:val="21"/>
                      <w:szCs w:val="21"/>
                    </w:rPr>
                  </w:pPr>
                  <w:r>
                    <w:rPr>
                      <w:rFonts w:hint="eastAsia"/>
                      <w:b/>
                      <w:bCs/>
                      <w:sz w:val="21"/>
                      <w:szCs w:val="21"/>
                    </w:rPr>
                    <w:t>名称</w:t>
                  </w:r>
                </w:p>
              </w:tc>
              <w:tc>
                <w:tcPr>
                  <w:tcW w:w="2045" w:type="dxa"/>
                  <w:tcBorders>
                    <w:tl2br w:val="nil"/>
                    <w:tr2bl w:val="nil"/>
                  </w:tcBorders>
                  <w:vAlign w:val="center"/>
                </w:tcPr>
                <w:p w:rsidR="002347CA" w:rsidRDefault="004F4F64">
                  <w:pPr>
                    <w:spacing w:line="320" w:lineRule="exact"/>
                    <w:jc w:val="center"/>
                    <w:rPr>
                      <w:b/>
                      <w:bCs/>
                      <w:sz w:val="21"/>
                      <w:szCs w:val="21"/>
                    </w:rPr>
                  </w:pPr>
                  <w:r>
                    <w:rPr>
                      <w:rFonts w:hint="eastAsia"/>
                      <w:b/>
                      <w:bCs/>
                      <w:sz w:val="21"/>
                      <w:szCs w:val="21"/>
                    </w:rPr>
                    <w:t>主要污染源</w:t>
                  </w:r>
                </w:p>
              </w:tc>
              <w:tc>
                <w:tcPr>
                  <w:tcW w:w="2596" w:type="dxa"/>
                  <w:tcBorders>
                    <w:tl2br w:val="nil"/>
                    <w:tr2bl w:val="nil"/>
                  </w:tcBorders>
                  <w:vAlign w:val="center"/>
                </w:tcPr>
                <w:p w:rsidR="002347CA" w:rsidRDefault="004F4F64">
                  <w:pPr>
                    <w:spacing w:line="320" w:lineRule="exact"/>
                    <w:jc w:val="center"/>
                    <w:rPr>
                      <w:b/>
                      <w:bCs/>
                      <w:sz w:val="21"/>
                      <w:szCs w:val="21"/>
                    </w:rPr>
                  </w:pPr>
                  <w:r>
                    <w:rPr>
                      <w:rFonts w:hint="eastAsia"/>
                      <w:b/>
                      <w:bCs/>
                      <w:sz w:val="21"/>
                      <w:szCs w:val="21"/>
                    </w:rPr>
                    <w:t>环保设施名称</w:t>
                  </w:r>
                </w:p>
              </w:tc>
              <w:tc>
                <w:tcPr>
                  <w:tcW w:w="1207" w:type="dxa"/>
                  <w:tcBorders>
                    <w:tl2br w:val="nil"/>
                    <w:tr2bl w:val="nil"/>
                  </w:tcBorders>
                  <w:vAlign w:val="center"/>
                </w:tcPr>
                <w:p w:rsidR="002347CA" w:rsidRDefault="004F4F64">
                  <w:pPr>
                    <w:spacing w:line="320" w:lineRule="exact"/>
                    <w:jc w:val="center"/>
                    <w:rPr>
                      <w:b/>
                      <w:bCs/>
                      <w:sz w:val="21"/>
                      <w:szCs w:val="21"/>
                    </w:rPr>
                  </w:pPr>
                  <w:r>
                    <w:rPr>
                      <w:rFonts w:hint="eastAsia"/>
                      <w:b/>
                      <w:bCs/>
                      <w:sz w:val="21"/>
                      <w:szCs w:val="21"/>
                    </w:rPr>
                    <w:t>数量</w:t>
                  </w:r>
                </w:p>
              </w:tc>
              <w:tc>
                <w:tcPr>
                  <w:tcW w:w="1628" w:type="dxa"/>
                  <w:tcBorders>
                    <w:tl2br w:val="nil"/>
                    <w:tr2bl w:val="nil"/>
                  </w:tcBorders>
                  <w:vAlign w:val="center"/>
                </w:tcPr>
                <w:p w:rsidR="002347CA" w:rsidRDefault="004F4F64">
                  <w:pPr>
                    <w:spacing w:line="320" w:lineRule="exact"/>
                    <w:jc w:val="center"/>
                    <w:rPr>
                      <w:b/>
                      <w:bCs/>
                      <w:sz w:val="21"/>
                      <w:szCs w:val="21"/>
                    </w:rPr>
                  </w:pPr>
                  <w:r>
                    <w:rPr>
                      <w:rFonts w:hint="eastAsia"/>
                      <w:b/>
                      <w:bCs/>
                      <w:sz w:val="21"/>
                      <w:szCs w:val="21"/>
                    </w:rPr>
                    <w:t>投资（万元）</w:t>
                  </w:r>
                </w:p>
              </w:tc>
            </w:tr>
            <w:tr w:rsidR="002347CA" w:rsidTr="008A42A9">
              <w:trPr>
                <w:trHeight w:val="118"/>
              </w:trPr>
              <w:tc>
                <w:tcPr>
                  <w:tcW w:w="661" w:type="dxa"/>
                  <w:vMerge w:val="restart"/>
                  <w:tcBorders>
                    <w:tl2br w:val="nil"/>
                    <w:tr2bl w:val="nil"/>
                  </w:tcBorders>
                  <w:vAlign w:val="center"/>
                </w:tcPr>
                <w:p w:rsidR="002347CA" w:rsidRDefault="004F4F64">
                  <w:pPr>
                    <w:spacing w:line="320" w:lineRule="exact"/>
                    <w:jc w:val="center"/>
                    <w:rPr>
                      <w:sz w:val="21"/>
                      <w:szCs w:val="21"/>
                    </w:rPr>
                  </w:pPr>
                  <w:r>
                    <w:rPr>
                      <w:rFonts w:hint="eastAsia"/>
                      <w:sz w:val="21"/>
                      <w:szCs w:val="21"/>
                    </w:rPr>
                    <w:t>废气</w:t>
                  </w:r>
                </w:p>
              </w:tc>
              <w:tc>
                <w:tcPr>
                  <w:tcW w:w="2045"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加工粉尘</w:t>
                  </w:r>
                </w:p>
              </w:tc>
              <w:tc>
                <w:tcPr>
                  <w:tcW w:w="2596"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加强车间通风换气</w:t>
                  </w:r>
                </w:p>
              </w:tc>
              <w:tc>
                <w:tcPr>
                  <w:tcW w:w="1207"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w:t>
                  </w:r>
                </w:p>
              </w:tc>
              <w:tc>
                <w:tcPr>
                  <w:tcW w:w="1628" w:type="dxa"/>
                  <w:vMerge w:val="restart"/>
                  <w:tcBorders>
                    <w:tl2br w:val="nil"/>
                    <w:tr2bl w:val="nil"/>
                  </w:tcBorders>
                  <w:vAlign w:val="center"/>
                </w:tcPr>
                <w:p w:rsidR="002347CA" w:rsidRDefault="004F4F64">
                  <w:pPr>
                    <w:spacing w:line="320" w:lineRule="exact"/>
                    <w:jc w:val="center"/>
                    <w:rPr>
                      <w:sz w:val="21"/>
                      <w:szCs w:val="21"/>
                    </w:rPr>
                  </w:pPr>
                  <w:r>
                    <w:rPr>
                      <w:rFonts w:hint="eastAsia"/>
                      <w:sz w:val="21"/>
                      <w:szCs w:val="21"/>
                    </w:rPr>
                    <w:t>20</w:t>
                  </w:r>
                </w:p>
              </w:tc>
            </w:tr>
            <w:tr w:rsidR="002347CA" w:rsidTr="008A42A9">
              <w:trPr>
                <w:trHeight w:val="118"/>
              </w:trPr>
              <w:tc>
                <w:tcPr>
                  <w:tcW w:w="661" w:type="dxa"/>
                  <w:vMerge/>
                  <w:tcBorders>
                    <w:tl2br w:val="nil"/>
                    <w:tr2bl w:val="nil"/>
                  </w:tcBorders>
                  <w:vAlign w:val="center"/>
                </w:tcPr>
                <w:p w:rsidR="002347CA" w:rsidRDefault="002347CA">
                  <w:pPr>
                    <w:spacing w:line="320" w:lineRule="exact"/>
                    <w:jc w:val="center"/>
                    <w:rPr>
                      <w:sz w:val="21"/>
                      <w:szCs w:val="21"/>
                    </w:rPr>
                  </w:pPr>
                </w:p>
              </w:tc>
              <w:tc>
                <w:tcPr>
                  <w:tcW w:w="2045"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抛丸粉尘</w:t>
                  </w:r>
                </w:p>
              </w:tc>
              <w:tc>
                <w:tcPr>
                  <w:tcW w:w="2596"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集气罩（</w:t>
                  </w:r>
                  <w:r>
                    <w:rPr>
                      <w:rFonts w:hint="eastAsia"/>
                      <w:sz w:val="21"/>
                      <w:szCs w:val="21"/>
                    </w:rPr>
                    <w:t>22</w:t>
                  </w:r>
                  <w:r>
                    <w:rPr>
                      <w:rFonts w:hint="eastAsia"/>
                      <w:sz w:val="21"/>
                      <w:szCs w:val="21"/>
                    </w:rPr>
                    <w:t>个）</w:t>
                  </w:r>
                  <w:r>
                    <w:rPr>
                      <w:rFonts w:hint="eastAsia"/>
                      <w:sz w:val="21"/>
                      <w:szCs w:val="21"/>
                    </w:rPr>
                    <w:t>+</w:t>
                  </w:r>
                  <w:r>
                    <w:rPr>
                      <w:rFonts w:hint="eastAsia"/>
                      <w:sz w:val="21"/>
                      <w:szCs w:val="21"/>
                    </w:rPr>
                    <w:t>脉冲除尘器（</w:t>
                  </w:r>
                  <w:r>
                    <w:rPr>
                      <w:rFonts w:hint="eastAsia"/>
                      <w:sz w:val="21"/>
                      <w:szCs w:val="21"/>
                    </w:rPr>
                    <w:t>1</w:t>
                  </w:r>
                  <w:r>
                    <w:rPr>
                      <w:rFonts w:hint="eastAsia"/>
                      <w:sz w:val="21"/>
                      <w:szCs w:val="21"/>
                    </w:rPr>
                    <w:t>个）</w:t>
                  </w:r>
                  <w:r>
                    <w:rPr>
                      <w:rFonts w:hint="eastAsia"/>
                      <w:sz w:val="21"/>
                      <w:szCs w:val="21"/>
                    </w:rPr>
                    <w:t>+15m</w:t>
                  </w:r>
                  <w:r>
                    <w:rPr>
                      <w:rFonts w:hint="eastAsia"/>
                      <w:sz w:val="21"/>
                      <w:szCs w:val="21"/>
                    </w:rPr>
                    <w:t>高的排气筒（</w:t>
                  </w:r>
                  <w:r>
                    <w:rPr>
                      <w:rFonts w:hint="eastAsia"/>
                      <w:sz w:val="21"/>
                      <w:szCs w:val="21"/>
                    </w:rPr>
                    <w:t>1</w:t>
                  </w:r>
                  <w:r>
                    <w:rPr>
                      <w:rFonts w:hint="eastAsia"/>
                      <w:sz w:val="21"/>
                      <w:szCs w:val="21"/>
                    </w:rPr>
                    <w:t>个）</w:t>
                  </w:r>
                </w:p>
              </w:tc>
              <w:tc>
                <w:tcPr>
                  <w:tcW w:w="1207"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w:t>
                  </w:r>
                </w:p>
              </w:tc>
              <w:tc>
                <w:tcPr>
                  <w:tcW w:w="1628" w:type="dxa"/>
                  <w:vMerge/>
                  <w:tcBorders>
                    <w:tl2br w:val="nil"/>
                    <w:tr2bl w:val="nil"/>
                  </w:tcBorders>
                  <w:vAlign w:val="center"/>
                </w:tcPr>
                <w:p w:rsidR="002347CA" w:rsidRDefault="002347CA">
                  <w:pPr>
                    <w:spacing w:line="320" w:lineRule="exact"/>
                    <w:jc w:val="center"/>
                    <w:rPr>
                      <w:sz w:val="21"/>
                      <w:szCs w:val="21"/>
                    </w:rPr>
                  </w:pPr>
                </w:p>
              </w:tc>
            </w:tr>
            <w:tr w:rsidR="002347CA" w:rsidTr="008A42A9">
              <w:trPr>
                <w:trHeight w:val="118"/>
              </w:trPr>
              <w:tc>
                <w:tcPr>
                  <w:tcW w:w="661"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废水</w:t>
                  </w:r>
                </w:p>
              </w:tc>
              <w:tc>
                <w:tcPr>
                  <w:tcW w:w="2045"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生活污水</w:t>
                  </w:r>
                </w:p>
              </w:tc>
              <w:tc>
                <w:tcPr>
                  <w:tcW w:w="2596"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化粪池</w:t>
                  </w:r>
                </w:p>
              </w:tc>
              <w:tc>
                <w:tcPr>
                  <w:tcW w:w="1207"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1</w:t>
                  </w:r>
                  <w:r>
                    <w:rPr>
                      <w:rFonts w:hint="eastAsia"/>
                      <w:sz w:val="21"/>
                      <w:szCs w:val="21"/>
                    </w:rPr>
                    <w:t>座</w:t>
                  </w:r>
                  <w:r>
                    <w:rPr>
                      <w:rFonts w:hint="eastAsia"/>
                      <w:sz w:val="21"/>
                      <w:szCs w:val="21"/>
                    </w:rPr>
                    <w:t>30m</w:t>
                  </w:r>
                  <w:r>
                    <w:rPr>
                      <w:rFonts w:hint="eastAsia"/>
                      <w:sz w:val="21"/>
                      <w:szCs w:val="21"/>
                      <w:vertAlign w:val="superscript"/>
                    </w:rPr>
                    <w:t>3</w:t>
                  </w:r>
                </w:p>
              </w:tc>
              <w:tc>
                <w:tcPr>
                  <w:tcW w:w="1628"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5</w:t>
                  </w:r>
                </w:p>
              </w:tc>
            </w:tr>
            <w:tr w:rsidR="002347CA" w:rsidTr="008A42A9">
              <w:trPr>
                <w:trHeight w:val="118"/>
              </w:trPr>
              <w:tc>
                <w:tcPr>
                  <w:tcW w:w="661"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噪声</w:t>
                  </w:r>
                </w:p>
              </w:tc>
              <w:tc>
                <w:tcPr>
                  <w:tcW w:w="2045"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生产设备</w:t>
                  </w:r>
                </w:p>
              </w:tc>
              <w:tc>
                <w:tcPr>
                  <w:tcW w:w="2596" w:type="dxa"/>
                  <w:tcBorders>
                    <w:tl2br w:val="nil"/>
                    <w:tr2bl w:val="nil"/>
                  </w:tcBorders>
                  <w:vAlign w:val="center"/>
                </w:tcPr>
                <w:p w:rsidR="002347CA" w:rsidRDefault="004F4F64">
                  <w:pPr>
                    <w:autoSpaceDE w:val="0"/>
                    <w:autoSpaceDN w:val="0"/>
                    <w:adjustRightInd w:val="0"/>
                    <w:spacing w:line="320" w:lineRule="exact"/>
                    <w:jc w:val="center"/>
                    <w:rPr>
                      <w:rFonts w:cs="宋体"/>
                      <w:kern w:val="0"/>
                      <w:sz w:val="21"/>
                      <w:szCs w:val="21"/>
                    </w:rPr>
                  </w:pPr>
                  <w:r>
                    <w:rPr>
                      <w:rFonts w:cs="宋体" w:hint="eastAsia"/>
                      <w:kern w:val="0"/>
                      <w:sz w:val="21"/>
                      <w:szCs w:val="21"/>
                    </w:rPr>
                    <w:t>设备采用基础减震、隔声、消声措施</w:t>
                  </w:r>
                </w:p>
              </w:tc>
              <w:tc>
                <w:tcPr>
                  <w:tcW w:w="1207"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配套</w:t>
                  </w:r>
                </w:p>
              </w:tc>
              <w:tc>
                <w:tcPr>
                  <w:tcW w:w="1628"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10</w:t>
                  </w:r>
                </w:p>
              </w:tc>
            </w:tr>
            <w:tr w:rsidR="002347CA" w:rsidTr="008A42A9">
              <w:trPr>
                <w:trHeight w:val="118"/>
              </w:trPr>
              <w:tc>
                <w:tcPr>
                  <w:tcW w:w="661" w:type="dxa"/>
                  <w:vMerge w:val="restart"/>
                  <w:tcBorders>
                    <w:tl2br w:val="nil"/>
                    <w:tr2bl w:val="nil"/>
                  </w:tcBorders>
                  <w:vAlign w:val="center"/>
                </w:tcPr>
                <w:p w:rsidR="002347CA" w:rsidRDefault="004F4F64">
                  <w:pPr>
                    <w:spacing w:line="320" w:lineRule="exact"/>
                    <w:jc w:val="center"/>
                    <w:rPr>
                      <w:sz w:val="21"/>
                      <w:szCs w:val="21"/>
                    </w:rPr>
                  </w:pPr>
                  <w:r>
                    <w:rPr>
                      <w:rFonts w:hint="eastAsia"/>
                      <w:sz w:val="21"/>
                      <w:szCs w:val="21"/>
                    </w:rPr>
                    <w:t>固体废物</w:t>
                  </w:r>
                </w:p>
              </w:tc>
              <w:tc>
                <w:tcPr>
                  <w:tcW w:w="2045"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一般工业固体废物</w:t>
                  </w:r>
                </w:p>
              </w:tc>
              <w:tc>
                <w:tcPr>
                  <w:tcW w:w="2596" w:type="dxa"/>
                  <w:tcBorders>
                    <w:tl2br w:val="nil"/>
                    <w:tr2bl w:val="nil"/>
                  </w:tcBorders>
                  <w:vAlign w:val="center"/>
                </w:tcPr>
                <w:p w:rsidR="002347CA" w:rsidRDefault="004F4F64">
                  <w:pPr>
                    <w:autoSpaceDE w:val="0"/>
                    <w:autoSpaceDN w:val="0"/>
                    <w:adjustRightInd w:val="0"/>
                    <w:spacing w:line="320" w:lineRule="exact"/>
                    <w:jc w:val="center"/>
                    <w:rPr>
                      <w:rFonts w:cs="宋体"/>
                      <w:kern w:val="0"/>
                      <w:sz w:val="21"/>
                      <w:szCs w:val="21"/>
                    </w:rPr>
                  </w:pPr>
                  <w:r>
                    <w:rPr>
                      <w:rFonts w:cs="宋体" w:hint="eastAsia"/>
                      <w:kern w:val="0"/>
                      <w:sz w:val="21"/>
                      <w:szCs w:val="21"/>
                    </w:rPr>
                    <w:t>暂存场所</w:t>
                  </w:r>
                </w:p>
              </w:tc>
              <w:tc>
                <w:tcPr>
                  <w:tcW w:w="1207"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1</w:t>
                  </w:r>
                  <w:r>
                    <w:rPr>
                      <w:rFonts w:hint="eastAsia"/>
                      <w:sz w:val="21"/>
                      <w:szCs w:val="21"/>
                    </w:rPr>
                    <w:t>处</w:t>
                  </w:r>
                </w:p>
              </w:tc>
              <w:tc>
                <w:tcPr>
                  <w:tcW w:w="1628" w:type="dxa"/>
                  <w:vMerge w:val="restart"/>
                  <w:tcBorders>
                    <w:tl2br w:val="nil"/>
                    <w:tr2bl w:val="nil"/>
                  </w:tcBorders>
                  <w:vAlign w:val="center"/>
                </w:tcPr>
                <w:p w:rsidR="002347CA" w:rsidRDefault="004F4F64">
                  <w:pPr>
                    <w:spacing w:line="320" w:lineRule="exact"/>
                    <w:jc w:val="center"/>
                    <w:rPr>
                      <w:sz w:val="21"/>
                      <w:szCs w:val="21"/>
                    </w:rPr>
                  </w:pPr>
                  <w:r>
                    <w:rPr>
                      <w:rFonts w:hint="eastAsia"/>
                      <w:sz w:val="21"/>
                      <w:szCs w:val="21"/>
                    </w:rPr>
                    <w:t>10</w:t>
                  </w:r>
                </w:p>
              </w:tc>
            </w:tr>
            <w:tr w:rsidR="002347CA" w:rsidTr="008A42A9">
              <w:trPr>
                <w:trHeight w:val="118"/>
              </w:trPr>
              <w:tc>
                <w:tcPr>
                  <w:tcW w:w="661" w:type="dxa"/>
                  <w:vMerge/>
                  <w:tcBorders>
                    <w:tl2br w:val="nil"/>
                    <w:tr2bl w:val="nil"/>
                  </w:tcBorders>
                  <w:vAlign w:val="center"/>
                </w:tcPr>
                <w:p w:rsidR="002347CA" w:rsidRDefault="002347CA">
                  <w:pPr>
                    <w:spacing w:line="320" w:lineRule="exact"/>
                    <w:jc w:val="center"/>
                    <w:rPr>
                      <w:sz w:val="21"/>
                      <w:szCs w:val="21"/>
                    </w:rPr>
                  </w:pPr>
                </w:p>
              </w:tc>
              <w:tc>
                <w:tcPr>
                  <w:tcW w:w="2045"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生活垃圾</w:t>
                  </w:r>
                </w:p>
              </w:tc>
              <w:tc>
                <w:tcPr>
                  <w:tcW w:w="2596" w:type="dxa"/>
                  <w:tcBorders>
                    <w:tl2br w:val="nil"/>
                    <w:tr2bl w:val="nil"/>
                  </w:tcBorders>
                  <w:vAlign w:val="center"/>
                </w:tcPr>
                <w:p w:rsidR="002347CA" w:rsidRDefault="004F4F64">
                  <w:pPr>
                    <w:autoSpaceDE w:val="0"/>
                    <w:autoSpaceDN w:val="0"/>
                    <w:adjustRightInd w:val="0"/>
                    <w:spacing w:line="320" w:lineRule="exact"/>
                    <w:jc w:val="center"/>
                    <w:rPr>
                      <w:rFonts w:cs="宋体"/>
                      <w:kern w:val="0"/>
                      <w:sz w:val="21"/>
                      <w:szCs w:val="21"/>
                    </w:rPr>
                  </w:pPr>
                  <w:r>
                    <w:rPr>
                      <w:rFonts w:cs="宋体" w:hint="eastAsia"/>
                      <w:kern w:val="0"/>
                      <w:sz w:val="21"/>
                      <w:szCs w:val="21"/>
                    </w:rPr>
                    <w:t>垃圾桶</w:t>
                  </w:r>
                </w:p>
              </w:tc>
              <w:tc>
                <w:tcPr>
                  <w:tcW w:w="1207"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10</w:t>
                  </w:r>
                  <w:r>
                    <w:rPr>
                      <w:rFonts w:hint="eastAsia"/>
                      <w:sz w:val="21"/>
                      <w:szCs w:val="21"/>
                    </w:rPr>
                    <w:t>个</w:t>
                  </w:r>
                </w:p>
              </w:tc>
              <w:tc>
                <w:tcPr>
                  <w:tcW w:w="1628" w:type="dxa"/>
                  <w:vMerge/>
                  <w:tcBorders>
                    <w:tl2br w:val="nil"/>
                    <w:tr2bl w:val="nil"/>
                  </w:tcBorders>
                  <w:vAlign w:val="center"/>
                </w:tcPr>
                <w:p w:rsidR="002347CA" w:rsidRDefault="002347CA">
                  <w:pPr>
                    <w:spacing w:line="320" w:lineRule="exact"/>
                    <w:jc w:val="center"/>
                    <w:rPr>
                      <w:sz w:val="21"/>
                      <w:szCs w:val="21"/>
                    </w:rPr>
                  </w:pPr>
                </w:p>
              </w:tc>
            </w:tr>
            <w:tr w:rsidR="002347CA" w:rsidTr="008A42A9">
              <w:trPr>
                <w:trHeight w:val="118"/>
              </w:trPr>
              <w:tc>
                <w:tcPr>
                  <w:tcW w:w="661" w:type="dxa"/>
                  <w:vMerge/>
                  <w:tcBorders>
                    <w:tl2br w:val="nil"/>
                    <w:tr2bl w:val="nil"/>
                  </w:tcBorders>
                  <w:vAlign w:val="center"/>
                </w:tcPr>
                <w:p w:rsidR="002347CA" w:rsidRDefault="002347CA">
                  <w:pPr>
                    <w:spacing w:line="320" w:lineRule="exact"/>
                    <w:jc w:val="center"/>
                    <w:rPr>
                      <w:sz w:val="21"/>
                      <w:szCs w:val="21"/>
                    </w:rPr>
                  </w:pPr>
                </w:p>
              </w:tc>
              <w:tc>
                <w:tcPr>
                  <w:tcW w:w="2045"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食堂废油脂</w:t>
                  </w:r>
                </w:p>
              </w:tc>
              <w:tc>
                <w:tcPr>
                  <w:tcW w:w="2596" w:type="dxa"/>
                  <w:tcBorders>
                    <w:tl2br w:val="nil"/>
                    <w:tr2bl w:val="nil"/>
                  </w:tcBorders>
                  <w:vAlign w:val="center"/>
                </w:tcPr>
                <w:p w:rsidR="002347CA" w:rsidRDefault="004F4F64">
                  <w:pPr>
                    <w:autoSpaceDE w:val="0"/>
                    <w:autoSpaceDN w:val="0"/>
                    <w:adjustRightInd w:val="0"/>
                    <w:spacing w:line="320" w:lineRule="exact"/>
                    <w:jc w:val="center"/>
                    <w:rPr>
                      <w:rFonts w:cs="宋体"/>
                      <w:kern w:val="0"/>
                      <w:sz w:val="21"/>
                      <w:szCs w:val="21"/>
                    </w:rPr>
                  </w:pPr>
                  <w:r>
                    <w:rPr>
                      <w:rFonts w:cs="宋体" w:hint="eastAsia"/>
                      <w:kern w:val="0"/>
                      <w:sz w:val="21"/>
                      <w:szCs w:val="21"/>
                    </w:rPr>
                    <w:t>专门收集容器</w:t>
                  </w:r>
                </w:p>
              </w:tc>
              <w:tc>
                <w:tcPr>
                  <w:tcW w:w="1207"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2</w:t>
                  </w:r>
                  <w:r>
                    <w:rPr>
                      <w:rFonts w:hint="eastAsia"/>
                      <w:sz w:val="21"/>
                      <w:szCs w:val="21"/>
                    </w:rPr>
                    <w:t>个</w:t>
                  </w:r>
                </w:p>
              </w:tc>
              <w:tc>
                <w:tcPr>
                  <w:tcW w:w="1628" w:type="dxa"/>
                  <w:vMerge/>
                  <w:tcBorders>
                    <w:tl2br w:val="nil"/>
                    <w:tr2bl w:val="nil"/>
                  </w:tcBorders>
                  <w:vAlign w:val="center"/>
                </w:tcPr>
                <w:p w:rsidR="002347CA" w:rsidRDefault="002347CA">
                  <w:pPr>
                    <w:spacing w:line="320" w:lineRule="exact"/>
                    <w:jc w:val="center"/>
                    <w:rPr>
                      <w:sz w:val="21"/>
                      <w:szCs w:val="21"/>
                    </w:rPr>
                  </w:pPr>
                </w:p>
              </w:tc>
            </w:tr>
            <w:tr w:rsidR="002347CA" w:rsidTr="008A42A9">
              <w:trPr>
                <w:trHeight w:val="118"/>
              </w:trPr>
              <w:tc>
                <w:tcPr>
                  <w:tcW w:w="661" w:type="dxa"/>
                  <w:vMerge/>
                  <w:tcBorders>
                    <w:tl2br w:val="nil"/>
                    <w:tr2bl w:val="nil"/>
                  </w:tcBorders>
                  <w:vAlign w:val="center"/>
                </w:tcPr>
                <w:p w:rsidR="002347CA" w:rsidRDefault="002347CA">
                  <w:pPr>
                    <w:spacing w:line="320" w:lineRule="exact"/>
                    <w:jc w:val="center"/>
                    <w:rPr>
                      <w:sz w:val="21"/>
                      <w:szCs w:val="21"/>
                    </w:rPr>
                  </w:pPr>
                </w:p>
              </w:tc>
              <w:tc>
                <w:tcPr>
                  <w:tcW w:w="2045"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废切削液</w:t>
                  </w:r>
                </w:p>
              </w:tc>
              <w:tc>
                <w:tcPr>
                  <w:tcW w:w="2596" w:type="dxa"/>
                  <w:vMerge w:val="restart"/>
                  <w:tcBorders>
                    <w:tl2br w:val="nil"/>
                    <w:tr2bl w:val="nil"/>
                  </w:tcBorders>
                  <w:vAlign w:val="center"/>
                </w:tcPr>
                <w:p w:rsidR="002347CA" w:rsidRDefault="004F4F64">
                  <w:pPr>
                    <w:autoSpaceDE w:val="0"/>
                    <w:autoSpaceDN w:val="0"/>
                    <w:adjustRightInd w:val="0"/>
                    <w:spacing w:line="320" w:lineRule="exact"/>
                    <w:jc w:val="center"/>
                    <w:rPr>
                      <w:rFonts w:cs="宋体"/>
                      <w:kern w:val="0"/>
                      <w:sz w:val="21"/>
                      <w:szCs w:val="21"/>
                    </w:rPr>
                  </w:pPr>
                  <w:r>
                    <w:rPr>
                      <w:rFonts w:cs="宋体" w:hint="eastAsia"/>
                      <w:kern w:val="0"/>
                      <w:sz w:val="21"/>
                      <w:szCs w:val="21"/>
                    </w:rPr>
                    <w:t>收集设施、危废暂存间</w:t>
                  </w:r>
                </w:p>
              </w:tc>
              <w:tc>
                <w:tcPr>
                  <w:tcW w:w="1207" w:type="dxa"/>
                  <w:vMerge w:val="restart"/>
                  <w:tcBorders>
                    <w:tl2br w:val="nil"/>
                    <w:tr2bl w:val="nil"/>
                  </w:tcBorders>
                  <w:vAlign w:val="center"/>
                </w:tcPr>
                <w:p w:rsidR="002347CA" w:rsidRDefault="004F4F64">
                  <w:pPr>
                    <w:spacing w:line="320" w:lineRule="exact"/>
                    <w:jc w:val="center"/>
                    <w:rPr>
                      <w:sz w:val="21"/>
                      <w:szCs w:val="21"/>
                    </w:rPr>
                  </w:pPr>
                  <w:r>
                    <w:rPr>
                      <w:rFonts w:hint="eastAsia"/>
                      <w:sz w:val="21"/>
                      <w:szCs w:val="21"/>
                    </w:rPr>
                    <w:t>1</w:t>
                  </w:r>
                  <w:r>
                    <w:rPr>
                      <w:rFonts w:hint="eastAsia"/>
                      <w:sz w:val="21"/>
                      <w:szCs w:val="21"/>
                    </w:rPr>
                    <w:t>间</w:t>
                  </w:r>
                </w:p>
              </w:tc>
              <w:tc>
                <w:tcPr>
                  <w:tcW w:w="1628" w:type="dxa"/>
                  <w:vMerge/>
                  <w:tcBorders>
                    <w:tl2br w:val="nil"/>
                    <w:tr2bl w:val="nil"/>
                  </w:tcBorders>
                  <w:vAlign w:val="center"/>
                </w:tcPr>
                <w:p w:rsidR="002347CA" w:rsidRDefault="002347CA">
                  <w:pPr>
                    <w:spacing w:line="320" w:lineRule="exact"/>
                    <w:jc w:val="center"/>
                    <w:rPr>
                      <w:sz w:val="21"/>
                      <w:szCs w:val="21"/>
                    </w:rPr>
                  </w:pPr>
                </w:p>
              </w:tc>
            </w:tr>
            <w:tr w:rsidR="002347CA" w:rsidTr="008A42A9">
              <w:trPr>
                <w:trHeight w:val="118"/>
              </w:trPr>
              <w:tc>
                <w:tcPr>
                  <w:tcW w:w="661" w:type="dxa"/>
                  <w:vMerge/>
                  <w:tcBorders>
                    <w:tl2br w:val="nil"/>
                    <w:tr2bl w:val="nil"/>
                  </w:tcBorders>
                  <w:vAlign w:val="center"/>
                </w:tcPr>
                <w:p w:rsidR="002347CA" w:rsidRDefault="002347CA">
                  <w:pPr>
                    <w:spacing w:line="320" w:lineRule="exact"/>
                    <w:jc w:val="center"/>
                    <w:rPr>
                      <w:sz w:val="21"/>
                      <w:szCs w:val="21"/>
                    </w:rPr>
                  </w:pPr>
                </w:p>
              </w:tc>
              <w:tc>
                <w:tcPr>
                  <w:tcW w:w="2045"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废机油、废含油棉纱、含油废金属屑</w:t>
                  </w:r>
                </w:p>
              </w:tc>
              <w:tc>
                <w:tcPr>
                  <w:tcW w:w="2596" w:type="dxa"/>
                  <w:vMerge/>
                  <w:tcBorders>
                    <w:tl2br w:val="nil"/>
                    <w:tr2bl w:val="nil"/>
                  </w:tcBorders>
                  <w:vAlign w:val="center"/>
                </w:tcPr>
                <w:p w:rsidR="002347CA" w:rsidRDefault="002347CA">
                  <w:pPr>
                    <w:autoSpaceDE w:val="0"/>
                    <w:autoSpaceDN w:val="0"/>
                    <w:adjustRightInd w:val="0"/>
                    <w:spacing w:line="320" w:lineRule="exact"/>
                    <w:jc w:val="center"/>
                    <w:rPr>
                      <w:rFonts w:cs="宋体"/>
                      <w:kern w:val="0"/>
                      <w:sz w:val="21"/>
                      <w:szCs w:val="21"/>
                    </w:rPr>
                  </w:pPr>
                </w:p>
              </w:tc>
              <w:tc>
                <w:tcPr>
                  <w:tcW w:w="1207" w:type="dxa"/>
                  <w:vMerge/>
                  <w:tcBorders>
                    <w:tl2br w:val="nil"/>
                    <w:tr2bl w:val="nil"/>
                  </w:tcBorders>
                  <w:vAlign w:val="center"/>
                </w:tcPr>
                <w:p w:rsidR="002347CA" w:rsidRDefault="002347CA">
                  <w:pPr>
                    <w:spacing w:line="320" w:lineRule="exact"/>
                    <w:jc w:val="center"/>
                    <w:rPr>
                      <w:sz w:val="21"/>
                      <w:szCs w:val="21"/>
                    </w:rPr>
                  </w:pPr>
                </w:p>
              </w:tc>
              <w:tc>
                <w:tcPr>
                  <w:tcW w:w="1628" w:type="dxa"/>
                  <w:vMerge/>
                  <w:tcBorders>
                    <w:tl2br w:val="nil"/>
                    <w:tr2bl w:val="nil"/>
                  </w:tcBorders>
                  <w:vAlign w:val="center"/>
                </w:tcPr>
                <w:p w:rsidR="002347CA" w:rsidRDefault="002347CA">
                  <w:pPr>
                    <w:spacing w:line="320" w:lineRule="exact"/>
                    <w:jc w:val="center"/>
                    <w:rPr>
                      <w:sz w:val="21"/>
                      <w:szCs w:val="21"/>
                    </w:rPr>
                  </w:pPr>
                </w:p>
              </w:tc>
            </w:tr>
            <w:tr w:rsidR="002347CA" w:rsidTr="008A42A9">
              <w:trPr>
                <w:trHeight w:val="118"/>
              </w:trPr>
              <w:tc>
                <w:tcPr>
                  <w:tcW w:w="661"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总计</w:t>
                  </w:r>
                </w:p>
              </w:tc>
              <w:tc>
                <w:tcPr>
                  <w:tcW w:w="5848" w:type="dxa"/>
                  <w:gridSpan w:val="3"/>
                  <w:tcBorders>
                    <w:tl2br w:val="nil"/>
                    <w:tr2bl w:val="nil"/>
                  </w:tcBorders>
                  <w:vAlign w:val="center"/>
                </w:tcPr>
                <w:p w:rsidR="002347CA" w:rsidRDefault="004F4F64">
                  <w:pPr>
                    <w:spacing w:line="320" w:lineRule="exact"/>
                    <w:jc w:val="center"/>
                    <w:rPr>
                      <w:sz w:val="21"/>
                      <w:szCs w:val="21"/>
                    </w:rPr>
                  </w:pPr>
                  <w:r>
                    <w:rPr>
                      <w:rFonts w:hint="eastAsia"/>
                      <w:sz w:val="21"/>
                      <w:szCs w:val="21"/>
                    </w:rPr>
                    <w:t>/</w:t>
                  </w:r>
                </w:p>
              </w:tc>
              <w:tc>
                <w:tcPr>
                  <w:tcW w:w="1628" w:type="dxa"/>
                  <w:tcBorders>
                    <w:tl2br w:val="nil"/>
                    <w:tr2bl w:val="nil"/>
                  </w:tcBorders>
                  <w:vAlign w:val="center"/>
                </w:tcPr>
                <w:p w:rsidR="002347CA" w:rsidRDefault="004F4F64">
                  <w:pPr>
                    <w:spacing w:line="320" w:lineRule="exact"/>
                    <w:jc w:val="center"/>
                    <w:rPr>
                      <w:sz w:val="21"/>
                      <w:szCs w:val="21"/>
                    </w:rPr>
                  </w:pPr>
                  <w:r>
                    <w:rPr>
                      <w:rFonts w:hint="eastAsia"/>
                      <w:sz w:val="21"/>
                      <w:szCs w:val="21"/>
                    </w:rPr>
                    <w:t>45</w:t>
                  </w:r>
                </w:p>
              </w:tc>
            </w:tr>
          </w:tbl>
          <w:p w:rsidR="002347CA" w:rsidRDefault="004F4F64">
            <w:pPr>
              <w:spacing w:line="520" w:lineRule="exact"/>
              <w:ind w:firstLineChars="200" w:firstLine="482"/>
              <w:rPr>
                <w:b/>
                <w:sz w:val="24"/>
              </w:rPr>
            </w:pPr>
            <w:r>
              <w:rPr>
                <w:rFonts w:hint="eastAsia"/>
                <w:b/>
                <w:sz w:val="24"/>
              </w:rPr>
              <w:t>八、环保设施清单和污染物排放清单</w:t>
            </w:r>
          </w:p>
          <w:p w:rsidR="002347CA" w:rsidRDefault="004F4F64">
            <w:pPr>
              <w:spacing w:line="520" w:lineRule="exact"/>
              <w:ind w:firstLineChars="200" w:firstLine="480"/>
              <w:rPr>
                <w:bCs/>
                <w:sz w:val="24"/>
              </w:rPr>
            </w:pPr>
            <w:r>
              <w:rPr>
                <w:bCs/>
                <w:sz w:val="24"/>
              </w:rPr>
              <w:t>本项目环保设施清单见表</w:t>
            </w:r>
            <w:r>
              <w:rPr>
                <w:rFonts w:hint="eastAsia"/>
                <w:bCs/>
                <w:sz w:val="24"/>
              </w:rPr>
              <w:t>2</w:t>
            </w:r>
            <w:r w:rsidR="00150A1D">
              <w:rPr>
                <w:rFonts w:hint="eastAsia"/>
                <w:bCs/>
                <w:sz w:val="24"/>
              </w:rPr>
              <w:t>4</w:t>
            </w:r>
            <w:r>
              <w:rPr>
                <w:rFonts w:hint="eastAsia"/>
                <w:bCs/>
                <w:sz w:val="24"/>
              </w:rPr>
              <w:t>、</w:t>
            </w:r>
            <w:r>
              <w:rPr>
                <w:rFonts w:hint="eastAsia"/>
                <w:bCs/>
                <w:sz w:val="24"/>
              </w:rPr>
              <w:t>2</w:t>
            </w:r>
            <w:r w:rsidR="00150A1D">
              <w:rPr>
                <w:rFonts w:hint="eastAsia"/>
                <w:bCs/>
                <w:sz w:val="24"/>
              </w:rPr>
              <w:t>5</w:t>
            </w:r>
            <w:r>
              <w:rPr>
                <w:rFonts w:hint="eastAsia"/>
                <w:bCs/>
                <w:sz w:val="24"/>
              </w:rPr>
              <w:t>。</w:t>
            </w:r>
          </w:p>
          <w:p w:rsidR="002347CA" w:rsidRDefault="004F4F64">
            <w:pPr>
              <w:jc w:val="center"/>
              <w:rPr>
                <w:rFonts w:eastAsia="黑体"/>
                <w:kern w:val="0"/>
                <w:sz w:val="24"/>
              </w:rPr>
            </w:pPr>
            <w:r>
              <w:rPr>
                <w:rFonts w:eastAsia="黑体" w:hint="eastAsia"/>
                <w:kern w:val="0"/>
                <w:sz w:val="24"/>
              </w:rPr>
              <w:t>表</w:t>
            </w:r>
            <w:r>
              <w:rPr>
                <w:rFonts w:eastAsia="黑体" w:hint="eastAsia"/>
                <w:kern w:val="0"/>
                <w:sz w:val="24"/>
              </w:rPr>
              <w:t>2</w:t>
            </w:r>
            <w:r w:rsidR="00150A1D">
              <w:rPr>
                <w:rFonts w:eastAsia="黑体" w:hint="eastAsia"/>
                <w:kern w:val="0"/>
                <w:sz w:val="24"/>
              </w:rPr>
              <w:t>4</w:t>
            </w:r>
            <w:r>
              <w:rPr>
                <w:rFonts w:eastAsia="黑体" w:hint="eastAsia"/>
                <w:kern w:val="0"/>
                <w:sz w:val="24"/>
              </w:rPr>
              <w:t xml:space="preserve">   </w:t>
            </w:r>
            <w:r>
              <w:rPr>
                <w:rFonts w:eastAsia="黑体" w:hint="eastAsia"/>
                <w:kern w:val="0"/>
                <w:sz w:val="24"/>
              </w:rPr>
              <w:t>环保设施清单（企业自主验收）</w:t>
            </w:r>
          </w:p>
          <w:tbl>
            <w:tblPr>
              <w:tblW w:w="8137" w:type="dxa"/>
              <w:tblBorders>
                <w:top w:val="single" w:sz="12" w:space="0" w:color="000000"/>
                <w:bottom w:val="single" w:sz="12" w:space="0" w:color="000000"/>
                <w:insideH w:val="single" w:sz="4" w:space="0" w:color="000000"/>
                <w:insideV w:val="single" w:sz="4" w:space="0" w:color="000000"/>
              </w:tblBorders>
              <w:tblLook w:val="04A0"/>
            </w:tblPr>
            <w:tblGrid>
              <w:gridCol w:w="475"/>
              <w:gridCol w:w="1043"/>
              <w:gridCol w:w="1938"/>
              <w:gridCol w:w="664"/>
              <w:gridCol w:w="4017"/>
            </w:tblGrid>
            <w:tr w:rsidR="002347CA" w:rsidTr="008A42A9">
              <w:trPr>
                <w:trHeight w:val="22"/>
              </w:trPr>
              <w:tc>
                <w:tcPr>
                  <w:tcW w:w="475" w:type="dxa"/>
                  <w:tcBorders>
                    <w:tl2br w:val="nil"/>
                    <w:tr2bl w:val="nil"/>
                  </w:tcBorders>
                  <w:vAlign w:val="center"/>
                </w:tcPr>
                <w:p w:rsidR="002347CA" w:rsidRDefault="004F4F64">
                  <w:pPr>
                    <w:spacing w:line="320" w:lineRule="exact"/>
                    <w:jc w:val="center"/>
                    <w:rPr>
                      <w:b/>
                      <w:sz w:val="21"/>
                      <w:szCs w:val="21"/>
                    </w:rPr>
                  </w:pPr>
                  <w:r>
                    <w:rPr>
                      <w:b/>
                      <w:sz w:val="21"/>
                      <w:szCs w:val="21"/>
                    </w:rPr>
                    <w:t>类别</w:t>
                  </w:r>
                </w:p>
              </w:tc>
              <w:tc>
                <w:tcPr>
                  <w:tcW w:w="1043" w:type="dxa"/>
                  <w:tcBorders>
                    <w:tl2br w:val="nil"/>
                    <w:tr2bl w:val="nil"/>
                  </w:tcBorders>
                  <w:vAlign w:val="center"/>
                </w:tcPr>
                <w:p w:rsidR="002347CA" w:rsidRDefault="004F4F64">
                  <w:pPr>
                    <w:spacing w:line="320" w:lineRule="exact"/>
                    <w:jc w:val="center"/>
                    <w:rPr>
                      <w:b/>
                      <w:sz w:val="21"/>
                      <w:szCs w:val="21"/>
                    </w:rPr>
                  </w:pPr>
                  <w:r>
                    <w:rPr>
                      <w:b/>
                      <w:spacing w:val="-12"/>
                      <w:sz w:val="21"/>
                      <w:szCs w:val="21"/>
                    </w:rPr>
                    <w:t>污染源</w:t>
                  </w:r>
                </w:p>
              </w:tc>
              <w:tc>
                <w:tcPr>
                  <w:tcW w:w="1938" w:type="dxa"/>
                  <w:tcBorders>
                    <w:tl2br w:val="nil"/>
                    <w:tr2bl w:val="nil"/>
                  </w:tcBorders>
                  <w:vAlign w:val="center"/>
                </w:tcPr>
                <w:p w:rsidR="002347CA" w:rsidRDefault="004F4F64">
                  <w:pPr>
                    <w:spacing w:line="320" w:lineRule="exact"/>
                    <w:jc w:val="center"/>
                    <w:rPr>
                      <w:b/>
                      <w:sz w:val="21"/>
                      <w:szCs w:val="21"/>
                    </w:rPr>
                  </w:pPr>
                  <w:r>
                    <w:rPr>
                      <w:b/>
                      <w:sz w:val="21"/>
                      <w:szCs w:val="21"/>
                    </w:rPr>
                    <w:t>环保设施或措施</w:t>
                  </w:r>
                </w:p>
              </w:tc>
              <w:tc>
                <w:tcPr>
                  <w:tcW w:w="664" w:type="dxa"/>
                  <w:tcBorders>
                    <w:tl2br w:val="nil"/>
                    <w:tr2bl w:val="nil"/>
                  </w:tcBorders>
                  <w:vAlign w:val="center"/>
                </w:tcPr>
                <w:p w:rsidR="002347CA" w:rsidRDefault="004F4F64">
                  <w:pPr>
                    <w:spacing w:line="320" w:lineRule="exact"/>
                    <w:jc w:val="center"/>
                    <w:rPr>
                      <w:b/>
                      <w:sz w:val="21"/>
                      <w:szCs w:val="21"/>
                    </w:rPr>
                  </w:pPr>
                  <w:r>
                    <w:rPr>
                      <w:b/>
                      <w:sz w:val="21"/>
                      <w:szCs w:val="21"/>
                    </w:rPr>
                    <w:t>数量</w:t>
                  </w:r>
                </w:p>
              </w:tc>
              <w:tc>
                <w:tcPr>
                  <w:tcW w:w="4017" w:type="dxa"/>
                  <w:tcBorders>
                    <w:tl2br w:val="nil"/>
                    <w:tr2bl w:val="nil"/>
                  </w:tcBorders>
                  <w:vAlign w:val="center"/>
                </w:tcPr>
                <w:p w:rsidR="002347CA" w:rsidRDefault="004F4F64">
                  <w:pPr>
                    <w:spacing w:line="320" w:lineRule="exact"/>
                    <w:jc w:val="center"/>
                    <w:rPr>
                      <w:b/>
                      <w:sz w:val="21"/>
                      <w:szCs w:val="21"/>
                    </w:rPr>
                  </w:pPr>
                  <w:r>
                    <w:rPr>
                      <w:b/>
                      <w:sz w:val="21"/>
                      <w:szCs w:val="21"/>
                    </w:rPr>
                    <w:t>验收标准</w:t>
                  </w:r>
                </w:p>
              </w:tc>
            </w:tr>
            <w:tr w:rsidR="002347CA" w:rsidTr="008A42A9">
              <w:trPr>
                <w:trHeight w:val="202"/>
              </w:trPr>
              <w:tc>
                <w:tcPr>
                  <w:tcW w:w="475" w:type="dxa"/>
                  <w:vMerge w:val="restart"/>
                  <w:tcBorders>
                    <w:top w:val="single" w:sz="4" w:space="0" w:color="auto"/>
                    <w:tl2br w:val="nil"/>
                    <w:tr2bl w:val="nil"/>
                  </w:tcBorders>
                  <w:vAlign w:val="center"/>
                </w:tcPr>
                <w:p w:rsidR="002347CA" w:rsidRDefault="004F4F64">
                  <w:pPr>
                    <w:spacing w:line="320" w:lineRule="exact"/>
                    <w:jc w:val="center"/>
                    <w:rPr>
                      <w:bCs/>
                      <w:sz w:val="21"/>
                      <w:szCs w:val="21"/>
                    </w:rPr>
                  </w:pPr>
                  <w:r>
                    <w:rPr>
                      <w:bCs/>
                      <w:sz w:val="21"/>
                      <w:szCs w:val="21"/>
                    </w:rPr>
                    <w:t>废</w:t>
                  </w:r>
                  <w:r>
                    <w:rPr>
                      <w:bCs/>
                      <w:sz w:val="21"/>
                      <w:szCs w:val="21"/>
                    </w:rPr>
                    <w:lastRenderedPageBreak/>
                    <w:t>气</w:t>
                  </w:r>
                </w:p>
              </w:tc>
              <w:tc>
                <w:tcPr>
                  <w:tcW w:w="1043" w:type="dxa"/>
                  <w:tcBorders>
                    <w:top w:val="single" w:sz="4" w:space="0" w:color="auto"/>
                    <w:tl2br w:val="nil"/>
                    <w:tr2bl w:val="nil"/>
                  </w:tcBorders>
                  <w:vAlign w:val="center"/>
                </w:tcPr>
                <w:p w:rsidR="002347CA" w:rsidRDefault="004F4F64">
                  <w:pPr>
                    <w:spacing w:line="320" w:lineRule="exact"/>
                    <w:jc w:val="center"/>
                    <w:rPr>
                      <w:spacing w:val="-12"/>
                      <w:sz w:val="21"/>
                      <w:szCs w:val="21"/>
                    </w:rPr>
                  </w:pPr>
                  <w:r>
                    <w:rPr>
                      <w:rFonts w:hint="eastAsia"/>
                      <w:spacing w:val="-12"/>
                      <w:sz w:val="21"/>
                      <w:szCs w:val="21"/>
                    </w:rPr>
                    <w:lastRenderedPageBreak/>
                    <w:t>加工粉尘</w:t>
                  </w:r>
                </w:p>
              </w:tc>
              <w:tc>
                <w:tcPr>
                  <w:tcW w:w="1938" w:type="dxa"/>
                  <w:tcBorders>
                    <w:top w:val="single" w:sz="4" w:space="0" w:color="auto"/>
                    <w:tl2br w:val="nil"/>
                    <w:tr2bl w:val="nil"/>
                  </w:tcBorders>
                  <w:vAlign w:val="center"/>
                </w:tcPr>
                <w:p w:rsidR="002347CA" w:rsidRDefault="004F4F64">
                  <w:pPr>
                    <w:spacing w:line="320" w:lineRule="exact"/>
                    <w:jc w:val="center"/>
                    <w:rPr>
                      <w:sz w:val="21"/>
                      <w:szCs w:val="21"/>
                    </w:rPr>
                  </w:pPr>
                  <w:r>
                    <w:rPr>
                      <w:rFonts w:hint="eastAsia"/>
                      <w:sz w:val="21"/>
                      <w:szCs w:val="21"/>
                    </w:rPr>
                    <w:t>加强车间通风换气</w:t>
                  </w:r>
                </w:p>
              </w:tc>
              <w:tc>
                <w:tcPr>
                  <w:tcW w:w="664" w:type="dxa"/>
                  <w:tcBorders>
                    <w:top w:val="single" w:sz="4" w:space="0" w:color="auto"/>
                    <w:tl2br w:val="nil"/>
                    <w:tr2bl w:val="nil"/>
                  </w:tcBorders>
                  <w:vAlign w:val="center"/>
                </w:tcPr>
                <w:p w:rsidR="002347CA" w:rsidRDefault="004F4F64">
                  <w:pPr>
                    <w:spacing w:line="320" w:lineRule="exact"/>
                    <w:jc w:val="center"/>
                    <w:rPr>
                      <w:sz w:val="21"/>
                      <w:szCs w:val="21"/>
                    </w:rPr>
                  </w:pPr>
                  <w:r>
                    <w:rPr>
                      <w:rFonts w:hint="eastAsia"/>
                      <w:sz w:val="21"/>
                      <w:szCs w:val="21"/>
                    </w:rPr>
                    <w:t>/</w:t>
                  </w:r>
                </w:p>
              </w:tc>
              <w:tc>
                <w:tcPr>
                  <w:tcW w:w="4017" w:type="dxa"/>
                  <w:vMerge w:val="restart"/>
                  <w:tcBorders>
                    <w:top w:val="single" w:sz="4" w:space="0" w:color="auto"/>
                    <w:tl2br w:val="nil"/>
                    <w:tr2bl w:val="nil"/>
                  </w:tcBorders>
                  <w:vAlign w:val="center"/>
                </w:tcPr>
                <w:p w:rsidR="002347CA" w:rsidRDefault="004F4F64">
                  <w:pPr>
                    <w:autoSpaceDE w:val="0"/>
                    <w:autoSpaceDN w:val="0"/>
                    <w:adjustRightInd w:val="0"/>
                    <w:spacing w:line="320" w:lineRule="exact"/>
                    <w:jc w:val="center"/>
                    <w:rPr>
                      <w:kern w:val="0"/>
                      <w:sz w:val="21"/>
                      <w:szCs w:val="21"/>
                    </w:rPr>
                  </w:pPr>
                  <w:r>
                    <w:rPr>
                      <w:rFonts w:hint="eastAsia"/>
                      <w:kern w:val="0"/>
                      <w:sz w:val="21"/>
                      <w:szCs w:val="21"/>
                    </w:rPr>
                    <w:t>达到</w:t>
                  </w:r>
                  <w:r>
                    <w:rPr>
                      <w:kern w:val="0"/>
                      <w:sz w:val="21"/>
                      <w:szCs w:val="21"/>
                    </w:rPr>
                    <w:t>《大气污染物综合排放标准》</w:t>
                  </w:r>
                  <w:r>
                    <w:rPr>
                      <w:kern w:val="0"/>
                      <w:sz w:val="21"/>
                      <w:szCs w:val="21"/>
                    </w:rPr>
                    <w:lastRenderedPageBreak/>
                    <w:t>（</w:t>
                  </w:r>
                  <w:r>
                    <w:rPr>
                      <w:kern w:val="0"/>
                      <w:sz w:val="21"/>
                      <w:szCs w:val="21"/>
                    </w:rPr>
                    <w:t>GB16297-1996</w:t>
                  </w:r>
                  <w:r>
                    <w:rPr>
                      <w:kern w:val="0"/>
                      <w:sz w:val="21"/>
                      <w:szCs w:val="21"/>
                    </w:rPr>
                    <w:t>）</w:t>
                  </w:r>
                  <w:r>
                    <w:rPr>
                      <w:rFonts w:hint="eastAsia"/>
                      <w:kern w:val="0"/>
                      <w:sz w:val="21"/>
                      <w:szCs w:val="21"/>
                    </w:rPr>
                    <w:t>中二级标准及无组织排放浓度限值</w:t>
                  </w:r>
                </w:p>
              </w:tc>
            </w:tr>
            <w:tr w:rsidR="002347CA" w:rsidTr="008A42A9">
              <w:trPr>
                <w:trHeight w:val="1318"/>
              </w:trPr>
              <w:tc>
                <w:tcPr>
                  <w:tcW w:w="475" w:type="dxa"/>
                  <w:vMerge/>
                  <w:tcBorders>
                    <w:bottom w:val="single" w:sz="4" w:space="0" w:color="auto"/>
                    <w:tl2br w:val="nil"/>
                    <w:tr2bl w:val="nil"/>
                  </w:tcBorders>
                  <w:vAlign w:val="center"/>
                </w:tcPr>
                <w:p w:rsidR="002347CA" w:rsidRDefault="002347CA">
                  <w:pPr>
                    <w:spacing w:line="320" w:lineRule="exact"/>
                    <w:jc w:val="center"/>
                    <w:rPr>
                      <w:bCs/>
                      <w:sz w:val="21"/>
                      <w:szCs w:val="21"/>
                    </w:rPr>
                  </w:pPr>
                </w:p>
              </w:tc>
              <w:tc>
                <w:tcPr>
                  <w:tcW w:w="1043" w:type="dxa"/>
                  <w:tcBorders>
                    <w:bottom w:val="single" w:sz="4" w:space="0" w:color="auto"/>
                    <w:tl2br w:val="nil"/>
                    <w:tr2bl w:val="nil"/>
                  </w:tcBorders>
                  <w:vAlign w:val="center"/>
                </w:tcPr>
                <w:p w:rsidR="002347CA" w:rsidRDefault="004F4F64">
                  <w:pPr>
                    <w:spacing w:line="320" w:lineRule="exact"/>
                    <w:jc w:val="center"/>
                    <w:rPr>
                      <w:spacing w:val="-12"/>
                      <w:sz w:val="21"/>
                      <w:szCs w:val="21"/>
                    </w:rPr>
                  </w:pPr>
                  <w:r>
                    <w:rPr>
                      <w:rFonts w:hint="eastAsia"/>
                      <w:spacing w:val="-12"/>
                      <w:sz w:val="21"/>
                      <w:szCs w:val="21"/>
                    </w:rPr>
                    <w:t>抛光粉尘</w:t>
                  </w:r>
                </w:p>
              </w:tc>
              <w:tc>
                <w:tcPr>
                  <w:tcW w:w="1938" w:type="dxa"/>
                  <w:tcBorders>
                    <w:bottom w:val="single" w:sz="4" w:space="0" w:color="auto"/>
                    <w:tl2br w:val="nil"/>
                    <w:tr2bl w:val="nil"/>
                  </w:tcBorders>
                  <w:vAlign w:val="center"/>
                </w:tcPr>
                <w:p w:rsidR="002347CA" w:rsidRDefault="004F4F64">
                  <w:pPr>
                    <w:spacing w:line="320" w:lineRule="exact"/>
                    <w:jc w:val="center"/>
                    <w:rPr>
                      <w:sz w:val="21"/>
                      <w:szCs w:val="21"/>
                    </w:rPr>
                  </w:pPr>
                  <w:r>
                    <w:rPr>
                      <w:rFonts w:hint="eastAsia"/>
                      <w:sz w:val="21"/>
                      <w:szCs w:val="21"/>
                    </w:rPr>
                    <w:t>集气罩（</w:t>
                  </w:r>
                  <w:r>
                    <w:rPr>
                      <w:rFonts w:hint="eastAsia"/>
                      <w:sz w:val="21"/>
                      <w:szCs w:val="21"/>
                    </w:rPr>
                    <w:t>22</w:t>
                  </w:r>
                  <w:r>
                    <w:rPr>
                      <w:rFonts w:hint="eastAsia"/>
                      <w:sz w:val="21"/>
                      <w:szCs w:val="21"/>
                    </w:rPr>
                    <w:t>个）</w:t>
                  </w:r>
                  <w:r>
                    <w:rPr>
                      <w:rFonts w:hint="eastAsia"/>
                      <w:sz w:val="21"/>
                      <w:szCs w:val="21"/>
                    </w:rPr>
                    <w:t>+</w:t>
                  </w:r>
                  <w:r>
                    <w:rPr>
                      <w:rFonts w:hint="eastAsia"/>
                      <w:sz w:val="21"/>
                      <w:szCs w:val="21"/>
                    </w:rPr>
                    <w:t>脉冲除尘器（</w:t>
                  </w:r>
                  <w:r>
                    <w:rPr>
                      <w:rFonts w:hint="eastAsia"/>
                      <w:sz w:val="21"/>
                      <w:szCs w:val="21"/>
                    </w:rPr>
                    <w:t>1</w:t>
                  </w:r>
                  <w:r>
                    <w:rPr>
                      <w:rFonts w:hint="eastAsia"/>
                      <w:sz w:val="21"/>
                      <w:szCs w:val="21"/>
                    </w:rPr>
                    <w:t>个）</w:t>
                  </w:r>
                  <w:r>
                    <w:rPr>
                      <w:rFonts w:hint="eastAsia"/>
                      <w:sz w:val="21"/>
                      <w:szCs w:val="21"/>
                    </w:rPr>
                    <w:t>+15m</w:t>
                  </w:r>
                  <w:r>
                    <w:rPr>
                      <w:rFonts w:hint="eastAsia"/>
                      <w:sz w:val="21"/>
                      <w:szCs w:val="21"/>
                    </w:rPr>
                    <w:t>高的排气筒（</w:t>
                  </w:r>
                  <w:r>
                    <w:rPr>
                      <w:rFonts w:hint="eastAsia"/>
                      <w:sz w:val="21"/>
                      <w:szCs w:val="21"/>
                    </w:rPr>
                    <w:t>1</w:t>
                  </w:r>
                  <w:r>
                    <w:rPr>
                      <w:rFonts w:hint="eastAsia"/>
                      <w:sz w:val="21"/>
                      <w:szCs w:val="21"/>
                    </w:rPr>
                    <w:t>个）</w:t>
                  </w:r>
                </w:p>
              </w:tc>
              <w:tc>
                <w:tcPr>
                  <w:tcW w:w="664" w:type="dxa"/>
                  <w:tcBorders>
                    <w:bottom w:val="single" w:sz="4" w:space="0" w:color="auto"/>
                    <w:tl2br w:val="nil"/>
                    <w:tr2bl w:val="nil"/>
                  </w:tcBorders>
                  <w:vAlign w:val="center"/>
                </w:tcPr>
                <w:p w:rsidR="002347CA" w:rsidRDefault="004F4F64">
                  <w:pPr>
                    <w:spacing w:line="320" w:lineRule="exact"/>
                    <w:jc w:val="center"/>
                    <w:rPr>
                      <w:sz w:val="21"/>
                      <w:szCs w:val="21"/>
                    </w:rPr>
                  </w:pPr>
                  <w:r>
                    <w:rPr>
                      <w:rFonts w:hint="eastAsia"/>
                      <w:sz w:val="21"/>
                      <w:szCs w:val="21"/>
                    </w:rPr>
                    <w:t>/</w:t>
                  </w:r>
                </w:p>
              </w:tc>
              <w:tc>
                <w:tcPr>
                  <w:tcW w:w="4017" w:type="dxa"/>
                  <w:vMerge/>
                  <w:tcBorders>
                    <w:bottom w:val="single" w:sz="4" w:space="0" w:color="auto"/>
                    <w:tl2br w:val="nil"/>
                    <w:tr2bl w:val="nil"/>
                  </w:tcBorders>
                  <w:vAlign w:val="center"/>
                </w:tcPr>
                <w:p w:rsidR="002347CA" w:rsidRDefault="002347CA">
                  <w:pPr>
                    <w:autoSpaceDE w:val="0"/>
                    <w:autoSpaceDN w:val="0"/>
                    <w:adjustRightInd w:val="0"/>
                    <w:spacing w:line="320" w:lineRule="exact"/>
                    <w:jc w:val="center"/>
                    <w:rPr>
                      <w:kern w:val="0"/>
                      <w:sz w:val="21"/>
                      <w:szCs w:val="21"/>
                    </w:rPr>
                  </w:pPr>
                </w:p>
              </w:tc>
            </w:tr>
          </w:tbl>
          <w:p w:rsidR="002347CA" w:rsidRDefault="004F4F64">
            <w:pPr>
              <w:jc w:val="center"/>
              <w:rPr>
                <w:rFonts w:eastAsia="黑体"/>
                <w:kern w:val="0"/>
                <w:sz w:val="24"/>
              </w:rPr>
            </w:pPr>
            <w:r>
              <w:rPr>
                <w:rFonts w:eastAsia="黑体" w:hint="eastAsia"/>
                <w:kern w:val="0"/>
                <w:sz w:val="24"/>
              </w:rPr>
              <w:lastRenderedPageBreak/>
              <w:t>表</w:t>
            </w:r>
            <w:r>
              <w:rPr>
                <w:rFonts w:eastAsia="黑体" w:hint="eastAsia"/>
                <w:kern w:val="0"/>
                <w:sz w:val="24"/>
              </w:rPr>
              <w:t>2</w:t>
            </w:r>
            <w:r w:rsidR="00150A1D">
              <w:rPr>
                <w:rFonts w:eastAsia="黑体" w:hint="eastAsia"/>
                <w:kern w:val="0"/>
                <w:sz w:val="24"/>
              </w:rPr>
              <w:t>5</w:t>
            </w:r>
            <w:r>
              <w:rPr>
                <w:rFonts w:eastAsia="黑体" w:hint="eastAsia"/>
                <w:kern w:val="0"/>
                <w:sz w:val="24"/>
              </w:rPr>
              <w:t xml:space="preserve">   </w:t>
            </w:r>
            <w:r>
              <w:rPr>
                <w:rFonts w:eastAsia="黑体" w:hint="eastAsia"/>
                <w:kern w:val="0"/>
                <w:sz w:val="24"/>
              </w:rPr>
              <w:t>环保设施清单</w:t>
            </w:r>
          </w:p>
          <w:tbl>
            <w:tblPr>
              <w:tblW w:w="8137" w:type="dxa"/>
              <w:tblBorders>
                <w:top w:val="single" w:sz="12" w:space="0" w:color="000000"/>
                <w:bottom w:val="single" w:sz="12" w:space="0" w:color="000000"/>
                <w:insideH w:val="single" w:sz="4" w:space="0" w:color="000000"/>
                <w:insideV w:val="single" w:sz="4" w:space="0" w:color="000000"/>
              </w:tblBorders>
              <w:tblLook w:val="04A0"/>
            </w:tblPr>
            <w:tblGrid>
              <w:gridCol w:w="475"/>
              <w:gridCol w:w="1043"/>
              <w:gridCol w:w="1938"/>
              <w:gridCol w:w="664"/>
              <w:gridCol w:w="4017"/>
            </w:tblGrid>
            <w:tr w:rsidR="002347CA" w:rsidTr="008A42A9">
              <w:trPr>
                <w:trHeight w:val="22"/>
              </w:trPr>
              <w:tc>
                <w:tcPr>
                  <w:tcW w:w="475" w:type="dxa"/>
                  <w:vAlign w:val="center"/>
                </w:tcPr>
                <w:p w:rsidR="002347CA" w:rsidRDefault="004F4F64">
                  <w:pPr>
                    <w:spacing w:line="320" w:lineRule="exact"/>
                    <w:jc w:val="center"/>
                    <w:rPr>
                      <w:b/>
                      <w:sz w:val="21"/>
                      <w:szCs w:val="21"/>
                    </w:rPr>
                  </w:pPr>
                  <w:r>
                    <w:rPr>
                      <w:b/>
                      <w:sz w:val="21"/>
                      <w:szCs w:val="21"/>
                    </w:rPr>
                    <w:t>类别</w:t>
                  </w:r>
                </w:p>
              </w:tc>
              <w:tc>
                <w:tcPr>
                  <w:tcW w:w="1043" w:type="dxa"/>
                  <w:vAlign w:val="center"/>
                </w:tcPr>
                <w:p w:rsidR="002347CA" w:rsidRDefault="004F4F64">
                  <w:pPr>
                    <w:spacing w:line="320" w:lineRule="exact"/>
                    <w:jc w:val="center"/>
                    <w:rPr>
                      <w:b/>
                      <w:sz w:val="21"/>
                      <w:szCs w:val="21"/>
                    </w:rPr>
                  </w:pPr>
                  <w:r>
                    <w:rPr>
                      <w:b/>
                      <w:spacing w:val="-12"/>
                      <w:sz w:val="21"/>
                      <w:szCs w:val="21"/>
                    </w:rPr>
                    <w:t>污染源</w:t>
                  </w:r>
                </w:p>
              </w:tc>
              <w:tc>
                <w:tcPr>
                  <w:tcW w:w="1938" w:type="dxa"/>
                  <w:vAlign w:val="center"/>
                </w:tcPr>
                <w:p w:rsidR="002347CA" w:rsidRDefault="004F4F64">
                  <w:pPr>
                    <w:spacing w:line="320" w:lineRule="exact"/>
                    <w:jc w:val="center"/>
                    <w:rPr>
                      <w:b/>
                      <w:sz w:val="21"/>
                      <w:szCs w:val="21"/>
                    </w:rPr>
                  </w:pPr>
                  <w:r>
                    <w:rPr>
                      <w:b/>
                      <w:sz w:val="21"/>
                      <w:szCs w:val="21"/>
                    </w:rPr>
                    <w:t>环保设施或措施</w:t>
                  </w:r>
                </w:p>
              </w:tc>
              <w:tc>
                <w:tcPr>
                  <w:tcW w:w="664" w:type="dxa"/>
                  <w:vAlign w:val="center"/>
                </w:tcPr>
                <w:p w:rsidR="002347CA" w:rsidRDefault="004F4F64">
                  <w:pPr>
                    <w:spacing w:line="320" w:lineRule="exact"/>
                    <w:jc w:val="center"/>
                    <w:rPr>
                      <w:b/>
                      <w:sz w:val="21"/>
                      <w:szCs w:val="21"/>
                    </w:rPr>
                  </w:pPr>
                  <w:r>
                    <w:rPr>
                      <w:b/>
                      <w:sz w:val="21"/>
                      <w:szCs w:val="21"/>
                    </w:rPr>
                    <w:t>数量</w:t>
                  </w:r>
                </w:p>
              </w:tc>
              <w:tc>
                <w:tcPr>
                  <w:tcW w:w="4017" w:type="dxa"/>
                  <w:vAlign w:val="center"/>
                </w:tcPr>
                <w:p w:rsidR="002347CA" w:rsidRDefault="004F4F64">
                  <w:pPr>
                    <w:spacing w:line="320" w:lineRule="exact"/>
                    <w:jc w:val="center"/>
                    <w:rPr>
                      <w:b/>
                      <w:sz w:val="21"/>
                      <w:szCs w:val="21"/>
                    </w:rPr>
                  </w:pPr>
                  <w:r>
                    <w:rPr>
                      <w:b/>
                      <w:sz w:val="21"/>
                      <w:szCs w:val="21"/>
                    </w:rPr>
                    <w:t>验收标准</w:t>
                  </w:r>
                </w:p>
              </w:tc>
            </w:tr>
            <w:tr w:rsidR="002347CA" w:rsidTr="008A42A9">
              <w:trPr>
                <w:trHeight w:val="22"/>
              </w:trPr>
              <w:tc>
                <w:tcPr>
                  <w:tcW w:w="475" w:type="dxa"/>
                  <w:vAlign w:val="center"/>
                </w:tcPr>
                <w:p w:rsidR="002347CA" w:rsidRDefault="004F4F64">
                  <w:pPr>
                    <w:spacing w:line="320" w:lineRule="exact"/>
                    <w:jc w:val="center"/>
                    <w:rPr>
                      <w:sz w:val="21"/>
                      <w:szCs w:val="21"/>
                    </w:rPr>
                  </w:pPr>
                  <w:r>
                    <w:rPr>
                      <w:sz w:val="21"/>
                      <w:szCs w:val="21"/>
                    </w:rPr>
                    <w:t>噪声</w:t>
                  </w:r>
                </w:p>
              </w:tc>
              <w:tc>
                <w:tcPr>
                  <w:tcW w:w="1043" w:type="dxa"/>
                  <w:vAlign w:val="center"/>
                </w:tcPr>
                <w:p w:rsidR="002347CA" w:rsidRDefault="004F4F64">
                  <w:pPr>
                    <w:spacing w:line="320" w:lineRule="exact"/>
                    <w:jc w:val="center"/>
                    <w:rPr>
                      <w:sz w:val="21"/>
                      <w:szCs w:val="21"/>
                    </w:rPr>
                  </w:pPr>
                  <w:r>
                    <w:rPr>
                      <w:spacing w:val="-12"/>
                      <w:sz w:val="21"/>
                      <w:szCs w:val="21"/>
                    </w:rPr>
                    <w:t>生产车间</w:t>
                  </w:r>
                </w:p>
              </w:tc>
              <w:tc>
                <w:tcPr>
                  <w:tcW w:w="1938" w:type="dxa"/>
                  <w:vAlign w:val="center"/>
                </w:tcPr>
                <w:p w:rsidR="002347CA" w:rsidRDefault="004F4F64">
                  <w:pPr>
                    <w:spacing w:line="320" w:lineRule="exact"/>
                    <w:jc w:val="center"/>
                    <w:rPr>
                      <w:sz w:val="21"/>
                      <w:szCs w:val="21"/>
                    </w:rPr>
                  </w:pPr>
                  <w:r>
                    <w:rPr>
                      <w:bCs/>
                      <w:sz w:val="21"/>
                      <w:szCs w:val="21"/>
                    </w:rPr>
                    <w:t>设备采取基础减震、厂房隔声措施</w:t>
                  </w:r>
                </w:p>
              </w:tc>
              <w:tc>
                <w:tcPr>
                  <w:tcW w:w="664" w:type="dxa"/>
                  <w:vAlign w:val="center"/>
                </w:tcPr>
                <w:p w:rsidR="002347CA" w:rsidRDefault="004F4F64">
                  <w:pPr>
                    <w:spacing w:line="320" w:lineRule="exact"/>
                    <w:jc w:val="center"/>
                    <w:rPr>
                      <w:sz w:val="21"/>
                      <w:szCs w:val="21"/>
                    </w:rPr>
                  </w:pPr>
                  <w:r>
                    <w:rPr>
                      <w:sz w:val="21"/>
                      <w:szCs w:val="21"/>
                    </w:rPr>
                    <w:t>配套</w:t>
                  </w:r>
                </w:p>
              </w:tc>
              <w:tc>
                <w:tcPr>
                  <w:tcW w:w="4017" w:type="dxa"/>
                  <w:vAlign w:val="center"/>
                </w:tcPr>
                <w:p w:rsidR="002347CA" w:rsidRDefault="004F4F64">
                  <w:pPr>
                    <w:spacing w:line="320" w:lineRule="exact"/>
                    <w:jc w:val="center"/>
                    <w:rPr>
                      <w:bCs/>
                      <w:sz w:val="21"/>
                      <w:szCs w:val="21"/>
                    </w:rPr>
                  </w:pPr>
                  <w:r>
                    <w:rPr>
                      <w:rFonts w:hint="eastAsia"/>
                      <w:sz w:val="21"/>
                      <w:szCs w:val="21"/>
                    </w:rPr>
                    <w:t>达到</w:t>
                  </w:r>
                  <w:r>
                    <w:rPr>
                      <w:sz w:val="21"/>
                      <w:szCs w:val="21"/>
                    </w:rPr>
                    <w:t>《工业企业厂界环境噪声排放标准》（</w:t>
                  </w:r>
                  <w:r>
                    <w:rPr>
                      <w:sz w:val="21"/>
                      <w:szCs w:val="21"/>
                    </w:rPr>
                    <w:t>GB12348-2008</w:t>
                  </w:r>
                  <w:r>
                    <w:rPr>
                      <w:sz w:val="21"/>
                      <w:szCs w:val="21"/>
                    </w:rPr>
                    <w:t>）中</w:t>
                  </w:r>
                  <w:r>
                    <w:rPr>
                      <w:rFonts w:hint="eastAsia"/>
                      <w:sz w:val="21"/>
                      <w:szCs w:val="21"/>
                    </w:rPr>
                    <w:t>2</w:t>
                  </w:r>
                  <w:r>
                    <w:rPr>
                      <w:sz w:val="21"/>
                      <w:szCs w:val="21"/>
                    </w:rPr>
                    <w:t>类标准</w:t>
                  </w:r>
                </w:p>
              </w:tc>
            </w:tr>
            <w:tr w:rsidR="002347CA" w:rsidTr="008A42A9">
              <w:trPr>
                <w:trHeight w:val="990"/>
              </w:trPr>
              <w:tc>
                <w:tcPr>
                  <w:tcW w:w="475" w:type="dxa"/>
                  <w:vMerge w:val="restart"/>
                  <w:vAlign w:val="center"/>
                </w:tcPr>
                <w:p w:rsidR="002347CA" w:rsidRDefault="004F4F64">
                  <w:pPr>
                    <w:spacing w:line="320" w:lineRule="exact"/>
                    <w:jc w:val="center"/>
                    <w:rPr>
                      <w:sz w:val="21"/>
                      <w:szCs w:val="21"/>
                    </w:rPr>
                  </w:pPr>
                  <w:r>
                    <w:rPr>
                      <w:sz w:val="21"/>
                      <w:szCs w:val="21"/>
                    </w:rPr>
                    <w:t>固废</w:t>
                  </w:r>
                </w:p>
              </w:tc>
              <w:tc>
                <w:tcPr>
                  <w:tcW w:w="1043" w:type="dxa"/>
                  <w:vAlign w:val="center"/>
                </w:tcPr>
                <w:p w:rsidR="002347CA" w:rsidRDefault="004F4F64">
                  <w:pPr>
                    <w:spacing w:line="320" w:lineRule="exact"/>
                    <w:jc w:val="center"/>
                    <w:rPr>
                      <w:spacing w:val="-12"/>
                      <w:sz w:val="21"/>
                      <w:szCs w:val="21"/>
                    </w:rPr>
                  </w:pPr>
                  <w:r>
                    <w:rPr>
                      <w:rFonts w:hint="eastAsia"/>
                      <w:spacing w:val="-12"/>
                      <w:sz w:val="21"/>
                      <w:szCs w:val="21"/>
                    </w:rPr>
                    <w:t>一般工业固体废物</w:t>
                  </w:r>
                </w:p>
              </w:tc>
              <w:tc>
                <w:tcPr>
                  <w:tcW w:w="1938" w:type="dxa"/>
                  <w:vAlign w:val="center"/>
                </w:tcPr>
                <w:p w:rsidR="002347CA" w:rsidRDefault="004F4F64">
                  <w:pPr>
                    <w:spacing w:line="320" w:lineRule="exact"/>
                    <w:jc w:val="center"/>
                    <w:rPr>
                      <w:sz w:val="21"/>
                      <w:szCs w:val="21"/>
                    </w:rPr>
                  </w:pPr>
                  <w:r>
                    <w:rPr>
                      <w:sz w:val="21"/>
                      <w:szCs w:val="21"/>
                    </w:rPr>
                    <w:t>暂存场所</w:t>
                  </w:r>
                </w:p>
              </w:tc>
              <w:tc>
                <w:tcPr>
                  <w:tcW w:w="664" w:type="dxa"/>
                  <w:vAlign w:val="center"/>
                </w:tcPr>
                <w:p w:rsidR="002347CA" w:rsidRDefault="004F4F64">
                  <w:pPr>
                    <w:spacing w:line="320" w:lineRule="exact"/>
                    <w:jc w:val="center"/>
                    <w:rPr>
                      <w:bCs/>
                      <w:sz w:val="21"/>
                      <w:szCs w:val="21"/>
                    </w:rPr>
                  </w:pPr>
                  <w:r>
                    <w:rPr>
                      <w:bCs/>
                      <w:sz w:val="21"/>
                      <w:szCs w:val="21"/>
                    </w:rPr>
                    <w:t>1</w:t>
                  </w:r>
                  <w:r>
                    <w:rPr>
                      <w:bCs/>
                      <w:sz w:val="21"/>
                      <w:szCs w:val="21"/>
                    </w:rPr>
                    <w:t>处</w:t>
                  </w:r>
                </w:p>
              </w:tc>
              <w:tc>
                <w:tcPr>
                  <w:tcW w:w="4017" w:type="dxa"/>
                  <w:vAlign w:val="center"/>
                </w:tcPr>
                <w:p w:rsidR="002347CA" w:rsidRDefault="004F4F64">
                  <w:pPr>
                    <w:autoSpaceDE w:val="0"/>
                    <w:autoSpaceDN w:val="0"/>
                    <w:adjustRightInd w:val="0"/>
                    <w:spacing w:line="320" w:lineRule="exact"/>
                    <w:jc w:val="center"/>
                    <w:rPr>
                      <w:kern w:val="0"/>
                      <w:sz w:val="21"/>
                      <w:szCs w:val="21"/>
                    </w:rPr>
                  </w:pPr>
                  <w:r>
                    <w:rPr>
                      <w:rFonts w:hint="eastAsia"/>
                      <w:kern w:val="0"/>
                      <w:sz w:val="21"/>
                      <w:szCs w:val="21"/>
                    </w:rPr>
                    <w:t>达到</w:t>
                  </w:r>
                  <w:r>
                    <w:rPr>
                      <w:kern w:val="0"/>
                      <w:sz w:val="21"/>
                      <w:szCs w:val="21"/>
                    </w:rPr>
                    <w:t>《一般工业固体废弃物贮存、处置场污染控制标准》（</w:t>
                  </w:r>
                  <w:r>
                    <w:rPr>
                      <w:kern w:val="0"/>
                      <w:sz w:val="21"/>
                      <w:szCs w:val="21"/>
                    </w:rPr>
                    <w:t>GB18599-2001</w:t>
                  </w:r>
                  <w:r>
                    <w:rPr>
                      <w:kern w:val="0"/>
                      <w:sz w:val="21"/>
                      <w:szCs w:val="21"/>
                    </w:rPr>
                    <w:t>）及修改单中的有关规定</w:t>
                  </w:r>
                  <w:r>
                    <w:rPr>
                      <w:rFonts w:hint="eastAsia"/>
                      <w:kern w:val="0"/>
                      <w:sz w:val="21"/>
                      <w:szCs w:val="21"/>
                    </w:rPr>
                    <w:t>；</w:t>
                  </w:r>
                  <w:r>
                    <w:rPr>
                      <w:kern w:val="0"/>
                      <w:sz w:val="21"/>
                      <w:szCs w:val="21"/>
                    </w:rPr>
                    <w:t xml:space="preserve"> </w:t>
                  </w:r>
                </w:p>
              </w:tc>
            </w:tr>
            <w:tr w:rsidR="002347CA" w:rsidTr="008A42A9">
              <w:trPr>
                <w:trHeight w:val="240"/>
              </w:trPr>
              <w:tc>
                <w:tcPr>
                  <w:tcW w:w="475" w:type="dxa"/>
                  <w:vMerge/>
                  <w:vAlign w:val="center"/>
                </w:tcPr>
                <w:p w:rsidR="002347CA" w:rsidRDefault="002347CA">
                  <w:pPr>
                    <w:spacing w:line="320" w:lineRule="exact"/>
                    <w:jc w:val="center"/>
                    <w:rPr>
                      <w:sz w:val="21"/>
                      <w:szCs w:val="21"/>
                    </w:rPr>
                  </w:pPr>
                </w:p>
              </w:tc>
              <w:tc>
                <w:tcPr>
                  <w:tcW w:w="1043" w:type="dxa"/>
                  <w:vAlign w:val="center"/>
                </w:tcPr>
                <w:p w:rsidR="002347CA" w:rsidRDefault="004F4F64">
                  <w:pPr>
                    <w:spacing w:line="320" w:lineRule="exact"/>
                    <w:jc w:val="center"/>
                    <w:rPr>
                      <w:spacing w:val="-12"/>
                      <w:sz w:val="21"/>
                      <w:szCs w:val="21"/>
                    </w:rPr>
                  </w:pPr>
                  <w:r>
                    <w:rPr>
                      <w:spacing w:val="-12"/>
                      <w:sz w:val="21"/>
                      <w:szCs w:val="21"/>
                    </w:rPr>
                    <w:t>生活垃圾</w:t>
                  </w:r>
                </w:p>
              </w:tc>
              <w:tc>
                <w:tcPr>
                  <w:tcW w:w="1938" w:type="dxa"/>
                  <w:vAlign w:val="center"/>
                </w:tcPr>
                <w:p w:rsidR="002347CA" w:rsidRDefault="004F4F64">
                  <w:pPr>
                    <w:spacing w:line="320" w:lineRule="exact"/>
                    <w:jc w:val="center"/>
                    <w:rPr>
                      <w:sz w:val="21"/>
                      <w:szCs w:val="21"/>
                    </w:rPr>
                  </w:pPr>
                  <w:r>
                    <w:rPr>
                      <w:sz w:val="21"/>
                      <w:szCs w:val="21"/>
                    </w:rPr>
                    <w:t>垃圾桶</w:t>
                  </w:r>
                </w:p>
              </w:tc>
              <w:tc>
                <w:tcPr>
                  <w:tcW w:w="664" w:type="dxa"/>
                  <w:vAlign w:val="center"/>
                </w:tcPr>
                <w:p w:rsidR="002347CA" w:rsidRDefault="004F4F64">
                  <w:pPr>
                    <w:spacing w:line="320" w:lineRule="exact"/>
                    <w:jc w:val="center"/>
                    <w:rPr>
                      <w:bCs/>
                      <w:sz w:val="21"/>
                      <w:szCs w:val="21"/>
                    </w:rPr>
                  </w:pPr>
                  <w:r>
                    <w:rPr>
                      <w:rFonts w:hint="eastAsia"/>
                      <w:sz w:val="21"/>
                      <w:szCs w:val="21"/>
                    </w:rPr>
                    <w:t>5</w:t>
                  </w:r>
                  <w:r>
                    <w:rPr>
                      <w:sz w:val="21"/>
                      <w:szCs w:val="21"/>
                    </w:rPr>
                    <w:t>个</w:t>
                  </w:r>
                </w:p>
              </w:tc>
              <w:tc>
                <w:tcPr>
                  <w:tcW w:w="4017" w:type="dxa"/>
                  <w:vMerge w:val="restart"/>
                  <w:vAlign w:val="center"/>
                </w:tcPr>
                <w:p w:rsidR="002347CA" w:rsidRDefault="004F4F64">
                  <w:pPr>
                    <w:autoSpaceDE w:val="0"/>
                    <w:autoSpaceDN w:val="0"/>
                    <w:adjustRightInd w:val="0"/>
                    <w:spacing w:line="320" w:lineRule="exact"/>
                    <w:jc w:val="center"/>
                    <w:rPr>
                      <w:sz w:val="21"/>
                      <w:szCs w:val="21"/>
                    </w:rPr>
                  </w:pPr>
                  <w:r>
                    <w:rPr>
                      <w:rFonts w:hint="eastAsia"/>
                      <w:sz w:val="21"/>
                      <w:szCs w:val="21"/>
                    </w:rPr>
                    <w:t>处置率</w:t>
                  </w:r>
                  <w:r>
                    <w:rPr>
                      <w:rFonts w:hint="eastAsia"/>
                      <w:sz w:val="21"/>
                      <w:szCs w:val="21"/>
                    </w:rPr>
                    <w:t>100%</w:t>
                  </w:r>
                </w:p>
              </w:tc>
            </w:tr>
            <w:tr w:rsidR="002347CA" w:rsidTr="008A42A9">
              <w:trPr>
                <w:trHeight w:val="22"/>
              </w:trPr>
              <w:tc>
                <w:tcPr>
                  <w:tcW w:w="475" w:type="dxa"/>
                  <w:vMerge/>
                  <w:vAlign w:val="center"/>
                </w:tcPr>
                <w:p w:rsidR="002347CA" w:rsidRDefault="002347CA">
                  <w:pPr>
                    <w:spacing w:line="320" w:lineRule="exact"/>
                    <w:jc w:val="center"/>
                    <w:rPr>
                      <w:sz w:val="21"/>
                      <w:szCs w:val="21"/>
                    </w:rPr>
                  </w:pPr>
                </w:p>
              </w:tc>
              <w:tc>
                <w:tcPr>
                  <w:tcW w:w="1043" w:type="dxa"/>
                  <w:vAlign w:val="center"/>
                </w:tcPr>
                <w:p w:rsidR="002347CA" w:rsidRDefault="004F4F64">
                  <w:pPr>
                    <w:spacing w:line="320" w:lineRule="exact"/>
                    <w:jc w:val="center"/>
                    <w:rPr>
                      <w:spacing w:val="-12"/>
                      <w:sz w:val="21"/>
                      <w:szCs w:val="21"/>
                    </w:rPr>
                  </w:pPr>
                  <w:r>
                    <w:rPr>
                      <w:rFonts w:hint="eastAsia"/>
                      <w:spacing w:val="-12"/>
                      <w:sz w:val="21"/>
                      <w:szCs w:val="21"/>
                    </w:rPr>
                    <w:t>食堂废油脂</w:t>
                  </w:r>
                </w:p>
              </w:tc>
              <w:tc>
                <w:tcPr>
                  <w:tcW w:w="1938" w:type="dxa"/>
                  <w:vAlign w:val="center"/>
                </w:tcPr>
                <w:p w:rsidR="002347CA" w:rsidRDefault="004F4F64">
                  <w:pPr>
                    <w:spacing w:line="320" w:lineRule="exact"/>
                    <w:jc w:val="center"/>
                    <w:rPr>
                      <w:sz w:val="21"/>
                      <w:szCs w:val="21"/>
                    </w:rPr>
                  </w:pPr>
                  <w:r>
                    <w:rPr>
                      <w:rFonts w:hint="eastAsia"/>
                      <w:sz w:val="21"/>
                      <w:szCs w:val="21"/>
                    </w:rPr>
                    <w:t>收集设施</w:t>
                  </w:r>
                </w:p>
              </w:tc>
              <w:tc>
                <w:tcPr>
                  <w:tcW w:w="664" w:type="dxa"/>
                  <w:vAlign w:val="center"/>
                </w:tcPr>
                <w:p w:rsidR="002347CA" w:rsidRDefault="004F4F64">
                  <w:pPr>
                    <w:spacing w:line="320" w:lineRule="exact"/>
                    <w:jc w:val="center"/>
                    <w:rPr>
                      <w:sz w:val="21"/>
                      <w:szCs w:val="21"/>
                    </w:rPr>
                  </w:pPr>
                  <w:r>
                    <w:rPr>
                      <w:rFonts w:hint="eastAsia"/>
                      <w:sz w:val="21"/>
                      <w:szCs w:val="21"/>
                    </w:rPr>
                    <w:t>2</w:t>
                  </w:r>
                  <w:r>
                    <w:rPr>
                      <w:rFonts w:hint="eastAsia"/>
                      <w:sz w:val="21"/>
                      <w:szCs w:val="21"/>
                    </w:rPr>
                    <w:t>个</w:t>
                  </w:r>
                </w:p>
              </w:tc>
              <w:tc>
                <w:tcPr>
                  <w:tcW w:w="4017" w:type="dxa"/>
                  <w:vMerge/>
                  <w:vAlign w:val="center"/>
                </w:tcPr>
                <w:p w:rsidR="002347CA" w:rsidRDefault="002347CA">
                  <w:pPr>
                    <w:autoSpaceDE w:val="0"/>
                    <w:autoSpaceDN w:val="0"/>
                    <w:adjustRightInd w:val="0"/>
                    <w:spacing w:line="320" w:lineRule="exact"/>
                    <w:jc w:val="center"/>
                    <w:rPr>
                      <w:sz w:val="21"/>
                      <w:szCs w:val="21"/>
                    </w:rPr>
                  </w:pPr>
                </w:p>
              </w:tc>
            </w:tr>
            <w:tr w:rsidR="002347CA" w:rsidTr="008A42A9">
              <w:trPr>
                <w:trHeight w:val="22"/>
              </w:trPr>
              <w:tc>
                <w:tcPr>
                  <w:tcW w:w="475" w:type="dxa"/>
                  <w:vMerge/>
                  <w:vAlign w:val="center"/>
                </w:tcPr>
                <w:p w:rsidR="002347CA" w:rsidRDefault="002347CA">
                  <w:pPr>
                    <w:spacing w:line="320" w:lineRule="exact"/>
                    <w:jc w:val="center"/>
                    <w:rPr>
                      <w:sz w:val="21"/>
                      <w:szCs w:val="21"/>
                    </w:rPr>
                  </w:pPr>
                </w:p>
              </w:tc>
              <w:tc>
                <w:tcPr>
                  <w:tcW w:w="1043" w:type="dxa"/>
                  <w:vAlign w:val="center"/>
                </w:tcPr>
                <w:p w:rsidR="002347CA" w:rsidRDefault="004F4F64">
                  <w:pPr>
                    <w:spacing w:line="320" w:lineRule="exact"/>
                    <w:jc w:val="center"/>
                    <w:rPr>
                      <w:spacing w:val="-12"/>
                      <w:sz w:val="21"/>
                      <w:szCs w:val="21"/>
                    </w:rPr>
                  </w:pPr>
                  <w:r>
                    <w:rPr>
                      <w:rFonts w:hint="eastAsia"/>
                      <w:spacing w:val="-12"/>
                      <w:sz w:val="21"/>
                      <w:szCs w:val="21"/>
                    </w:rPr>
                    <w:t>废切削液、废机油、废含油棉纱、含油废金属屑</w:t>
                  </w:r>
                </w:p>
              </w:tc>
              <w:tc>
                <w:tcPr>
                  <w:tcW w:w="1938" w:type="dxa"/>
                  <w:vAlign w:val="center"/>
                </w:tcPr>
                <w:p w:rsidR="002347CA" w:rsidRDefault="004F4F64">
                  <w:pPr>
                    <w:spacing w:line="320" w:lineRule="exact"/>
                    <w:jc w:val="center"/>
                    <w:rPr>
                      <w:sz w:val="21"/>
                      <w:szCs w:val="21"/>
                    </w:rPr>
                  </w:pPr>
                  <w:r>
                    <w:rPr>
                      <w:rFonts w:hint="eastAsia"/>
                      <w:sz w:val="21"/>
                      <w:szCs w:val="21"/>
                    </w:rPr>
                    <w:t>危废暂存间</w:t>
                  </w:r>
                </w:p>
              </w:tc>
              <w:tc>
                <w:tcPr>
                  <w:tcW w:w="664" w:type="dxa"/>
                  <w:vAlign w:val="center"/>
                </w:tcPr>
                <w:p w:rsidR="002347CA" w:rsidRDefault="004F4F64">
                  <w:pPr>
                    <w:spacing w:line="320" w:lineRule="exact"/>
                    <w:jc w:val="center"/>
                    <w:rPr>
                      <w:sz w:val="21"/>
                      <w:szCs w:val="21"/>
                    </w:rPr>
                  </w:pPr>
                  <w:r>
                    <w:rPr>
                      <w:rFonts w:hint="eastAsia"/>
                      <w:sz w:val="21"/>
                      <w:szCs w:val="21"/>
                    </w:rPr>
                    <w:t>1</w:t>
                  </w:r>
                  <w:r>
                    <w:rPr>
                      <w:rFonts w:hint="eastAsia"/>
                      <w:sz w:val="21"/>
                      <w:szCs w:val="21"/>
                    </w:rPr>
                    <w:t>间</w:t>
                  </w:r>
                </w:p>
              </w:tc>
              <w:tc>
                <w:tcPr>
                  <w:tcW w:w="4017" w:type="dxa"/>
                  <w:vAlign w:val="center"/>
                </w:tcPr>
                <w:p w:rsidR="002347CA" w:rsidRDefault="004F4F64">
                  <w:pPr>
                    <w:spacing w:line="320" w:lineRule="exact"/>
                    <w:jc w:val="center"/>
                    <w:rPr>
                      <w:sz w:val="21"/>
                      <w:szCs w:val="21"/>
                    </w:rPr>
                  </w:pPr>
                  <w:r>
                    <w:rPr>
                      <w:rFonts w:hint="eastAsia"/>
                      <w:kern w:val="0"/>
                      <w:sz w:val="21"/>
                      <w:szCs w:val="21"/>
                    </w:rPr>
                    <w:t>达到《危险废物储存污染控制标准》（</w:t>
                  </w:r>
                  <w:r>
                    <w:rPr>
                      <w:rFonts w:hint="eastAsia"/>
                      <w:kern w:val="0"/>
                      <w:sz w:val="21"/>
                      <w:szCs w:val="21"/>
                    </w:rPr>
                    <w:t>GB18597-2001</w:t>
                  </w:r>
                  <w:r>
                    <w:rPr>
                      <w:rFonts w:hint="eastAsia"/>
                      <w:kern w:val="0"/>
                      <w:sz w:val="21"/>
                      <w:szCs w:val="21"/>
                    </w:rPr>
                    <w:t>）及修改单中相关要求</w:t>
                  </w:r>
                </w:p>
              </w:tc>
            </w:tr>
          </w:tbl>
          <w:p w:rsidR="002347CA" w:rsidRDefault="004F4F64">
            <w:pPr>
              <w:spacing w:line="520" w:lineRule="exact"/>
              <w:ind w:firstLineChars="200" w:firstLine="480"/>
              <w:jc w:val="left"/>
              <w:rPr>
                <w:bCs/>
                <w:sz w:val="24"/>
              </w:rPr>
            </w:pPr>
            <w:r>
              <w:rPr>
                <w:bCs/>
                <w:sz w:val="24"/>
              </w:rPr>
              <w:t>本项目污染物排放清单见表</w:t>
            </w:r>
            <w:r>
              <w:rPr>
                <w:rFonts w:hint="eastAsia"/>
                <w:bCs/>
                <w:sz w:val="24"/>
              </w:rPr>
              <w:t>2</w:t>
            </w:r>
            <w:r w:rsidR="00150A1D">
              <w:rPr>
                <w:rFonts w:hint="eastAsia"/>
                <w:bCs/>
                <w:sz w:val="24"/>
              </w:rPr>
              <w:t>6</w:t>
            </w:r>
            <w:r>
              <w:rPr>
                <w:bCs/>
                <w:sz w:val="24"/>
              </w:rPr>
              <w:t>。</w:t>
            </w:r>
          </w:p>
          <w:p w:rsidR="002347CA" w:rsidRDefault="004F4F64">
            <w:pPr>
              <w:jc w:val="center"/>
              <w:rPr>
                <w:rFonts w:eastAsia="黑体"/>
                <w:kern w:val="0"/>
                <w:sz w:val="24"/>
              </w:rPr>
            </w:pPr>
            <w:r>
              <w:rPr>
                <w:rFonts w:eastAsia="黑体" w:hint="eastAsia"/>
                <w:kern w:val="0"/>
                <w:sz w:val="24"/>
              </w:rPr>
              <w:t>表</w:t>
            </w:r>
            <w:r w:rsidR="00150A1D">
              <w:rPr>
                <w:rFonts w:eastAsia="黑体" w:hint="eastAsia"/>
                <w:kern w:val="0"/>
                <w:sz w:val="24"/>
              </w:rPr>
              <w:t>26</w:t>
            </w:r>
            <w:r>
              <w:rPr>
                <w:rFonts w:eastAsia="黑体" w:hint="eastAsia"/>
                <w:kern w:val="0"/>
                <w:sz w:val="24"/>
              </w:rPr>
              <w:t xml:space="preserve">   </w:t>
            </w:r>
            <w:r>
              <w:rPr>
                <w:rFonts w:eastAsia="黑体" w:hint="eastAsia"/>
                <w:kern w:val="0"/>
                <w:sz w:val="24"/>
              </w:rPr>
              <w:t>建设项目污染物排放清单</w:t>
            </w:r>
          </w:p>
          <w:tbl>
            <w:tblPr>
              <w:tblStyle w:val="af1"/>
              <w:tblW w:w="8137" w:type="dxa"/>
              <w:tblBorders>
                <w:top w:val="single" w:sz="12" w:space="0" w:color="auto"/>
                <w:left w:val="none" w:sz="0" w:space="0" w:color="auto"/>
                <w:bottom w:val="single" w:sz="12" w:space="0" w:color="auto"/>
                <w:right w:val="none" w:sz="0" w:space="0" w:color="auto"/>
              </w:tblBorders>
              <w:tblLook w:val="04A0"/>
            </w:tblPr>
            <w:tblGrid>
              <w:gridCol w:w="427"/>
              <w:gridCol w:w="426"/>
              <w:gridCol w:w="811"/>
              <w:gridCol w:w="991"/>
              <w:gridCol w:w="1221"/>
              <w:gridCol w:w="1181"/>
              <w:gridCol w:w="871"/>
              <w:gridCol w:w="2209"/>
            </w:tblGrid>
            <w:tr w:rsidR="002347CA" w:rsidTr="008A42A9">
              <w:trPr>
                <w:trHeight w:val="443"/>
              </w:trPr>
              <w:tc>
                <w:tcPr>
                  <w:tcW w:w="853" w:type="dxa"/>
                  <w:gridSpan w:val="2"/>
                  <w:vAlign w:val="center"/>
                </w:tcPr>
                <w:p w:rsidR="002347CA" w:rsidRDefault="004F4F64">
                  <w:pPr>
                    <w:jc w:val="center"/>
                    <w:rPr>
                      <w:b/>
                      <w:sz w:val="21"/>
                      <w:szCs w:val="21"/>
                    </w:rPr>
                  </w:pPr>
                  <w:r>
                    <w:rPr>
                      <w:b/>
                      <w:sz w:val="21"/>
                      <w:szCs w:val="21"/>
                    </w:rPr>
                    <w:t>污染源</w:t>
                  </w:r>
                </w:p>
              </w:tc>
              <w:tc>
                <w:tcPr>
                  <w:tcW w:w="811" w:type="dxa"/>
                  <w:vAlign w:val="center"/>
                </w:tcPr>
                <w:p w:rsidR="002347CA" w:rsidRDefault="004F4F64">
                  <w:pPr>
                    <w:jc w:val="center"/>
                    <w:rPr>
                      <w:b/>
                      <w:sz w:val="21"/>
                      <w:szCs w:val="21"/>
                    </w:rPr>
                  </w:pPr>
                  <w:r>
                    <w:rPr>
                      <w:b/>
                      <w:sz w:val="21"/>
                      <w:szCs w:val="21"/>
                    </w:rPr>
                    <w:t>污染因子</w:t>
                  </w:r>
                </w:p>
              </w:tc>
              <w:tc>
                <w:tcPr>
                  <w:tcW w:w="991" w:type="dxa"/>
                  <w:vAlign w:val="center"/>
                </w:tcPr>
                <w:p w:rsidR="002347CA" w:rsidRDefault="004F4F64">
                  <w:pPr>
                    <w:jc w:val="center"/>
                    <w:rPr>
                      <w:b/>
                      <w:sz w:val="21"/>
                      <w:szCs w:val="21"/>
                    </w:rPr>
                  </w:pPr>
                  <w:r>
                    <w:rPr>
                      <w:b/>
                      <w:sz w:val="21"/>
                      <w:szCs w:val="21"/>
                    </w:rPr>
                    <w:t>治理措施</w:t>
                  </w:r>
                </w:p>
              </w:tc>
              <w:tc>
                <w:tcPr>
                  <w:tcW w:w="1221" w:type="dxa"/>
                  <w:vAlign w:val="center"/>
                </w:tcPr>
                <w:p w:rsidR="002347CA" w:rsidRDefault="004F4F64">
                  <w:pPr>
                    <w:jc w:val="center"/>
                    <w:rPr>
                      <w:b/>
                      <w:sz w:val="21"/>
                      <w:szCs w:val="21"/>
                    </w:rPr>
                  </w:pPr>
                  <w:r>
                    <w:rPr>
                      <w:b/>
                      <w:sz w:val="21"/>
                      <w:szCs w:val="21"/>
                    </w:rPr>
                    <w:t>排放浓度（</w:t>
                  </w:r>
                  <w:r>
                    <w:rPr>
                      <w:b/>
                      <w:sz w:val="21"/>
                      <w:szCs w:val="21"/>
                    </w:rPr>
                    <w:t>mg/m</w:t>
                  </w:r>
                  <w:r>
                    <w:rPr>
                      <w:b/>
                      <w:sz w:val="21"/>
                      <w:szCs w:val="21"/>
                      <w:vertAlign w:val="superscript"/>
                    </w:rPr>
                    <w:t>3</w:t>
                  </w:r>
                  <w:r>
                    <w:rPr>
                      <w:b/>
                      <w:sz w:val="21"/>
                      <w:szCs w:val="21"/>
                    </w:rPr>
                    <w:t>）</w:t>
                  </w:r>
                </w:p>
              </w:tc>
              <w:tc>
                <w:tcPr>
                  <w:tcW w:w="1181" w:type="dxa"/>
                  <w:vAlign w:val="center"/>
                </w:tcPr>
                <w:p w:rsidR="002347CA" w:rsidRDefault="004F4F64">
                  <w:pPr>
                    <w:jc w:val="center"/>
                    <w:rPr>
                      <w:b/>
                      <w:sz w:val="21"/>
                      <w:szCs w:val="21"/>
                    </w:rPr>
                  </w:pPr>
                  <w:r>
                    <w:rPr>
                      <w:b/>
                      <w:sz w:val="21"/>
                      <w:szCs w:val="21"/>
                    </w:rPr>
                    <w:t>排放量（</w:t>
                  </w:r>
                  <w:r>
                    <w:rPr>
                      <w:b/>
                      <w:sz w:val="21"/>
                      <w:szCs w:val="21"/>
                    </w:rPr>
                    <w:t>t/a</w:t>
                  </w:r>
                  <w:r>
                    <w:rPr>
                      <w:b/>
                      <w:sz w:val="21"/>
                      <w:szCs w:val="21"/>
                    </w:rPr>
                    <w:t>）</w:t>
                  </w:r>
                </w:p>
              </w:tc>
              <w:tc>
                <w:tcPr>
                  <w:tcW w:w="871" w:type="dxa"/>
                  <w:vAlign w:val="center"/>
                </w:tcPr>
                <w:p w:rsidR="002347CA" w:rsidRDefault="004F4F64">
                  <w:pPr>
                    <w:jc w:val="center"/>
                    <w:rPr>
                      <w:b/>
                      <w:sz w:val="21"/>
                      <w:szCs w:val="21"/>
                    </w:rPr>
                  </w:pPr>
                  <w:r>
                    <w:rPr>
                      <w:b/>
                      <w:sz w:val="21"/>
                      <w:szCs w:val="21"/>
                    </w:rPr>
                    <w:t>总量控制（</w:t>
                  </w:r>
                  <w:r>
                    <w:rPr>
                      <w:b/>
                      <w:sz w:val="21"/>
                      <w:szCs w:val="21"/>
                    </w:rPr>
                    <w:t>t/a</w:t>
                  </w:r>
                  <w:r>
                    <w:rPr>
                      <w:b/>
                      <w:sz w:val="21"/>
                      <w:szCs w:val="21"/>
                    </w:rPr>
                    <w:t>）</w:t>
                  </w:r>
                </w:p>
              </w:tc>
              <w:tc>
                <w:tcPr>
                  <w:tcW w:w="2209" w:type="dxa"/>
                  <w:vAlign w:val="center"/>
                </w:tcPr>
                <w:p w:rsidR="002347CA" w:rsidRDefault="004F4F64">
                  <w:pPr>
                    <w:jc w:val="center"/>
                    <w:rPr>
                      <w:b/>
                      <w:sz w:val="21"/>
                      <w:szCs w:val="21"/>
                    </w:rPr>
                  </w:pPr>
                  <w:r>
                    <w:rPr>
                      <w:b/>
                      <w:sz w:val="21"/>
                      <w:szCs w:val="21"/>
                    </w:rPr>
                    <w:t>标准</w:t>
                  </w:r>
                </w:p>
              </w:tc>
            </w:tr>
            <w:tr w:rsidR="002347CA" w:rsidTr="008A42A9">
              <w:trPr>
                <w:trHeight w:val="196"/>
              </w:trPr>
              <w:tc>
                <w:tcPr>
                  <w:tcW w:w="427" w:type="dxa"/>
                  <w:vMerge w:val="restart"/>
                  <w:vAlign w:val="center"/>
                </w:tcPr>
                <w:p w:rsidR="002347CA" w:rsidRDefault="004F4F64">
                  <w:pPr>
                    <w:jc w:val="center"/>
                    <w:rPr>
                      <w:bCs/>
                      <w:sz w:val="21"/>
                      <w:szCs w:val="21"/>
                    </w:rPr>
                  </w:pPr>
                  <w:r>
                    <w:rPr>
                      <w:bCs/>
                      <w:sz w:val="21"/>
                      <w:szCs w:val="21"/>
                    </w:rPr>
                    <w:t>废气</w:t>
                  </w:r>
                </w:p>
              </w:tc>
              <w:tc>
                <w:tcPr>
                  <w:tcW w:w="426" w:type="dxa"/>
                  <w:vAlign w:val="center"/>
                </w:tcPr>
                <w:p w:rsidR="002347CA" w:rsidRDefault="004F4F64">
                  <w:pPr>
                    <w:jc w:val="center"/>
                    <w:rPr>
                      <w:bCs/>
                      <w:sz w:val="21"/>
                      <w:szCs w:val="21"/>
                    </w:rPr>
                  </w:pPr>
                  <w:r>
                    <w:rPr>
                      <w:rFonts w:hint="eastAsia"/>
                      <w:bCs/>
                      <w:sz w:val="21"/>
                      <w:szCs w:val="21"/>
                    </w:rPr>
                    <w:t>车间</w:t>
                  </w:r>
                </w:p>
              </w:tc>
              <w:tc>
                <w:tcPr>
                  <w:tcW w:w="811" w:type="dxa"/>
                  <w:vAlign w:val="center"/>
                </w:tcPr>
                <w:p w:rsidR="002347CA" w:rsidRDefault="004F4F64">
                  <w:pPr>
                    <w:jc w:val="center"/>
                    <w:rPr>
                      <w:bCs/>
                      <w:sz w:val="21"/>
                      <w:szCs w:val="21"/>
                    </w:rPr>
                  </w:pPr>
                  <w:r>
                    <w:rPr>
                      <w:rFonts w:hint="eastAsia"/>
                      <w:bCs/>
                      <w:sz w:val="21"/>
                      <w:szCs w:val="21"/>
                    </w:rPr>
                    <w:t>加工粉尘</w:t>
                  </w:r>
                </w:p>
              </w:tc>
              <w:tc>
                <w:tcPr>
                  <w:tcW w:w="991" w:type="dxa"/>
                  <w:vAlign w:val="center"/>
                </w:tcPr>
                <w:p w:rsidR="002347CA" w:rsidRDefault="004F4F64">
                  <w:pPr>
                    <w:jc w:val="center"/>
                    <w:rPr>
                      <w:bCs/>
                      <w:sz w:val="21"/>
                      <w:szCs w:val="21"/>
                    </w:rPr>
                  </w:pPr>
                  <w:r>
                    <w:rPr>
                      <w:rFonts w:hint="eastAsia"/>
                      <w:bCs/>
                      <w:sz w:val="21"/>
                      <w:szCs w:val="21"/>
                    </w:rPr>
                    <w:t>加强车间通风换气</w:t>
                  </w:r>
                </w:p>
              </w:tc>
              <w:tc>
                <w:tcPr>
                  <w:tcW w:w="1221" w:type="dxa"/>
                  <w:vAlign w:val="center"/>
                </w:tcPr>
                <w:p w:rsidR="002347CA" w:rsidRDefault="004F4F64">
                  <w:pPr>
                    <w:jc w:val="center"/>
                    <w:rPr>
                      <w:bCs/>
                      <w:sz w:val="21"/>
                      <w:szCs w:val="21"/>
                    </w:rPr>
                  </w:pPr>
                  <w:r>
                    <w:rPr>
                      <w:rFonts w:hint="eastAsia"/>
                      <w:bCs/>
                      <w:sz w:val="21"/>
                      <w:szCs w:val="21"/>
                    </w:rPr>
                    <w:t>/</w:t>
                  </w:r>
                </w:p>
              </w:tc>
              <w:tc>
                <w:tcPr>
                  <w:tcW w:w="1181" w:type="dxa"/>
                  <w:vAlign w:val="center"/>
                </w:tcPr>
                <w:p w:rsidR="002347CA" w:rsidRDefault="004F4F64">
                  <w:pPr>
                    <w:jc w:val="center"/>
                    <w:rPr>
                      <w:sz w:val="21"/>
                      <w:szCs w:val="21"/>
                    </w:rPr>
                  </w:pPr>
                  <w:r>
                    <w:rPr>
                      <w:rFonts w:hint="eastAsia"/>
                      <w:sz w:val="21"/>
                      <w:szCs w:val="21"/>
                    </w:rPr>
                    <w:t>0.002</w:t>
                  </w:r>
                </w:p>
              </w:tc>
              <w:tc>
                <w:tcPr>
                  <w:tcW w:w="871" w:type="dxa"/>
                  <w:tcBorders>
                    <w:bottom w:val="single" w:sz="6" w:space="0" w:color="auto"/>
                  </w:tcBorders>
                  <w:vAlign w:val="center"/>
                </w:tcPr>
                <w:p w:rsidR="002347CA" w:rsidRDefault="004F4F64">
                  <w:pPr>
                    <w:jc w:val="center"/>
                    <w:rPr>
                      <w:bCs/>
                      <w:sz w:val="21"/>
                      <w:szCs w:val="21"/>
                    </w:rPr>
                  </w:pPr>
                  <w:r>
                    <w:rPr>
                      <w:bCs/>
                      <w:sz w:val="21"/>
                      <w:szCs w:val="21"/>
                    </w:rPr>
                    <w:t>/</w:t>
                  </w:r>
                </w:p>
              </w:tc>
              <w:tc>
                <w:tcPr>
                  <w:tcW w:w="2209" w:type="dxa"/>
                  <w:tcBorders>
                    <w:bottom w:val="single" w:sz="6" w:space="0" w:color="auto"/>
                  </w:tcBorders>
                  <w:vAlign w:val="center"/>
                </w:tcPr>
                <w:p w:rsidR="002347CA" w:rsidRDefault="004F4F64">
                  <w:pPr>
                    <w:jc w:val="center"/>
                    <w:rPr>
                      <w:sz w:val="21"/>
                      <w:szCs w:val="21"/>
                    </w:rPr>
                  </w:pPr>
                  <w:r>
                    <w:rPr>
                      <w:rFonts w:hint="eastAsia"/>
                      <w:kern w:val="0"/>
                      <w:sz w:val="21"/>
                      <w:szCs w:val="21"/>
                    </w:rPr>
                    <w:t>满足</w:t>
                  </w:r>
                  <w:r>
                    <w:rPr>
                      <w:kern w:val="0"/>
                      <w:sz w:val="21"/>
                      <w:szCs w:val="21"/>
                    </w:rPr>
                    <w:t>《大气污染物综合排放标准》（</w:t>
                  </w:r>
                  <w:r>
                    <w:rPr>
                      <w:kern w:val="0"/>
                      <w:sz w:val="21"/>
                      <w:szCs w:val="21"/>
                    </w:rPr>
                    <w:t>GB16297-1996</w:t>
                  </w:r>
                  <w:r>
                    <w:rPr>
                      <w:kern w:val="0"/>
                      <w:sz w:val="21"/>
                      <w:szCs w:val="21"/>
                    </w:rPr>
                    <w:t>）</w:t>
                  </w:r>
                  <w:r>
                    <w:rPr>
                      <w:rFonts w:hint="eastAsia"/>
                      <w:kern w:val="0"/>
                      <w:sz w:val="21"/>
                      <w:szCs w:val="21"/>
                    </w:rPr>
                    <w:t>无组织排放浓度限值</w:t>
                  </w:r>
                </w:p>
              </w:tc>
            </w:tr>
            <w:tr w:rsidR="002347CA" w:rsidTr="008A42A9">
              <w:trPr>
                <w:trHeight w:val="935"/>
              </w:trPr>
              <w:tc>
                <w:tcPr>
                  <w:tcW w:w="427" w:type="dxa"/>
                  <w:vMerge/>
                  <w:vAlign w:val="center"/>
                </w:tcPr>
                <w:p w:rsidR="002347CA" w:rsidRDefault="002347CA">
                  <w:pPr>
                    <w:jc w:val="center"/>
                    <w:rPr>
                      <w:bCs/>
                      <w:sz w:val="21"/>
                      <w:szCs w:val="21"/>
                    </w:rPr>
                  </w:pPr>
                </w:p>
              </w:tc>
              <w:tc>
                <w:tcPr>
                  <w:tcW w:w="426" w:type="dxa"/>
                  <w:vMerge w:val="restart"/>
                  <w:vAlign w:val="center"/>
                </w:tcPr>
                <w:p w:rsidR="002347CA" w:rsidRDefault="004F4F64">
                  <w:pPr>
                    <w:jc w:val="center"/>
                    <w:rPr>
                      <w:bCs/>
                      <w:sz w:val="21"/>
                      <w:szCs w:val="21"/>
                    </w:rPr>
                  </w:pPr>
                  <w:r>
                    <w:rPr>
                      <w:rFonts w:hint="eastAsia"/>
                      <w:bCs/>
                      <w:sz w:val="21"/>
                      <w:szCs w:val="21"/>
                    </w:rPr>
                    <w:t>抛光车间</w:t>
                  </w:r>
                </w:p>
              </w:tc>
              <w:tc>
                <w:tcPr>
                  <w:tcW w:w="811" w:type="dxa"/>
                  <w:vMerge w:val="restart"/>
                  <w:vAlign w:val="center"/>
                </w:tcPr>
                <w:p w:rsidR="002347CA" w:rsidRDefault="004F4F64">
                  <w:pPr>
                    <w:jc w:val="center"/>
                    <w:rPr>
                      <w:bCs/>
                      <w:sz w:val="21"/>
                      <w:szCs w:val="21"/>
                    </w:rPr>
                  </w:pPr>
                  <w:r>
                    <w:rPr>
                      <w:rFonts w:hint="eastAsia"/>
                      <w:bCs/>
                      <w:sz w:val="21"/>
                      <w:szCs w:val="21"/>
                    </w:rPr>
                    <w:t>抛光粉尘</w:t>
                  </w:r>
                </w:p>
              </w:tc>
              <w:tc>
                <w:tcPr>
                  <w:tcW w:w="991" w:type="dxa"/>
                  <w:vMerge w:val="restart"/>
                  <w:vAlign w:val="center"/>
                </w:tcPr>
                <w:p w:rsidR="002347CA" w:rsidRDefault="004F4F64">
                  <w:pPr>
                    <w:jc w:val="center"/>
                    <w:rPr>
                      <w:bCs/>
                      <w:sz w:val="21"/>
                      <w:szCs w:val="21"/>
                    </w:rPr>
                  </w:pPr>
                  <w:r>
                    <w:rPr>
                      <w:rFonts w:hint="eastAsia"/>
                      <w:bCs/>
                      <w:sz w:val="21"/>
                      <w:szCs w:val="21"/>
                    </w:rPr>
                    <w:t>集气罩</w:t>
                  </w:r>
                  <w:r>
                    <w:rPr>
                      <w:rFonts w:hint="eastAsia"/>
                      <w:bCs/>
                      <w:sz w:val="21"/>
                      <w:szCs w:val="21"/>
                    </w:rPr>
                    <w:t>+</w:t>
                  </w:r>
                  <w:r>
                    <w:rPr>
                      <w:rFonts w:hint="eastAsia"/>
                      <w:bCs/>
                      <w:sz w:val="21"/>
                      <w:szCs w:val="21"/>
                    </w:rPr>
                    <w:t>脉冲除尘器</w:t>
                  </w:r>
                  <w:r>
                    <w:rPr>
                      <w:rFonts w:hint="eastAsia"/>
                      <w:bCs/>
                      <w:sz w:val="21"/>
                      <w:szCs w:val="21"/>
                    </w:rPr>
                    <w:t>+15m</w:t>
                  </w:r>
                  <w:r>
                    <w:rPr>
                      <w:rFonts w:hint="eastAsia"/>
                      <w:bCs/>
                      <w:sz w:val="21"/>
                      <w:szCs w:val="21"/>
                    </w:rPr>
                    <w:t>高的排气筒</w:t>
                  </w:r>
                </w:p>
              </w:tc>
              <w:tc>
                <w:tcPr>
                  <w:tcW w:w="1221" w:type="dxa"/>
                  <w:vAlign w:val="center"/>
                </w:tcPr>
                <w:p w:rsidR="002347CA" w:rsidRDefault="00541074">
                  <w:pPr>
                    <w:jc w:val="center"/>
                    <w:rPr>
                      <w:bCs/>
                      <w:sz w:val="21"/>
                      <w:szCs w:val="21"/>
                    </w:rPr>
                  </w:pPr>
                  <w:r>
                    <w:rPr>
                      <w:rFonts w:hint="eastAsia"/>
                      <w:bCs/>
                      <w:sz w:val="21"/>
                      <w:szCs w:val="21"/>
                    </w:rPr>
                    <w:t>5.8</w:t>
                  </w:r>
                </w:p>
              </w:tc>
              <w:tc>
                <w:tcPr>
                  <w:tcW w:w="1181" w:type="dxa"/>
                  <w:vAlign w:val="center"/>
                </w:tcPr>
                <w:p w:rsidR="002347CA" w:rsidRDefault="004F4F64" w:rsidP="00541074">
                  <w:pPr>
                    <w:jc w:val="center"/>
                    <w:rPr>
                      <w:sz w:val="21"/>
                      <w:szCs w:val="21"/>
                    </w:rPr>
                  </w:pPr>
                  <w:r>
                    <w:rPr>
                      <w:rFonts w:hint="eastAsia"/>
                      <w:sz w:val="21"/>
                      <w:szCs w:val="21"/>
                    </w:rPr>
                    <w:t>0.</w:t>
                  </w:r>
                  <w:r w:rsidR="00541074">
                    <w:rPr>
                      <w:rFonts w:hint="eastAsia"/>
                      <w:sz w:val="21"/>
                      <w:szCs w:val="21"/>
                    </w:rPr>
                    <w:t>1</w:t>
                  </w:r>
                  <w:r>
                    <w:rPr>
                      <w:rFonts w:hint="eastAsia"/>
                      <w:sz w:val="21"/>
                      <w:szCs w:val="21"/>
                    </w:rPr>
                    <w:t>3</w:t>
                  </w:r>
                  <w:r w:rsidR="00541074">
                    <w:rPr>
                      <w:rFonts w:hint="eastAsia"/>
                      <w:sz w:val="21"/>
                      <w:szCs w:val="21"/>
                    </w:rPr>
                    <w:t>7</w:t>
                  </w:r>
                </w:p>
              </w:tc>
              <w:tc>
                <w:tcPr>
                  <w:tcW w:w="871" w:type="dxa"/>
                  <w:tcBorders>
                    <w:top w:val="single" w:sz="6" w:space="0" w:color="auto"/>
                  </w:tcBorders>
                  <w:vAlign w:val="center"/>
                </w:tcPr>
                <w:p w:rsidR="002347CA" w:rsidRDefault="004F4F64">
                  <w:pPr>
                    <w:jc w:val="center"/>
                    <w:rPr>
                      <w:bCs/>
                      <w:sz w:val="21"/>
                      <w:szCs w:val="21"/>
                    </w:rPr>
                  </w:pPr>
                  <w:r>
                    <w:rPr>
                      <w:rFonts w:hint="eastAsia"/>
                      <w:bCs/>
                      <w:sz w:val="21"/>
                      <w:szCs w:val="21"/>
                    </w:rPr>
                    <w:t>/</w:t>
                  </w:r>
                </w:p>
              </w:tc>
              <w:tc>
                <w:tcPr>
                  <w:tcW w:w="2209" w:type="dxa"/>
                  <w:vMerge w:val="restart"/>
                  <w:tcBorders>
                    <w:top w:val="single" w:sz="6" w:space="0" w:color="auto"/>
                  </w:tcBorders>
                  <w:vAlign w:val="center"/>
                </w:tcPr>
                <w:p w:rsidR="002347CA" w:rsidRDefault="004F4F64">
                  <w:pPr>
                    <w:jc w:val="center"/>
                    <w:rPr>
                      <w:sz w:val="21"/>
                      <w:szCs w:val="21"/>
                    </w:rPr>
                  </w:pPr>
                  <w:r>
                    <w:rPr>
                      <w:rFonts w:hint="eastAsia"/>
                      <w:kern w:val="0"/>
                      <w:sz w:val="21"/>
                      <w:szCs w:val="21"/>
                    </w:rPr>
                    <w:t>满足</w:t>
                  </w:r>
                  <w:r>
                    <w:rPr>
                      <w:kern w:val="0"/>
                      <w:sz w:val="21"/>
                      <w:szCs w:val="21"/>
                    </w:rPr>
                    <w:t>《大气污染物综合排放标准》（</w:t>
                  </w:r>
                  <w:r>
                    <w:rPr>
                      <w:kern w:val="0"/>
                      <w:sz w:val="21"/>
                      <w:szCs w:val="21"/>
                    </w:rPr>
                    <w:t>GB16297-1996</w:t>
                  </w:r>
                  <w:r>
                    <w:rPr>
                      <w:kern w:val="0"/>
                      <w:sz w:val="21"/>
                      <w:szCs w:val="21"/>
                    </w:rPr>
                    <w:t>）</w:t>
                  </w:r>
                  <w:r>
                    <w:rPr>
                      <w:rFonts w:hint="eastAsia"/>
                      <w:kern w:val="0"/>
                      <w:sz w:val="21"/>
                      <w:szCs w:val="21"/>
                    </w:rPr>
                    <w:t>二级标准及无组织排放浓度限值</w:t>
                  </w:r>
                </w:p>
              </w:tc>
            </w:tr>
            <w:tr w:rsidR="002347CA" w:rsidTr="008A42A9">
              <w:trPr>
                <w:trHeight w:val="918"/>
              </w:trPr>
              <w:tc>
                <w:tcPr>
                  <w:tcW w:w="427" w:type="dxa"/>
                  <w:vMerge/>
                  <w:vAlign w:val="center"/>
                </w:tcPr>
                <w:p w:rsidR="002347CA" w:rsidRDefault="002347CA">
                  <w:pPr>
                    <w:jc w:val="center"/>
                    <w:rPr>
                      <w:bCs/>
                      <w:sz w:val="21"/>
                      <w:szCs w:val="21"/>
                    </w:rPr>
                  </w:pPr>
                </w:p>
              </w:tc>
              <w:tc>
                <w:tcPr>
                  <w:tcW w:w="426" w:type="dxa"/>
                  <w:vMerge/>
                  <w:vAlign w:val="center"/>
                </w:tcPr>
                <w:p w:rsidR="002347CA" w:rsidRDefault="002347CA">
                  <w:pPr>
                    <w:jc w:val="center"/>
                    <w:rPr>
                      <w:bCs/>
                      <w:sz w:val="21"/>
                      <w:szCs w:val="21"/>
                      <w:highlight w:val="yellow"/>
                    </w:rPr>
                  </w:pPr>
                </w:p>
              </w:tc>
              <w:tc>
                <w:tcPr>
                  <w:tcW w:w="811" w:type="dxa"/>
                  <w:vMerge/>
                  <w:vAlign w:val="center"/>
                </w:tcPr>
                <w:p w:rsidR="002347CA" w:rsidRDefault="002347CA">
                  <w:pPr>
                    <w:jc w:val="center"/>
                    <w:rPr>
                      <w:bCs/>
                      <w:sz w:val="21"/>
                      <w:szCs w:val="21"/>
                      <w:highlight w:val="yellow"/>
                    </w:rPr>
                  </w:pPr>
                </w:p>
              </w:tc>
              <w:tc>
                <w:tcPr>
                  <w:tcW w:w="991" w:type="dxa"/>
                  <w:vMerge/>
                  <w:vAlign w:val="center"/>
                </w:tcPr>
                <w:p w:rsidR="002347CA" w:rsidRDefault="002347CA">
                  <w:pPr>
                    <w:jc w:val="center"/>
                    <w:rPr>
                      <w:bCs/>
                      <w:sz w:val="21"/>
                      <w:szCs w:val="21"/>
                      <w:highlight w:val="yellow"/>
                    </w:rPr>
                  </w:pPr>
                </w:p>
              </w:tc>
              <w:tc>
                <w:tcPr>
                  <w:tcW w:w="1221" w:type="dxa"/>
                  <w:tcBorders>
                    <w:top w:val="single" w:sz="4" w:space="0" w:color="auto"/>
                  </w:tcBorders>
                  <w:vAlign w:val="center"/>
                </w:tcPr>
                <w:p w:rsidR="002347CA" w:rsidRDefault="004F4F64">
                  <w:pPr>
                    <w:jc w:val="center"/>
                    <w:rPr>
                      <w:bCs/>
                      <w:sz w:val="21"/>
                      <w:szCs w:val="21"/>
                    </w:rPr>
                  </w:pPr>
                  <w:r>
                    <w:rPr>
                      <w:rFonts w:hint="eastAsia"/>
                      <w:bCs/>
                      <w:sz w:val="21"/>
                      <w:szCs w:val="21"/>
                    </w:rPr>
                    <w:t>/</w:t>
                  </w:r>
                </w:p>
              </w:tc>
              <w:tc>
                <w:tcPr>
                  <w:tcW w:w="1181" w:type="dxa"/>
                  <w:tcBorders>
                    <w:top w:val="single" w:sz="4" w:space="0" w:color="auto"/>
                  </w:tcBorders>
                  <w:vAlign w:val="center"/>
                </w:tcPr>
                <w:p w:rsidR="002347CA" w:rsidRDefault="004F4F64">
                  <w:pPr>
                    <w:jc w:val="center"/>
                    <w:rPr>
                      <w:sz w:val="21"/>
                      <w:szCs w:val="21"/>
                    </w:rPr>
                  </w:pPr>
                  <w:r>
                    <w:rPr>
                      <w:rFonts w:hint="eastAsia"/>
                      <w:sz w:val="21"/>
                      <w:szCs w:val="21"/>
                    </w:rPr>
                    <w:t>0.2415</w:t>
                  </w:r>
                </w:p>
              </w:tc>
              <w:tc>
                <w:tcPr>
                  <w:tcW w:w="871" w:type="dxa"/>
                  <w:tcBorders>
                    <w:top w:val="single" w:sz="4" w:space="0" w:color="auto"/>
                  </w:tcBorders>
                  <w:vAlign w:val="center"/>
                </w:tcPr>
                <w:p w:rsidR="002347CA" w:rsidRDefault="004F4F64">
                  <w:pPr>
                    <w:jc w:val="center"/>
                    <w:rPr>
                      <w:bCs/>
                      <w:sz w:val="21"/>
                      <w:szCs w:val="21"/>
                    </w:rPr>
                  </w:pPr>
                  <w:r>
                    <w:rPr>
                      <w:rFonts w:hint="eastAsia"/>
                      <w:bCs/>
                      <w:sz w:val="21"/>
                      <w:szCs w:val="21"/>
                    </w:rPr>
                    <w:t>/</w:t>
                  </w:r>
                </w:p>
              </w:tc>
              <w:tc>
                <w:tcPr>
                  <w:tcW w:w="2209" w:type="dxa"/>
                  <w:vMerge/>
                  <w:vAlign w:val="center"/>
                </w:tcPr>
                <w:p w:rsidR="002347CA" w:rsidRDefault="002347CA">
                  <w:pPr>
                    <w:jc w:val="center"/>
                    <w:rPr>
                      <w:kern w:val="0"/>
                      <w:sz w:val="21"/>
                      <w:szCs w:val="21"/>
                      <w:highlight w:val="yellow"/>
                    </w:rPr>
                  </w:pPr>
                </w:p>
              </w:tc>
            </w:tr>
            <w:tr w:rsidR="002347CA" w:rsidTr="008A42A9">
              <w:trPr>
                <w:trHeight w:val="90"/>
              </w:trPr>
              <w:tc>
                <w:tcPr>
                  <w:tcW w:w="427" w:type="dxa"/>
                  <w:vMerge w:val="restart"/>
                  <w:vAlign w:val="center"/>
                </w:tcPr>
                <w:p w:rsidR="002347CA" w:rsidRDefault="004F4F64">
                  <w:pPr>
                    <w:jc w:val="center"/>
                    <w:rPr>
                      <w:bCs/>
                      <w:sz w:val="21"/>
                      <w:szCs w:val="21"/>
                    </w:rPr>
                  </w:pPr>
                  <w:r>
                    <w:rPr>
                      <w:bCs/>
                      <w:sz w:val="21"/>
                      <w:szCs w:val="21"/>
                    </w:rPr>
                    <w:t>废水</w:t>
                  </w:r>
                </w:p>
              </w:tc>
              <w:tc>
                <w:tcPr>
                  <w:tcW w:w="426" w:type="dxa"/>
                  <w:vMerge w:val="restart"/>
                  <w:vAlign w:val="center"/>
                </w:tcPr>
                <w:p w:rsidR="002347CA" w:rsidRDefault="004F4F64">
                  <w:pPr>
                    <w:jc w:val="center"/>
                    <w:rPr>
                      <w:bCs/>
                      <w:sz w:val="21"/>
                      <w:szCs w:val="21"/>
                    </w:rPr>
                  </w:pPr>
                  <w:r>
                    <w:rPr>
                      <w:bCs/>
                      <w:sz w:val="21"/>
                      <w:szCs w:val="21"/>
                    </w:rPr>
                    <w:t>生活污水</w:t>
                  </w:r>
                </w:p>
              </w:tc>
              <w:tc>
                <w:tcPr>
                  <w:tcW w:w="811" w:type="dxa"/>
                  <w:vAlign w:val="center"/>
                </w:tcPr>
                <w:p w:rsidR="002347CA" w:rsidRDefault="004F4F64">
                  <w:pPr>
                    <w:jc w:val="center"/>
                    <w:rPr>
                      <w:bCs/>
                      <w:sz w:val="21"/>
                      <w:szCs w:val="21"/>
                    </w:rPr>
                  </w:pPr>
                  <w:r>
                    <w:rPr>
                      <w:bCs/>
                      <w:sz w:val="21"/>
                      <w:szCs w:val="21"/>
                    </w:rPr>
                    <w:t xml:space="preserve">COD </w:t>
                  </w:r>
                </w:p>
              </w:tc>
              <w:tc>
                <w:tcPr>
                  <w:tcW w:w="991" w:type="dxa"/>
                  <w:vMerge w:val="restart"/>
                  <w:vAlign w:val="center"/>
                </w:tcPr>
                <w:p w:rsidR="002347CA" w:rsidRDefault="004F4F64">
                  <w:pPr>
                    <w:jc w:val="center"/>
                    <w:rPr>
                      <w:bCs/>
                      <w:sz w:val="21"/>
                      <w:szCs w:val="21"/>
                    </w:rPr>
                  </w:pPr>
                  <w:r>
                    <w:rPr>
                      <w:rFonts w:hint="eastAsia"/>
                      <w:bCs/>
                      <w:sz w:val="21"/>
                      <w:szCs w:val="21"/>
                    </w:rPr>
                    <w:t>化粪池</w:t>
                  </w:r>
                </w:p>
              </w:tc>
              <w:tc>
                <w:tcPr>
                  <w:tcW w:w="3273" w:type="dxa"/>
                  <w:gridSpan w:val="3"/>
                  <w:vMerge w:val="restart"/>
                  <w:vAlign w:val="center"/>
                </w:tcPr>
                <w:p w:rsidR="002347CA" w:rsidRDefault="004F4F64">
                  <w:pPr>
                    <w:jc w:val="center"/>
                    <w:rPr>
                      <w:bCs/>
                      <w:sz w:val="21"/>
                      <w:szCs w:val="21"/>
                    </w:rPr>
                  </w:pPr>
                  <w:r>
                    <w:rPr>
                      <w:rFonts w:hint="eastAsia"/>
                      <w:bCs/>
                      <w:sz w:val="21"/>
                      <w:szCs w:val="21"/>
                    </w:rPr>
                    <w:t>餐饮废水经油水分离器预处理后与其他生活污水一起排入化粪池，定期清运肥田不外排</w:t>
                  </w:r>
                </w:p>
              </w:tc>
              <w:tc>
                <w:tcPr>
                  <w:tcW w:w="2209" w:type="dxa"/>
                  <w:vMerge w:val="restart"/>
                  <w:vAlign w:val="center"/>
                </w:tcPr>
                <w:p w:rsidR="002347CA" w:rsidRDefault="004F4F64">
                  <w:pPr>
                    <w:jc w:val="center"/>
                    <w:rPr>
                      <w:bCs/>
                      <w:sz w:val="21"/>
                      <w:szCs w:val="21"/>
                    </w:rPr>
                  </w:pPr>
                  <w:r>
                    <w:rPr>
                      <w:rFonts w:hint="eastAsia"/>
                      <w:bCs/>
                      <w:sz w:val="21"/>
                      <w:szCs w:val="21"/>
                    </w:rPr>
                    <w:t>餐饮废水经油水分离器预处理后与其他生活污水一起排入化粪池，定期清运肥田不外排</w:t>
                  </w:r>
                </w:p>
              </w:tc>
            </w:tr>
            <w:tr w:rsidR="002347CA" w:rsidTr="008A42A9">
              <w:trPr>
                <w:trHeight w:val="90"/>
              </w:trPr>
              <w:tc>
                <w:tcPr>
                  <w:tcW w:w="427" w:type="dxa"/>
                  <w:vMerge/>
                  <w:vAlign w:val="center"/>
                </w:tcPr>
                <w:p w:rsidR="002347CA" w:rsidRDefault="002347CA">
                  <w:pPr>
                    <w:jc w:val="center"/>
                    <w:rPr>
                      <w:bCs/>
                      <w:sz w:val="21"/>
                      <w:szCs w:val="21"/>
                    </w:rPr>
                  </w:pPr>
                </w:p>
              </w:tc>
              <w:tc>
                <w:tcPr>
                  <w:tcW w:w="426" w:type="dxa"/>
                  <w:vMerge/>
                  <w:vAlign w:val="center"/>
                </w:tcPr>
                <w:p w:rsidR="002347CA" w:rsidRDefault="002347CA">
                  <w:pPr>
                    <w:jc w:val="center"/>
                    <w:rPr>
                      <w:bCs/>
                      <w:sz w:val="21"/>
                      <w:szCs w:val="21"/>
                    </w:rPr>
                  </w:pPr>
                </w:p>
              </w:tc>
              <w:tc>
                <w:tcPr>
                  <w:tcW w:w="811" w:type="dxa"/>
                  <w:vAlign w:val="center"/>
                </w:tcPr>
                <w:p w:rsidR="002347CA" w:rsidRDefault="004F4F64">
                  <w:pPr>
                    <w:jc w:val="center"/>
                    <w:rPr>
                      <w:bCs/>
                      <w:sz w:val="21"/>
                      <w:szCs w:val="21"/>
                    </w:rPr>
                  </w:pPr>
                  <w:r>
                    <w:rPr>
                      <w:bCs/>
                      <w:sz w:val="21"/>
                      <w:szCs w:val="21"/>
                    </w:rPr>
                    <w:t>BOD</w:t>
                  </w:r>
                  <w:r>
                    <w:rPr>
                      <w:bCs/>
                      <w:sz w:val="21"/>
                      <w:szCs w:val="21"/>
                      <w:vertAlign w:val="subscript"/>
                    </w:rPr>
                    <w:t>5</w:t>
                  </w:r>
                </w:p>
              </w:tc>
              <w:tc>
                <w:tcPr>
                  <w:tcW w:w="991" w:type="dxa"/>
                  <w:vMerge/>
                  <w:vAlign w:val="center"/>
                </w:tcPr>
                <w:p w:rsidR="002347CA" w:rsidRDefault="002347CA">
                  <w:pPr>
                    <w:jc w:val="center"/>
                    <w:rPr>
                      <w:bCs/>
                      <w:sz w:val="21"/>
                      <w:szCs w:val="21"/>
                    </w:rPr>
                  </w:pPr>
                </w:p>
              </w:tc>
              <w:tc>
                <w:tcPr>
                  <w:tcW w:w="3273" w:type="dxa"/>
                  <w:gridSpan w:val="3"/>
                  <w:vMerge/>
                </w:tcPr>
                <w:p w:rsidR="002347CA" w:rsidRDefault="002347CA">
                  <w:pPr>
                    <w:jc w:val="center"/>
                    <w:rPr>
                      <w:bCs/>
                      <w:sz w:val="21"/>
                      <w:szCs w:val="21"/>
                    </w:rPr>
                  </w:pPr>
                </w:p>
              </w:tc>
              <w:tc>
                <w:tcPr>
                  <w:tcW w:w="2209" w:type="dxa"/>
                  <w:vMerge/>
                  <w:vAlign w:val="center"/>
                </w:tcPr>
                <w:p w:rsidR="002347CA" w:rsidRDefault="002347CA">
                  <w:pPr>
                    <w:jc w:val="center"/>
                    <w:rPr>
                      <w:bCs/>
                      <w:sz w:val="21"/>
                      <w:szCs w:val="21"/>
                    </w:rPr>
                  </w:pPr>
                </w:p>
              </w:tc>
            </w:tr>
            <w:tr w:rsidR="002347CA" w:rsidTr="008A42A9">
              <w:trPr>
                <w:trHeight w:val="90"/>
              </w:trPr>
              <w:tc>
                <w:tcPr>
                  <w:tcW w:w="427" w:type="dxa"/>
                  <w:vMerge/>
                  <w:vAlign w:val="center"/>
                </w:tcPr>
                <w:p w:rsidR="002347CA" w:rsidRDefault="002347CA">
                  <w:pPr>
                    <w:jc w:val="center"/>
                    <w:rPr>
                      <w:bCs/>
                      <w:sz w:val="21"/>
                      <w:szCs w:val="21"/>
                    </w:rPr>
                  </w:pPr>
                </w:p>
              </w:tc>
              <w:tc>
                <w:tcPr>
                  <w:tcW w:w="426" w:type="dxa"/>
                  <w:vMerge/>
                  <w:vAlign w:val="center"/>
                </w:tcPr>
                <w:p w:rsidR="002347CA" w:rsidRDefault="002347CA">
                  <w:pPr>
                    <w:jc w:val="center"/>
                    <w:rPr>
                      <w:bCs/>
                      <w:sz w:val="21"/>
                      <w:szCs w:val="21"/>
                    </w:rPr>
                  </w:pPr>
                </w:p>
              </w:tc>
              <w:tc>
                <w:tcPr>
                  <w:tcW w:w="811" w:type="dxa"/>
                  <w:vAlign w:val="center"/>
                </w:tcPr>
                <w:p w:rsidR="002347CA" w:rsidRDefault="004F4F64">
                  <w:pPr>
                    <w:jc w:val="center"/>
                    <w:rPr>
                      <w:bCs/>
                      <w:sz w:val="21"/>
                      <w:szCs w:val="21"/>
                    </w:rPr>
                  </w:pPr>
                  <w:r>
                    <w:rPr>
                      <w:bCs/>
                      <w:sz w:val="21"/>
                      <w:szCs w:val="21"/>
                    </w:rPr>
                    <w:t>SS</w:t>
                  </w:r>
                </w:p>
              </w:tc>
              <w:tc>
                <w:tcPr>
                  <w:tcW w:w="991" w:type="dxa"/>
                  <w:vMerge/>
                  <w:vAlign w:val="center"/>
                </w:tcPr>
                <w:p w:rsidR="002347CA" w:rsidRDefault="002347CA">
                  <w:pPr>
                    <w:jc w:val="center"/>
                    <w:rPr>
                      <w:bCs/>
                      <w:sz w:val="21"/>
                      <w:szCs w:val="21"/>
                    </w:rPr>
                  </w:pPr>
                </w:p>
              </w:tc>
              <w:tc>
                <w:tcPr>
                  <w:tcW w:w="3273" w:type="dxa"/>
                  <w:gridSpan w:val="3"/>
                  <w:vMerge/>
                </w:tcPr>
                <w:p w:rsidR="002347CA" w:rsidRDefault="002347CA">
                  <w:pPr>
                    <w:jc w:val="center"/>
                    <w:rPr>
                      <w:bCs/>
                      <w:sz w:val="21"/>
                      <w:szCs w:val="21"/>
                    </w:rPr>
                  </w:pPr>
                </w:p>
              </w:tc>
              <w:tc>
                <w:tcPr>
                  <w:tcW w:w="2209" w:type="dxa"/>
                  <w:vMerge/>
                  <w:vAlign w:val="center"/>
                </w:tcPr>
                <w:p w:rsidR="002347CA" w:rsidRDefault="002347CA">
                  <w:pPr>
                    <w:jc w:val="center"/>
                    <w:rPr>
                      <w:bCs/>
                      <w:sz w:val="21"/>
                      <w:szCs w:val="21"/>
                    </w:rPr>
                  </w:pPr>
                </w:p>
              </w:tc>
            </w:tr>
            <w:tr w:rsidR="002347CA" w:rsidTr="008A42A9">
              <w:trPr>
                <w:trHeight w:val="210"/>
              </w:trPr>
              <w:tc>
                <w:tcPr>
                  <w:tcW w:w="427" w:type="dxa"/>
                  <w:vMerge/>
                  <w:vAlign w:val="center"/>
                </w:tcPr>
                <w:p w:rsidR="002347CA" w:rsidRDefault="002347CA">
                  <w:pPr>
                    <w:jc w:val="center"/>
                    <w:rPr>
                      <w:bCs/>
                      <w:sz w:val="21"/>
                      <w:szCs w:val="21"/>
                    </w:rPr>
                  </w:pPr>
                </w:p>
              </w:tc>
              <w:tc>
                <w:tcPr>
                  <w:tcW w:w="426" w:type="dxa"/>
                  <w:vMerge/>
                  <w:vAlign w:val="center"/>
                </w:tcPr>
                <w:p w:rsidR="002347CA" w:rsidRDefault="002347CA">
                  <w:pPr>
                    <w:jc w:val="center"/>
                    <w:rPr>
                      <w:bCs/>
                      <w:sz w:val="21"/>
                      <w:szCs w:val="21"/>
                    </w:rPr>
                  </w:pPr>
                </w:p>
              </w:tc>
              <w:tc>
                <w:tcPr>
                  <w:tcW w:w="811" w:type="dxa"/>
                  <w:vAlign w:val="center"/>
                </w:tcPr>
                <w:p w:rsidR="002347CA" w:rsidRDefault="004F4F64">
                  <w:pPr>
                    <w:jc w:val="center"/>
                    <w:rPr>
                      <w:bCs/>
                      <w:sz w:val="21"/>
                      <w:szCs w:val="21"/>
                    </w:rPr>
                  </w:pPr>
                  <w:r>
                    <w:rPr>
                      <w:bCs/>
                      <w:sz w:val="21"/>
                      <w:szCs w:val="21"/>
                    </w:rPr>
                    <w:t>NH</w:t>
                  </w:r>
                  <w:r>
                    <w:rPr>
                      <w:bCs/>
                      <w:sz w:val="21"/>
                      <w:szCs w:val="21"/>
                      <w:vertAlign w:val="subscript"/>
                    </w:rPr>
                    <w:t>3</w:t>
                  </w:r>
                  <w:r>
                    <w:rPr>
                      <w:bCs/>
                      <w:sz w:val="21"/>
                      <w:szCs w:val="21"/>
                    </w:rPr>
                    <w:t>-N</w:t>
                  </w:r>
                </w:p>
              </w:tc>
              <w:tc>
                <w:tcPr>
                  <w:tcW w:w="991" w:type="dxa"/>
                  <w:vMerge/>
                  <w:vAlign w:val="center"/>
                </w:tcPr>
                <w:p w:rsidR="002347CA" w:rsidRDefault="002347CA">
                  <w:pPr>
                    <w:jc w:val="center"/>
                    <w:rPr>
                      <w:bCs/>
                      <w:sz w:val="21"/>
                      <w:szCs w:val="21"/>
                    </w:rPr>
                  </w:pPr>
                </w:p>
              </w:tc>
              <w:tc>
                <w:tcPr>
                  <w:tcW w:w="3273" w:type="dxa"/>
                  <w:gridSpan w:val="3"/>
                  <w:vMerge/>
                </w:tcPr>
                <w:p w:rsidR="002347CA" w:rsidRDefault="002347CA">
                  <w:pPr>
                    <w:jc w:val="center"/>
                    <w:rPr>
                      <w:bCs/>
                      <w:sz w:val="21"/>
                      <w:szCs w:val="21"/>
                    </w:rPr>
                  </w:pPr>
                </w:p>
              </w:tc>
              <w:tc>
                <w:tcPr>
                  <w:tcW w:w="2209" w:type="dxa"/>
                  <w:vMerge/>
                  <w:vAlign w:val="center"/>
                </w:tcPr>
                <w:p w:rsidR="002347CA" w:rsidRDefault="002347CA">
                  <w:pPr>
                    <w:jc w:val="center"/>
                    <w:rPr>
                      <w:bCs/>
                      <w:sz w:val="21"/>
                      <w:szCs w:val="21"/>
                    </w:rPr>
                  </w:pPr>
                </w:p>
              </w:tc>
            </w:tr>
            <w:tr w:rsidR="002347CA" w:rsidTr="008A42A9">
              <w:trPr>
                <w:trHeight w:val="210"/>
              </w:trPr>
              <w:tc>
                <w:tcPr>
                  <w:tcW w:w="427" w:type="dxa"/>
                  <w:vAlign w:val="center"/>
                </w:tcPr>
                <w:p w:rsidR="002347CA" w:rsidRDefault="004F4F64">
                  <w:pPr>
                    <w:jc w:val="center"/>
                    <w:rPr>
                      <w:bCs/>
                      <w:sz w:val="21"/>
                      <w:szCs w:val="21"/>
                    </w:rPr>
                  </w:pPr>
                  <w:r>
                    <w:rPr>
                      <w:bCs/>
                      <w:sz w:val="21"/>
                      <w:szCs w:val="21"/>
                    </w:rPr>
                    <w:t>噪声</w:t>
                  </w:r>
                </w:p>
              </w:tc>
              <w:tc>
                <w:tcPr>
                  <w:tcW w:w="426" w:type="dxa"/>
                  <w:vAlign w:val="center"/>
                </w:tcPr>
                <w:p w:rsidR="002347CA" w:rsidRDefault="004F4F64">
                  <w:pPr>
                    <w:jc w:val="center"/>
                    <w:rPr>
                      <w:bCs/>
                      <w:sz w:val="21"/>
                      <w:szCs w:val="21"/>
                    </w:rPr>
                  </w:pPr>
                  <w:r>
                    <w:rPr>
                      <w:bCs/>
                      <w:sz w:val="21"/>
                      <w:szCs w:val="21"/>
                    </w:rPr>
                    <w:t>设备</w:t>
                  </w:r>
                  <w:r>
                    <w:rPr>
                      <w:bCs/>
                      <w:sz w:val="21"/>
                      <w:szCs w:val="21"/>
                    </w:rPr>
                    <w:lastRenderedPageBreak/>
                    <w:t>噪声</w:t>
                  </w:r>
                </w:p>
              </w:tc>
              <w:tc>
                <w:tcPr>
                  <w:tcW w:w="811" w:type="dxa"/>
                  <w:vAlign w:val="center"/>
                </w:tcPr>
                <w:p w:rsidR="002347CA" w:rsidRDefault="004F4F64">
                  <w:pPr>
                    <w:jc w:val="center"/>
                    <w:rPr>
                      <w:bCs/>
                      <w:sz w:val="21"/>
                      <w:szCs w:val="21"/>
                    </w:rPr>
                  </w:pPr>
                  <w:r>
                    <w:rPr>
                      <w:bCs/>
                      <w:sz w:val="21"/>
                      <w:szCs w:val="21"/>
                    </w:rPr>
                    <w:lastRenderedPageBreak/>
                    <w:t>Leq</w:t>
                  </w:r>
                  <w:r>
                    <w:rPr>
                      <w:bCs/>
                      <w:sz w:val="21"/>
                      <w:szCs w:val="21"/>
                    </w:rPr>
                    <w:t>（</w:t>
                  </w:r>
                  <w:r>
                    <w:rPr>
                      <w:bCs/>
                      <w:sz w:val="21"/>
                      <w:szCs w:val="21"/>
                    </w:rPr>
                    <w:t>A</w:t>
                  </w:r>
                  <w:r>
                    <w:rPr>
                      <w:bCs/>
                      <w:sz w:val="21"/>
                      <w:szCs w:val="21"/>
                    </w:rPr>
                    <w:t>）</w:t>
                  </w:r>
                </w:p>
              </w:tc>
              <w:tc>
                <w:tcPr>
                  <w:tcW w:w="991" w:type="dxa"/>
                  <w:vAlign w:val="center"/>
                </w:tcPr>
                <w:p w:rsidR="002347CA" w:rsidRDefault="004F4F64">
                  <w:pPr>
                    <w:jc w:val="center"/>
                    <w:rPr>
                      <w:bCs/>
                      <w:sz w:val="21"/>
                      <w:szCs w:val="21"/>
                    </w:rPr>
                  </w:pPr>
                  <w:r>
                    <w:rPr>
                      <w:bCs/>
                      <w:sz w:val="21"/>
                      <w:szCs w:val="21"/>
                    </w:rPr>
                    <w:t>隔声、减震、绿化</w:t>
                  </w:r>
                </w:p>
              </w:tc>
              <w:tc>
                <w:tcPr>
                  <w:tcW w:w="1221" w:type="dxa"/>
                  <w:vAlign w:val="center"/>
                </w:tcPr>
                <w:p w:rsidR="002347CA" w:rsidRDefault="004F4F64">
                  <w:pPr>
                    <w:jc w:val="center"/>
                    <w:rPr>
                      <w:bCs/>
                      <w:sz w:val="21"/>
                      <w:szCs w:val="21"/>
                    </w:rPr>
                  </w:pPr>
                  <w:r>
                    <w:rPr>
                      <w:bCs/>
                      <w:sz w:val="21"/>
                      <w:szCs w:val="21"/>
                    </w:rPr>
                    <w:t>/</w:t>
                  </w:r>
                </w:p>
              </w:tc>
              <w:tc>
                <w:tcPr>
                  <w:tcW w:w="1181" w:type="dxa"/>
                  <w:vAlign w:val="center"/>
                </w:tcPr>
                <w:p w:rsidR="002347CA" w:rsidRDefault="004F4F64">
                  <w:pPr>
                    <w:jc w:val="center"/>
                    <w:rPr>
                      <w:bCs/>
                      <w:sz w:val="21"/>
                      <w:szCs w:val="21"/>
                    </w:rPr>
                  </w:pPr>
                  <w:r>
                    <w:rPr>
                      <w:bCs/>
                      <w:sz w:val="21"/>
                      <w:szCs w:val="21"/>
                    </w:rPr>
                    <w:t>/</w:t>
                  </w:r>
                </w:p>
              </w:tc>
              <w:tc>
                <w:tcPr>
                  <w:tcW w:w="871" w:type="dxa"/>
                  <w:vAlign w:val="center"/>
                </w:tcPr>
                <w:p w:rsidR="002347CA" w:rsidRDefault="004F4F64">
                  <w:pPr>
                    <w:jc w:val="center"/>
                    <w:rPr>
                      <w:bCs/>
                      <w:sz w:val="21"/>
                      <w:szCs w:val="21"/>
                    </w:rPr>
                  </w:pPr>
                  <w:r>
                    <w:rPr>
                      <w:bCs/>
                      <w:sz w:val="21"/>
                      <w:szCs w:val="21"/>
                    </w:rPr>
                    <w:t>/</w:t>
                  </w:r>
                </w:p>
              </w:tc>
              <w:tc>
                <w:tcPr>
                  <w:tcW w:w="2209" w:type="dxa"/>
                  <w:vAlign w:val="center"/>
                </w:tcPr>
                <w:p w:rsidR="002347CA" w:rsidRDefault="004F4F64">
                  <w:pPr>
                    <w:jc w:val="center"/>
                    <w:rPr>
                      <w:bCs/>
                      <w:sz w:val="21"/>
                      <w:szCs w:val="21"/>
                    </w:rPr>
                  </w:pPr>
                  <w:r>
                    <w:rPr>
                      <w:sz w:val="21"/>
                      <w:szCs w:val="21"/>
                    </w:rPr>
                    <w:t>《工业企业厂界环境噪声排放标准》</w:t>
                  </w:r>
                  <w:r>
                    <w:rPr>
                      <w:sz w:val="21"/>
                      <w:szCs w:val="21"/>
                    </w:rPr>
                    <w:lastRenderedPageBreak/>
                    <w:t>（</w:t>
                  </w:r>
                  <w:r>
                    <w:rPr>
                      <w:sz w:val="21"/>
                      <w:szCs w:val="21"/>
                    </w:rPr>
                    <w:t>GB12348-2008</w:t>
                  </w:r>
                  <w:r>
                    <w:rPr>
                      <w:sz w:val="21"/>
                      <w:szCs w:val="21"/>
                    </w:rPr>
                    <w:t>）中</w:t>
                  </w:r>
                  <w:r>
                    <w:rPr>
                      <w:rFonts w:hint="eastAsia"/>
                      <w:sz w:val="21"/>
                      <w:szCs w:val="21"/>
                    </w:rPr>
                    <w:t>2</w:t>
                  </w:r>
                  <w:r>
                    <w:rPr>
                      <w:sz w:val="21"/>
                      <w:szCs w:val="21"/>
                    </w:rPr>
                    <w:t>类标准</w:t>
                  </w:r>
                </w:p>
              </w:tc>
            </w:tr>
            <w:tr w:rsidR="002347CA" w:rsidTr="008A42A9">
              <w:trPr>
                <w:trHeight w:val="210"/>
              </w:trPr>
              <w:tc>
                <w:tcPr>
                  <w:tcW w:w="427" w:type="dxa"/>
                  <w:vMerge w:val="restart"/>
                  <w:vAlign w:val="center"/>
                </w:tcPr>
                <w:p w:rsidR="002347CA" w:rsidRDefault="004F4F64">
                  <w:pPr>
                    <w:jc w:val="center"/>
                    <w:rPr>
                      <w:bCs/>
                      <w:sz w:val="21"/>
                      <w:szCs w:val="21"/>
                    </w:rPr>
                  </w:pPr>
                  <w:r>
                    <w:rPr>
                      <w:bCs/>
                      <w:sz w:val="21"/>
                      <w:szCs w:val="21"/>
                    </w:rPr>
                    <w:lastRenderedPageBreak/>
                    <w:t>固体废物</w:t>
                  </w:r>
                </w:p>
              </w:tc>
              <w:tc>
                <w:tcPr>
                  <w:tcW w:w="426" w:type="dxa"/>
                  <w:vMerge w:val="restart"/>
                  <w:vAlign w:val="center"/>
                </w:tcPr>
                <w:p w:rsidR="002347CA" w:rsidRDefault="004F4F64">
                  <w:pPr>
                    <w:jc w:val="center"/>
                    <w:rPr>
                      <w:bCs/>
                      <w:sz w:val="21"/>
                      <w:szCs w:val="21"/>
                    </w:rPr>
                  </w:pPr>
                  <w:r>
                    <w:rPr>
                      <w:bCs/>
                      <w:sz w:val="21"/>
                      <w:szCs w:val="21"/>
                    </w:rPr>
                    <w:t>一般工业固体废物</w:t>
                  </w:r>
                </w:p>
              </w:tc>
              <w:tc>
                <w:tcPr>
                  <w:tcW w:w="811" w:type="dxa"/>
                  <w:vAlign w:val="center"/>
                </w:tcPr>
                <w:p w:rsidR="002347CA" w:rsidRDefault="004F4F64">
                  <w:pPr>
                    <w:jc w:val="center"/>
                    <w:rPr>
                      <w:bCs/>
                      <w:sz w:val="21"/>
                      <w:szCs w:val="21"/>
                    </w:rPr>
                  </w:pPr>
                  <w:r>
                    <w:rPr>
                      <w:rFonts w:hint="eastAsia"/>
                      <w:bCs/>
                      <w:sz w:val="21"/>
                      <w:szCs w:val="21"/>
                    </w:rPr>
                    <w:t>废料</w:t>
                  </w:r>
                </w:p>
              </w:tc>
              <w:tc>
                <w:tcPr>
                  <w:tcW w:w="991" w:type="dxa"/>
                  <w:vMerge w:val="restart"/>
                  <w:vAlign w:val="center"/>
                </w:tcPr>
                <w:p w:rsidR="002347CA" w:rsidRDefault="004F4F64">
                  <w:pPr>
                    <w:jc w:val="center"/>
                    <w:rPr>
                      <w:bCs/>
                      <w:sz w:val="21"/>
                      <w:szCs w:val="21"/>
                    </w:rPr>
                  </w:pPr>
                  <w:r>
                    <w:rPr>
                      <w:bCs/>
                      <w:sz w:val="21"/>
                      <w:szCs w:val="21"/>
                    </w:rPr>
                    <w:t>一般固废暂存间</w:t>
                  </w:r>
                </w:p>
              </w:tc>
              <w:tc>
                <w:tcPr>
                  <w:tcW w:w="1221" w:type="dxa"/>
                  <w:vMerge w:val="restart"/>
                  <w:vAlign w:val="center"/>
                </w:tcPr>
                <w:p w:rsidR="002347CA" w:rsidRDefault="004F4F64">
                  <w:pPr>
                    <w:jc w:val="center"/>
                    <w:rPr>
                      <w:bCs/>
                      <w:sz w:val="21"/>
                      <w:szCs w:val="21"/>
                    </w:rPr>
                  </w:pPr>
                  <w:r>
                    <w:rPr>
                      <w:bCs/>
                      <w:sz w:val="21"/>
                      <w:szCs w:val="21"/>
                    </w:rPr>
                    <w:t>/</w:t>
                  </w:r>
                </w:p>
              </w:tc>
              <w:tc>
                <w:tcPr>
                  <w:tcW w:w="1181" w:type="dxa"/>
                  <w:vAlign w:val="center"/>
                </w:tcPr>
                <w:p w:rsidR="002347CA" w:rsidRDefault="004F4F64">
                  <w:pPr>
                    <w:jc w:val="center"/>
                    <w:rPr>
                      <w:bCs/>
                      <w:sz w:val="21"/>
                      <w:szCs w:val="21"/>
                    </w:rPr>
                  </w:pPr>
                  <w:r>
                    <w:rPr>
                      <w:rFonts w:hint="eastAsia"/>
                      <w:bCs/>
                      <w:sz w:val="21"/>
                      <w:szCs w:val="21"/>
                    </w:rPr>
                    <w:t>3.2</w:t>
                  </w:r>
                </w:p>
              </w:tc>
              <w:tc>
                <w:tcPr>
                  <w:tcW w:w="871" w:type="dxa"/>
                  <w:vMerge w:val="restart"/>
                  <w:vAlign w:val="center"/>
                </w:tcPr>
                <w:p w:rsidR="002347CA" w:rsidRDefault="004F4F64">
                  <w:pPr>
                    <w:jc w:val="center"/>
                    <w:rPr>
                      <w:bCs/>
                      <w:sz w:val="21"/>
                      <w:szCs w:val="21"/>
                    </w:rPr>
                  </w:pPr>
                  <w:r>
                    <w:rPr>
                      <w:bCs/>
                      <w:sz w:val="21"/>
                      <w:szCs w:val="21"/>
                    </w:rPr>
                    <w:t>/</w:t>
                  </w:r>
                </w:p>
              </w:tc>
              <w:tc>
                <w:tcPr>
                  <w:tcW w:w="2209" w:type="dxa"/>
                  <w:vMerge w:val="restart"/>
                  <w:vAlign w:val="center"/>
                </w:tcPr>
                <w:p w:rsidR="002347CA" w:rsidRDefault="004F4F64">
                  <w:pPr>
                    <w:jc w:val="center"/>
                    <w:rPr>
                      <w:bCs/>
                      <w:sz w:val="21"/>
                      <w:szCs w:val="21"/>
                    </w:rPr>
                  </w:pPr>
                  <w:r>
                    <w:rPr>
                      <w:bCs/>
                      <w:sz w:val="21"/>
                      <w:szCs w:val="21"/>
                    </w:rPr>
                    <w:t>《一般工业固体废弃物贮存、处置场污染控制标准》（</w:t>
                  </w:r>
                  <w:r>
                    <w:rPr>
                      <w:bCs/>
                      <w:sz w:val="21"/>
                      <w:szCs w:val="21"/>
                    </w:rPr>
                    <w:t>GB18599-2001</w:t>
                  </w:r>
                  <w:r>
                    <w:rPr>
                      <w:bCs/>
                      <w:sz w:val="21"/>
                      <w:szCs w:val="21"/>
                    </w:rPr>
                    <w:t>）及修改单中的有关规定</w:t>
                  </w:r>
                </w:p>
              </w:tc>
            </w:tr>
            <w:tr w:rsidR="002347CA" w:rsidTr="008A42A9">
              <w:trPr>
                <w:trHeight w:val="210"/>
              </w:trPr>
              <w:tc>
                <w:tcPr>
                  <w:tcW w:w="427" w:type="dxa"/>
                  <w:vMerge/>
                  <w:vAlign w:val="center"/>
                </w:tcPr>
                <w:p w:rsidR="002347CA" w:rsidRDefault="002347CA">
                  <w:pPr>
                    <w:jc w:val="center"/>
                    <w:rPr>
                      <w:bCs/>
                      <w:sz w:val="21"/>
                      <w:szCs w:val="21"/>
                    </w:rPr>
                  </w:pPr>
                </w:p>
              </w:tc>
              <w:tc>
                <w:tcPr>
                  <w:tcW w:w="426" w:type="dxa"/>
                  <w:vMerge/>
                  <w:vAlign w:val="center"/>
                </w:tcPr>
                <w:p w:rsidR="002347CA" w:rsidRDefault="002347CA">
                  <w:pPr>
                    <w:jc w:val="center"/>
                    <w:rPr>
                      <w:bCs/>
                      <w:sz w:val="21"/>
                      <w:szCs w:val="21"/>
                    </w:rPr>
                  </w:pPr>
                </w:p>
              </w:tc>
              <w:tc>
                <w:tcPr>
                  <w:tcW w:w="811" w:type="dxa"/>
                  <w:vAlign w:val="center"/>
                </w:tcPr>
                <w:p w:rsidR="002347CA" w:rsidRDefault="004F4F64">
                  <w:pPr>
                    <w:jc w:val="center"/>
                    <w:rPr>
                      <w:bCs/>
                      <w:sz w:val="21"/>
                      <w:szCs w:val="21"/>
                    </w:rPr>
                  </w:pPr>
                  <w:r>
                    <w:rPr>
                      <w:rFonts w:hint="eastAsia"/>
                      <w:bCs/>
                      <w:sz w:val="21"/>
                      <w:szCs w:val="21"/>
                    </w:rPr>
                    <w:t>废砂轮</w:t>
                  </w:r>
                </w:p>
              </w:tc>
              <w:tc>
                <w:tcPr>
                  <w:tcW w:w="991" w:type="dxa"/>
                  <w:vMerge/>
                  <w:vAlign w:val="center"/>
                </w:tcPr>
                <w:p w:rsidR="002347CA" w:rsidRDefault="002347CA">
                  <w:pPr>
                    <w:jc w:val="center"/>
                    <w:rPr>
                      <w:bCs/>
                      <w:sz w:val="21"/>
                      <w:szCs w:val="21"/>
                    </w:rPr>
                  </w:pPr>
                </w:p>
              </w:tc>
              <w:tc>
                <w:tcPr>
                  <w:tcW w:w="1221" w:type="dxa"/>
                  <w:vMerge/>
                  <w:vAlign w:val="center"/>
                </w:tcPr>
                <w:p w:rsidR="002347CA" w:rsidRDefault="002347CA">
                  <w:pPr>
                    <w:jc w:val="center"/>
                    <w:rPr>
                      <w:bCs/>
                      <w:sz w:val="21"/>
                      <w:szCs w:val="21"/>
                    </w:rPr>
                  </w:pPr>
                </w:p>
              </w:tc>
              <w:tc>
                <w:tcPr>
                  <w:tcW w:w="1181" w:type="dxa"/>
                  <w:vAlign w:val="center"/>
                </w:tcPr>
                <w:p w:rsidR="002347CA" w:rsidRDefault="004F4F64">
                  <w:pPr>
                    <w:jc w:val="center"/>
                    <w:rPr>
                      <w:bCs/>
                      <w:sz w:val="21"/>
                      <w:szCs w:val="21"/>
                    </w:rPr>
                  </w:pPr>
                  <w:r>
                    <w:rPr>
                      <w:rFonts w:hint="eastAsia"/>
                      <w:bCs/>
                      <w:sz w:val="21"/>
                      <w:szCs w:val="21"/>
                    </w:rPr>
                    <w:t>0.4</w:t>
                  </w:r>
                </w:p>
              </w:tc>
              <w:tc>
                <w:tcPr>
                  <w:tcW w:w="871" w:type="dxa"/>
                  <w:vMerge/>
                  <w:vAlign w:val="center"/>
                </w:tcPr>
                <w:p w:rsidR="002347CA" w:rsidRDefault="002347CA">
                  <w:pPr>
                    <w:jc w:val="center"/>
                    <w:rPr>
                      <w:bCs/>
                      <w:sz w:val="21"/>
                      <w:szCs w:val="21"/>
                    </w:rPr>
                  </w:pPr>
                </w:p>
              </w:tc>
              <w:tc>
                <w:tcPr>
                  <w:tcW w:w="2209" w:type="dxa"/>
                  <w:vMerge/>
                  <w:vAlign w:val="center"/>
                </w:tcPr>
                <w:p w:rsidR="002347CA" w:rsidRDefault="002347CA">
                  <w:pPr>
                    <w:jc w:val="center"/>
                    <w:rPr>
                      <w:bCs/>
                      <w:sz w:val="21"/>
                      <w:szCs w:val="21"/>
                    </w:rPr>
                  </w:pPr>
                </w:p>
              </w:tc>
            </w:tr>
            <w:tr w:rsidR="002347CA" w:rsidTr="008A42A9">
              <w:trPr>
                <w:trHeight w:val="210"/>
              </w:trPr>
              <w:tc>
                <w:tcPr>
                  <w:tcW w:w="427" w:type="dxa"/>
                  <w:vMerge/>
                  <w:vAlign w:val="center"/>
                </w:tcPr>
                <w:p w:rsidR="002347CA" w:rsidRDefault="002347CA">
                  <w:pPr>
                    <w:jc w:val="center"/>
                    <w:rPr>
                      <w:bCs/>
                      <w:sz w:val="21"/>
                      <w:szCs w:val="21"/>
                    </w:rPr>
                  </w:pPr>
                </w:p>
              </w:tc>
              <w:tc>
                <w:tcPr>
                  <w:tcW w:w="426" w:type="dxa"/>
                  <w:vMerge/>
                  <w:vAlign w:val="center"/>
                </w:tcPr>
                <w:p w:rsidR="002347CA" w:rsidRDefault="002347CA">
                  <w:pPr>
                    <w:jc w:val="center"/>
                    <w:rPr>
                      <w:bCs/>
                      <w:sz w:val="21"/>
                      <w:szCs w:val="21"/>
                    </w:rPr>
                  </w:pPr>
                </w:p>
              </w:tc>
              <w:tc>
                <w:tcPr>
                  <w:tcW w:w="811" w:type="dxa"/>
                  <w:vAlign w:val="center"/>
                </w:tcPr>
                <w:p w:rsidR="002347CA" w:rsidRDefault="004F4F64">
                  <w:pPr>
                    <w:jc w:val="center"/>
                    <w:rPr>
                      <w:bCs/>
                      <w:sz w:val="21"/>
                      <w:szCs w:val="21"/>
                    </w:rPr>
                  </w:pPr>
                  <w:r>
                    <w:rPr>
                      <w:rFonts w:hint="eastAsia"/>
                      <w:bCs/>
                      <w:sz w:val="21"/>
                      <w:szCs w:val="21"/>
                    </w:rPr>
                    <w:t>收集的粉尘</w:t>
                  </w:r>
                </w:p>
              </w:tc>
              <w:tc>
                <w:tcPr>
                  <w:tcW w:w="991" w:type="dxa"/>
                  <w:vMerge/>
                  <w:vAlign w:val="center"/>
                </w:tcPr>
                <w:p w:rsidR="002347CA" w:rsidRDefault="002347CA">
                  <w:pPr>
                    <w:jc w:val="center"/>
                    <w:rPr>
                      <w:bCs/>
                      <w:sz w:val="21"/>
                      <w:szCs w:val="21"/>
                    </w:rPr>
                  </w:pPr>
                </w:p>
              </w:tc>
              <w:tc>
                <w:tcPr>
                  <w:tcW w:w="1221" w:type="dxa"/>
                  <w:vMerge/>
                  <w:vAlign w:val="center"/>
                </w:tcPr>
                <w:p w:rsidR="002347CA" w:rsidRDefault="002347CA">
                  <w:pPr>
                    <w:jc w:val="center"/>
                    <w:rPr>
                      <w:bCs/>
                      <w:sz w:val="21"/>
                      <w:szCs w:val="21"/>
                    </w:rPr>
                  </w:pPr>
                </w:p>
              </w:tc>
              <w:tc>
                <w:tcPr>
                  <w:tcW w:w="1181" w:type="dxa"/>
                  <w:vAlign w:val="center"/>
                </w:tcPr>
                <w:p w:rsidR="002347CA" w:rsidRDefault="004F4F64" w:rsidP="008661CB">
                  <w:pPr>
                    <w:jc w:val="center"/>
                    <w:rPr>
                      <w:bCs/>
                      <w:sz w:val="21"/>
                      <w:szCs w:val="21"/>
                    </w:rPr>
                  </w:pPr>
                  <w:r>
                    <w:rPr>
                      <w:rFonts w:hint="eastAsia"/>
                      <w:bCs/>
                      <w:sz w:val="21"/>
                      <w:szCs w:val="21"/>
                    </w:rPr>
                    <w:t>1.</w:t>
                  </w:r>
                  <w:r w:rsidR="008661CB">
                    <w:rPr>
                      <w:rFonts w:hint="eastAsia"/>
                      <w:bCs/>
                      <w:sz w:val="21"/>
                      <w:szCs w:val="21"/>
                    </w:rPr>
                    <w:t>38</w:t>
                  </w:r>
                </w:p>
              </w:tc>
              <w:tc>
                <w:tcPr>
                  <w:tcW w:w="871" w:type="dxa"/>
                  <w:vMerge/>
                  <w:vAlign w:val="center"/>
                </w:tcPr>
                <w:p w:rsidR="002347CA" w:rsidRDefault="002347CA">
                  <w:pPr>
                    <w:jc w:val="center"/>
                    <w:rPr>
                      <w:bCs/>
                      <w:sz w:val="21"/>
                      <w:szCs w:val="21"/>
                    </w:rPr>
                  </w:pPr>
                </w:p>
              </w:tc>
              <w:tc>
                <w:tcPr>
                  <w:tcW w:w="2209" w:type="dxa"/>
                  <w:vMerge/>
                  <w:vAlign w:val="center"/>
                </w:tcPr>
                <w:p w:rsidR="002347CA" w:rsidRDefault="002347CA">
                  <w:pPr>
                    <w:jc w:val="center"/>
                    <w:rPr>
                      <w:bCs/>
                      <w:sz w:val="21"/>
                      <w:szCs w:val="21"/>
                    </w:rPr>
                  </w:pPr>
                </w:p>
              </w:tc>
            </w:tr>
            <w:tr w:rsidR="002347CA" w:rsidTr="008A42A9">
              <w:trPr>
                <w:trHeight w:val="210"/>
              </w:trPr>
              <w:tc>
                <w:tcPr>
                  <w:tcW w:w="427" w:type="dxa"/>
                  <w:vMerge/>
                  <w:vAlign w:val="center"/>
                </w:tcPr>
                <w:p w:rsidR="002347CA" w:rsidRDefault="002347CA">
                  <w:pPr>
                    <w:jc w:val="center"/>
                    <w:rPr>
                      <w:bCs/>
                      <w:sz w:val="21"/>
                      <w:szCs w:val="21"/>
                    </w:rPr>
                  </w:pPr>
                </w:p>
              </w:tc>
              <w:tc>
                <w:tcPr>
                  <w:tcW w:w="426" w:type="dxa"/>
                  <w:vMerge/>
                  <w:vAlign w:val="center"/>
                </w:tcPr>
                <w:p w:rsidR="002347CA" w:rsidRDefault="002347CA">
                  <w:pPr>
                    <w:jc w:val="center"/>
                    <w:rPr>
                      <w:bCs/>
                      <w:sz w:val="21"/>
                      <w:szCs w:val="21"/>
                    </w:rPr>
                  </w:pPr>
                </w:p>
              </w:tc>
              <w:tc>
                <w:tcPr>
                  <w:tcW w:w="811" w:type="dxa"/>
                  <w:vAlign w:val="center"/>
                </w:tcPr>
                <w:p w:rsidR="002347CA" w:rsidRDefault="004F4F64">
                  <w:pPr>
                    <w:jc w:val="center"/>
                    <w:rPr>
                      <w:bCs/>
                      <w:sz w:val="21"/>
                      <w:szCs w:val="21"/>
                    </w:rPr>
                  </w:pPr>
                  <w:r>
                    <w:rPr>
                      <w:rFonts w:hint="eastAsia"/>
                      <w:bCs/>
                      <w:sz w:val="21"/>
                      <w:szCs w:val="21"/>
                    </w:rPr>
                    <w:t>废金属屑</w:t>
                  </w:r>
                </w:p>
              </w:tc>
              <w:tc>
                <w:tcPr>
                  <w:tcW w:w="991" w:type="dxa"/>
                  <w:vMerge/>
                  <w:tcBorders>
                    <w:bottom w:val="single" w:sz="6" w:space="0" w:color="auto"/>
                  </w:tcBorders>
                  <w:vAlign w:val="center"/>
                </w:tcPr>
                <w:p w:rsidR="002347CA" w:rsidRDefault="002347CA">
                  <w:pPr>
                    <w:jc w:val="center"/>
                    <w:rPr>
                      <w:bCs/>
                      <w:sz w:val="21"/>
                      <w:szCs w:val="21"/>
                    </w:rPr>
                  </w:pPr>
                </w:p>
              </w:tc>
              <w:tc>
                <w:tcPr>
                  <w:tcW w:w="1221" w:type="dxa"/>
                  <w:vMerge/>
                  <w:tcBorders>
                    <w:bottom w:val="single" w:sz="6" w:space="0" w:color="auto"/>
                  </w:tcBorders>
                  <w:vAlign w:val="center"/>
                </w:tcPr>
                <w:p w:rsidR="002347CA" w:rsidRDefault="002347CA">
                  <w:pPr>
                    <w:jc w:val="center"/>
                    <w:rPr>
                      <w:bCs/>
                      <w:sz w:val="21"/>
                      <w:szCs w:val="21"/>
                    </w:rPr>
                  </w:pPr>
                </w:p>
              </w:tc>
              <w:tc>
                <w:tcPr>
                  <w:tcW w:w="1181" w:type="dxa"/>
                  <w:tcBorders>
                    <w:bottom w:val="single" w:sz="6" w:space="0" w:color="auto"/>
                  </w:tcBorders>
                  <w:vAlign w:val="center"/>
                </w:tcPr>
                <w:p w:rsidR="002347CA" w:rsidRDefault="004F4F64">
                  <w:pPr>
                    <w:jc w:val="center"/>
                    <w:rPr>
                      <w:bCs/>
                      <w:sz w:val="21"/>
                      <w:szCs w:val="21"/>
                    </w:rPr>
                  </w:pPr>
                  <w:r>
                    <w:rPr>
                      <w:rFonts w:hint="eastAsia"/>
                      <w:bCs/>
                      <w:sz w:val="21"/>
                      <w:szCs w:val="21"/>
                    </w:rPr>
                    <w:t>0.1</w:t>
                  </w:r>
                </w:p>
              </w:tc>
              <w:tc>
                <w:tcPr>
                  <w:tcW w:w="871" w:type="dxa"/>
                  <w:vMerge/>
                  <w:vAlign w:val="center"/>
                </w:tcPr>
                <w:p w:rsidR="002347CA" w:rsidRDefault="002347CA">
                  <w:pPr>
                    <w:jc w:val="center"/>
                    <w:rPr>
                      <w:bCs/>
                      <w:sz w:val="21"/>
                      <w:szCs w:val="21"/>
                    </w:rPr>
                  </w:pPr>
                </w:p>
              </w:tc>
              <w:tc>
                <w:tcPr>
                  <w:tcW w:w="2209" w:type="dxa"/>
                  <w:vMerge/>
                  <w:vAlign w:val="center"/>
                </w:tcPr>
                <w:p w:rsidR="002347CA" w:rsidRDefault="002347CA">
                  <w:pPr>
                    <w:jc w:val="center"/>
                    <w:rPr>
                      <w:bCs/>
                      <w:sz w:val="21"/>
                      <w:szCs w:val="21"/>
                    </w:rPr>
                  </w:pPr>
                </w:p>
              </w:tc>
            </w:tr>
            <w:tr w:rsidR="002347CA" w:rsidTr="008A42A9">
              <w:trPr>
                <w:trHeight w:val="480"/>
              </w:trPr>
              <w:tc>
                <w:tcPr>
                  <w:tcW w:w="427" w:type="dxa"/>
                  <w:vMerge/>
                  <w:vAlign w:val="center"/>
                </w:tcPr>
                <w:p w:rsidR="002347CA" w:rsidRDefault="002347CA">
                  <w:pPr>
                    <w:jc w:val="center"/>
                    <w:rPr>
                      <w:bCs/>
                      <w:sz w:val="21"/>
                      <w:szCs w:val="21"/>
                    </w:rPr>
                  </w:pPr>
                </w:p>
              </w:tc>
              <w:tc>
                <w:tcPr>
                  <w:tcW w:w="426" w:type="dxa"/>
                  <w:vAlign w:val="center"/>
                </w:tcPr>
                <w:p w:rsidR="002347CA" w:rsidRDefault="004F4F64">
                  <w:pPr>
                    <w:jc w:val="center"/>
                    <w:rPr>
                      <w:bCs/>
                      <w:sz w:val="21"/>
                      <w:szCs w:val="21"/>
                    </w:rPr>
                  </w:pPr>
                  <w:r>
                    <w:rPr>
                      <w:bCs/>
                      <w:sz w:val="21"/>
                      <w:szCs w:val="21"/>
                    </w:rPr>
                    <w:t>生活垃圾</w:t>
                  </w:r>
                </w:p>
              </w:tc>
              <w:tc>
                <w:tcPr>
                  <w:tcW w:w="811" w:type="dxa"/>
                  <w:vAlign w:val="center"/>
                </w:tcPr>
                <w:p w:rsidR="002347CA" w:rsidRDefault="004F4F64">
                  <w:pPr>
                    <w:jc w:val="center"/>
                    <w:rPr>
                      <w:bCs/>
                      <w:sz w:val="21"/>
                      <w:szCs w:val="21"/>
                    </w:rPr>
                  </w:pPr>
                  <w:r>
                    <w:rPr>
                      <w:bCs/>
                      <w:sz w:val="21"/>
                      <w:szCs w:val="21"/>
                    </w:rPr>
                    <w:t>生活垃圾</w:t>
                  </w:r>
                </w:p>
              </w:tc>
              <w:tc>
                <w:tcPr>
                  <w:tcW w:w="991" w:type="dxa"/>
                  <w:tcBorders>
                    <w:top w:val="single" w:sz="6" w:space="0" w:color="auto"/>
                  </w:tcBorders>
                  <w:vAlign w:val="center"/>
                </w:tcPr>
                <w:p w:rsidR="002347CA" w:rsidRDefault="004F4F64">
                  <w:pPr>
                    <w:jc w:val="center"/>
                    <w:rPr>
                      <w:bCs/>
                      <w:sz w:val="21"/>
                      <w:szCs w:val="21"/>
                    </w:rPr>
                  </w:pPr>
                  <w:r>
                    <w:rPr>
                      <w:bCs/>
                      <w:sz w:val="21"/>
                      <w:szCs w:val="21"/>
                    </w:rPr>
                    <w:t>由</w:t>
                  </w:r>
                  <w:r>
                    <w:rPr>
                      <w:rFonts w:hint="eastAsia"/>
                      <w:bCs/>
                      <w:sz w:val="21"/>
                      <w:szCs w:val="21"/>
                    </w:rPr>
                    <w:t>环卫</w:t>
                  </w:r>
                  <w:r>
                    <w:rPr>
                      <w:bCs/>
                      <w:sz w:val="21"/>
                      <w:szCs w:val="21"/>
                    </w:rPr>
                    <w:t>部门定期清运</w:t>
                  </w:r>
                </w:p>
              </w:tc>
              <w:tc>
                <w:tcPr>
                  <w:tcW w:w="1221" w:type="dxa"/>
                  <w:tcBorders>
                    <w:top w:val="single" w:sz="6" w:space="0" w:color="auto"/>
                  </w:tcBorders>
                  <w:vAlign w:val="center"/>
                </w:tcPr>
                <w:p w:rsidR="002347CA" w:rsidRDefault="004F4F64">
                  <w:pPr>
                    <w:jc w:val="center"/>
                    <w:rPr>
                      <w:bCs/>
                      <w:sz w:val="21"/>
                      <w:szCs w:val="21"/>
                    </w:rPr>
                  </w:pPr>
                  <w:r>
                    <w:rPr>
                      <w:rFonts w:hint="eastAsia"/>
                      <w:bCs/>
                      <w:sz w:val="21"/>
                      <w:szCs w:val="21"/>
                    </w:rPr>
                    <w:t>/</w:t>
                  </w:r>
                </w:p>
              </w:tc>
              <w:tc>
                <w:tcPr>
                  <w:tcW w:w="1181" w:type="dxa"/>
                  <w:tcBorders>
                    <w:top w:val="single" w:sz="6" w:space="0" w:color="auto"/>
                  </w:tcBorders>
                  <w:vAlign w:val="center"/>
                </w:tcPr>
                <w:p w:rsidR="002347CA" w:rsidRDefault="004F4F64">
                  <w:pPr>
                    <w:jc w:val="center"/>
                    <w:rPr>
                      <w:bCs/>
                      <w:sz w:val="21"/>
                      <w:szCs w:val="21"/>
                    </w:rPr>
                  </w:pPr>
                  <w:r>
                    <w:rPr>
                      <w:rFonts w:hint="eastAsia"/>
                      <w:bCs/>
                      <w:sz w:val="21"/>
                      <w:szCs w:val="21"/>
                    </w:rPr>
                    <w:t>10.5</w:t>
                  </w:r>
                </w:p>
              </w:tc>
              <w:tc>
                <w:tcPr>
                  <w:tcW w:w="871" w:type="dxa"/>
                  <w:vMerge w:val="restart"/>
                  <w:vAlign w:val="center"/>
                </w:tcPr>
                <w:p w:rsidR="002347CA" w:rsidRDefault="004F4F64">
                  <w:pPr>
                    <w:jc w:val="center"/>
                    <w:rPr>
                      <w:bCs/>
                      <w:sz w:val="21"/>
                      <w:szCs w:val="21"/>
                    </w:rPr>
                  </w:pPr>
                  <w:r>
                    <w:rPr>
                      <w:rFonts w:hint="eastAsia"/>
                      <w:bCs/>
                      <w:sz w:val="21"/>
                      <w:szCs w:val="21"/>
                    </w:rPr>
                    <w:t>/</w:t>
                  </w:r>
                </w:p>
              </w:tc>
              <w:tc>
                <w:tcPr>
                  <w:tcW w:w="2209" w:type="dxa"/>
                  <w:vMerge w:val="restart"/>
                  <w:vAlign w:val="center"/>
                </w:tcPr>
                <w:p w:rsidR="002347CA" w:rsidRDefault="004F4F64">
                  <w:pPr>
                    <w:jc w:val="center"/>
                    <w:rPr>
                      <w:bCs/>
                      <w:sz w:val="21"/>
                      <w:szCs w:val="21"/>
                    </w:rPr>
                  </w:pPr>
                  <w:r>
                    <w:rPr>
                      <w:rFonts w:hint="eastAsia"/>
                      <w:sz w:val="21"/>
                      <w:szCs w:val="21"/>
                    </w:rPr>
                    <w:t>100%</w:t>
                  </w:r>
                  <w:r>
                    <w:rPr>
                      <w:rFonts w:hint="eastAsia"/>
                      <w:sz w:val="21"/>
                      <w:szCs w:val="21"/>
                    </w:rPr>
                    <w:t>处置</w:t>
                  </w:r>
                </w:p>
              </w:tc>
            </w:tr>
            <w:tr w:rsidR="002347CA" w:rsidTr="008A42A9">
              <w:trPr>
                <w:trHeight w:val="456"/>
              </w:trPr>
              <w:tc>
                <w:tcPr>
                  <w:tcW w:w="427" w:type="dxa"/>
                  <w:vMerge/>
                  <w:vAlign w:val="center"/>
                </w:tcPr>
                <w:p w:rsidR="002347CA" w:rsidRDefault="002347CA">
                  <w:pPr>
                    <w:jc w:val="center"/>
                    <w:rPr>
                      <w:bCs/>
                      <w:sz w:val="21"/>
                      <w:szCs w:val="21"/>
                    </w:rPr>
                  </w:pPr>
                </w:p>
              </w:tc>
              <w:tc>
                <w:tcPr>
                  <w:tcW w:w="426" w:type="dxa"/>
                  <w:vAlign w:val="center"/>
                </w:tcPr>
                <w:p w:rsidR="002347CA" w:rsidRDefault="004F4F64">
                  <w:pPr>
                    <w:jc w:val="center"/>
                    <w:rPr>
                      <w:bCs/>
                      <w:sz w:val="21"/>
                      <w:szCs w:val="21"/>
                    </w:rPr>
                  </w:pPr>
                  <w:r>
                    <w:rPr>
                      <w:rFonts w:hint="eastAsia"/>
                      <w:bCs/>
                      <w:sz w:val="21"/>
                      <w:szCs w:val="21"/>
                    </w:rPr>
                    <w:t>废油脂</w:t>
                  </w:r>
                </w:p>
              </w:tc>
              <w:tc>
                <w:tcPr>
                  <w:tcW w:w="811" w:type="dxa"/>
                  <w:vAlign w:val="center"/>
                </w:tcPr>
                <w:p w:rsidR="002347CA" w:rsidRDefault="004F4F64">
                  <w:pPr>
                    <w:jc w:val="center"/>
                    <w:rPr>
                      <w:bCs/>
                      <w:sz w:val="21"/>
                      <w:szCs w:val="21"/>
                    </w:rPr>
                  </w:pPr>
                  <w:r>
                    <w:rPr>
                      <w:rFonts w:hint="eastAsia"/>
                      <w:bCs/>
                      <w:sz w:val="21"/>
                      <w:szCs w:val="21"/>
                    </w:rPr>
                    <w:t>废油脂</w:t>
                  </w:r>
                </w:p>
              </w:tc>
              <w:tc>
                <w:tcPr>
                  <w:tcW w:w="991" w:type="dxa"/>
                  <w:tcBorders>
                    <w:bottom w:val="single" w:sz="6" w:space="0" w:color="auto"/>
                  </w:tcBorders>
                  <w:vAlign w:val="center"/>
                </w:tcPr>
                <w:p w:rsidR="002347CA" w:rsidRDefault="004F4F64">
                  <w:pPr>
                    <w:jc w:val="center"/>
                    <w:rPr>
                      <w:bCs/>
                      <w:sz w:val="21"/>
                      <w:szCs w:val="21"/>
                    </w:rPr>
                  </w:pPr>
                  <w:r>
                    <w:rPr>
                      <w:rFonts w:hint="eastAsia"/>
                      <w:bCs/>
                      <w:sz w:val="21"/>
                      <w:szCs w:val="21"/>
                    </w:rPr>
                    <w:t>交由专门机构处理</w:t>
                  </w:r>
                </w:p>
              </w:tc>
              <w:tc>
                <w:tcPr>
                  <w:tcW w:w="1221" w:type="dxa"/>
                  <w:tcBorders>
                    <w:bottom w:val="single" w:sz="6" w:space="0" w:color="auto"/>
                  </w:tcBorders>
                  <w:vAlign w:val="center"/>
                </w:tcPr>
                <w:p w:rsidR="002347CA" w:rsidRDefault="004F4F64">
                  <w:pPr>
                    <w:jc w:val="center"/>
                    <w:rPr>
                      <w:bCs/>
                      <w:sz w:val="21"/>
                      <w:szCs w:val="21"/>
                    </w:rPr>
                  </w:pPr>
                  <w:r>
                    <w:rPr>
                      <w:rFonts w:hint="eastAsia"/>
                      <w:bCs/>
                      <w:sz w:val="21"/>
                      <w:szCs w:val="21"/>
                    </w:rPr>
                    <w:t>/</w:t>
                  </w:r>
                </w:p>
              </w:tc>
              <w:tc>
                <w:tcPr>
                  <w:tcW w:w="1181" w:type="dxa"/>
                  <w:tcBorders>
                    <w:bottom w:val="single" w:sz="6" w:space="0" w:color="auto"/>
                  </w:tcBorders>
                  <w:vAlign w:val="center"/>
                </w:tcPr>
                <w:p w:rsidR="002347CA" w:rsidRDefault="004F4F64">
                  <w:pPr>
                    <w:jc w:val="center"/>
                    <w:rPr>
                      <w:bCs/>
                      <w:sz w:val="21"/>
                      <w:szCs w:val="21"/>
                    </w:rPr>
                  </w:pPr>
                  <w:r>
                    <w:rPr>
                      <w:rFonts w:hint="eastAsia"/>
                      <w:bCs/>
                      <w:sz w:val="21"/>
                      <w:szCs w:val="21"/>
                    </w:rPr>
                    <w:t>0.53</w:t>
                  </w:r>
                </w:p>
              </w:tc>
              <w:tc>
                <w:tcPr>
                  <w:tcW w:w="871" w:type="dxa"/>
                  <w:vMerge/>
                  <w:tcBorders>
                    <w:bottom w:val="single" w:sz="6" w:space="0" w:color="auto"/>
                  </w:tcBorders>
                  <w:vAlign w:val="center"/>
                </w:tcPr>
                <w:p w:rsidR="002347CA" w:rsidRDefault="002347CA">
                  <w:pPr>
                    <w:jc w:val="center"/>
                    <w:rPr>
                      <w:bCs/>
                      <w:sz w:val="21"/>
                      <w:szCs w:val="21"/>
                    </w:rPr>
                  </w:pPr>
                </w:p>
              </w:tc>
              <w:tc>
                <w:tcPr>
                  <w:tcW w:w="2209" w:type="dxa"/>
                  <w:vMerge/>
                  <w:vAlign w:val="center"/>
                </w:tcPr>
                <w:p w:rsidR="002347CA" w:rsidRDefault="002347CA">
                  <w:pPr>
                    <w:jc w:val="center"/>
                    <w:rPr>
                      <w:bCs/>
                      <w:sz w:val="21"/>
                      <w:szCs w:val="21"/>
                    </w:rPr>
                  </w:pPr>
                </w:p>
              </w:tc>
            </w:tr>
            <w:tr w:rsidR="002347CA" w:rsidTr="008A42A9">
              <w:trPr>
                <w:trHeight w:val="210"/>
              </w:trPr>
              <w:tc>
                <w:tcPr>
                  <w:tcW w:w="427" w:type="dxa"/>
                  <w:vMerge/>
                  <w:vAlign w:val="center"/>
                </w:tcPr>
                <w:p w:rsidR="002347CA" w:rsidRDefault="002347CA">
                  <w:pPr>
                    <w:jc w:val="center"/>
                    <w:rPr>
                      <w:bCs/>
                      <w:sz w:val="21"/>
                      <w:szCs w:val="21"/>
                    </w:rPr>
                  </w:pPr>
                </w:p>
              </w:tc>
              <w:tc>
                <w:tcPr>
                  <w:tcW w:w="426" w:type="dxa"/>
                  <w:vMerge w:val="restart"/>
                  <w:vAlign w:val="center"/>
                </w:tcPr>
                <w:p w:rsidR="002347CA" w:rsidRDefault="004F4F64">
                  <w:pPr>
                    <w:jc w:val="center"/>
                    <w:rPr>
                      <w:bCs/>
                      <w:sz w:val="21"/>
                      <w:szCs w:val="21"/>
                    </w:rPr>
                  </w:pPr>
                  <w:r>
                    <w:rPr>
                      <w:bCs/>
                      <w:sz w:val="21"/>
                      <w:szCs w:val="21"/>
                    </w:rPr>
                    <w:t>危险废物</w:t>
                  </w:r>
                </w:p>
              </w:tc>
              <w:tc>
                <w:tcPr>
                  <w:tcW w:w="811" w:type="dxa"/>
                  <w:vAlign w:val="center"/>
                </w:tcPr>
                <w:p w:rsidR="002347CA" w:rsidRDefault="004F4F64">
                  <w:pPr>
                    <w:jc w:val="center"/>
                    <w:rPr>
                      <w:bCs/>
                      <w:sz w:val="21"/>
                      <w:szCs w:val="21"/>
                    </w:rPr>
                  </w:pPr>
                  <w:r>
                    <w:rPr>
                      <w:bCs/>
                      <w:sz w:val="21"/>
                      <w:szCs w:val="21"/>
                    </w:rPr>
                    <w:t>废</w:t>
                  </w:r>
                  <w:r>
                    <w:rPr>
                      <w:rFonts w:hint="eastAsia"/>
                      <w:bCs/>
                      <w:sz w:val="21"/>
                      <w:szCs w:val="21"/>
                    </w:rPr>
                    <w:t>切削</w:t>
                  </w:r>
                  <w:r>
                    <w:rPr>
                      <w:bCs/>
                      <w:sz w:val="21"/>
                      <w:szCs w:val="21"/>
                    </w:rPr>
                    <w:t>液</w:t>
                  </w:r>
                </w:p>
              </w:tc>
              <w:tc>
                <w:tcPr>
                  <w:tcW w:w="991" w:type="dxa"/>
                  <w:vMerge w:val="restart"/>
                  <w:tcBorders>
                    <w:top w:val="single" w:sz="6" w:space="0" w:color="auto"/>
                  </w:tcBorders>
                  <w:vAlign w:val="center"/>
                </w:tcPr>
                <w:p w:rsidR="002347CA" w:rsidRDefault="004F4F64">
                  <w:pPr>
                    <w:jc w:val="center"/>
                    <w:rPr>
                      <w:bCs/>
                      <w:sz w:val="21"/>
                      <w:szCs w:val="21"/>
                    </w:rPr>
                  </w:pPr>
                  <w:r>
                    <w:rPr>
                      <w:rFonts w:hint="eastAsia"/>
                      <w:bCs/>
                      <w:sz w:val="21"/>
                      <w:szCs w:val="21"/>
                    </w:rPr>
                    <w:t>危废暂存间暂存后，交</w:t>
                  </w:r>
                  <w:r>
                    <w:rPr>
                      <w:bCs/>
                      <w:sz w:val="21"/>
                      <w:szCs w:val="21"/>
                    </w:rPr>
                    <w:t>由有资质单位进行处置</w:t>
                  </w:r>
                </w:p>
              </w:tc>
              <w:tc>
                <w:tcPr>
                  <w:tcW w:w="1221" w:type="dxa"/>
                  <w:vMerge w:val="restart"/>
                  <w:tcBorders>
                    <w:top w:val="single" w:sz="6" w:space="0" w:color="auto"/>
                  </w:tcBorders>
                  <w:vAlign w:val="center"/>
                </w:tcPr>
                <w:p w:rsidR="002347CA" w:rsidRDefault="002347CA">
                  <w:pPr>
                    <w:jc w:val="center"/>
                    <w:rPr>
                      <w:bCs/>
                      <w:sz w:val="21"/>
                      <w:szCs w:val="21"/>
                    </w:rPr>
                  </w:pPr>
                </w:p>
              </w:tc>
              <w:tc>
                <w:tcPr>
                  <w:tcW w:w="1181" w:type="dxa"/>
                  <w:tcBorders>
                    <w:top w:val="single" w:sz="6" w:space="0" w:color="auto"/>
                  </w:tcBorders>
                  <w:vAlign w:val="center"/>
                </w:tcPr>
                <w:p w:rsidR="002347CA" w:rsidRDefault="004F4F64">
                  <w:pPr>
                    <w:jc w:val="center"/>
                    <w:rPr>
                      <w:bCs/>
                      <w:sz w:val="21"/>
                      <w:szCs w:val="21"/>
                    </w:rPr>
                  </w:pPr>
                  <w:r>
                    <w:rPr>
                      <w:rFonts w:hint="eastAsia"/>
                      <w:bCs/>
                      <w:sz w:val="21"/>
                      <w:szCs w:val="21"/>
                    </w:rPr>
                    <w:t>0.2</w:t>
                  </w:r>
                </w:p>
              </w:tc>
              <w:tc>
                <w:tcPr>
                  <w:tcW w:w="871" w:type="dxa"/>
                  <w:vMerge w:val="restart"/>
                  <w:tcBorders>
                    <w:top w:val="single" w:sz="6" w:space="0" w:color="auto"/>
                  </w:tcBorders>
                  <w:vAlign w:val="center"/>
                </w:tcPr>
                <w:p w:rsidR="002347CA" w:rsidRDefault="002347CA">
                  <w:pPr>
                    <w:jc w:val="center"/>
                    <w:rPr>
                      <w:bCs/>
                      <w:sz w:val="21"/>
                      <w:szCs w:val="21"/>
                    </w:rPr>
                  </w:pPr>
                </w:p>
              </w:tc>
              <w:tc>
                <w:tcPr>
                  <w:tcW w:w="2209" w:type="dxa"/>
                  <w:vMerge w:val="restart"/>
                  <w:vAlign w:val="center"/>
                </w:tcPr>
                <w:p w:rsidR="002347CA" w:rsidRDefault="004F4F64">
                  <w:pPr>
                    <w:jc w:val="center"/>
                    <w:rPr>
                      <w:bCs/>
                      <w:sz w:val="21"/>
                      <w:szCs w:val="21"/>
                    </w:rPr>
                  </w:pPr>
                  <w:r>
                    <w:rPr>
                      <w:kern w:val="0"/>
                      <w:sz w:val="21"/>
                      <w:szCs w:val="21"/>
                    </w:rPr>
                    <w:t>《危险废物贮存污染控制标准》（</w:t>
                  </w:r>
                  <w:r>
                    <w:rPr>
                      <w:kern w:val="0"/>
                      <w:sz w:val="21"/>
                      <w:szCs w:val="21"/>
                    </w:rPr>
                    <w:t>GB18597-2001</w:t>
                  </w:r>
                  <w:r>
                    <w:rPr>
                      <w:kern w:val="0"/>
                      <w:sz w:val="21"/>
                      <w:szCs w:val="21"/>
                    </w:rPr>
                    <w:t>）及修改单</w:t>
                  </w:r>
                </w:p>
              </w:tc>
            </w:tr>
            <w:tr w:rsidR="002347CA" w:rsidTr="008A42A9">
              <w:trPr>
                <w:trHeight w:val="210"/>
              </w:trPr>
              <w:tc>
                <w:tcPr>
                  <w:tcW w:w="427" w:type="dxa"/>
                  <w:vMerge/>
                  <w:vAlign w:val="center"/>
                </w:tcPr>
                <w:p w:rsidR="002347CA" w:rsidRDefault="002347CA">
                  <w:pPr>
                    <w:jc w:val="center"/>
                    <w:rPr>
                      <w:bCs/>
                      <w:sz w:val="21"/>
                      <w:szCs w:val="21"/>
                    </w:rPr>
                  </w:pPr>
                </w:p>
              </w:tc>
              <w:tc>
                <w:tcPr>
                  <w:tcW w:w="426" w:type="dxa"/>
                  <w:vMerge/>
                  <w:vAlign w:val="center"/>
                </w:tcPr>
                <w:p w:rsidR="002347CA" w:rsidRDefault="002347CA">
                  <w:pPr>
                    <w:jc w:val="center"/>
                    <w:rPr>
                      <w:bCs/>
                      <w:sz w:val="21"/>
                      <w:szCs w:val="21"/>
                    </w:rPr>
                  </w:pPr>
                </w:p>
              </w:tc>
              <w:tc>
                <w:tcPr>
                  <w:tcW w:w="811" w:type="dxa"/>
                  <w:vAlign w:val="center"/>
                </w:tcPr>
                <w:p w:rsidR="002347CA" w:rsidRDefault="004F4F64">
                  <w:pPr>
                    <w:jc w:val="center"/>
                    <w:rPr>
                      <w:bCs/>
                      <w:sz w:val="21"/>
                      <w:szCs w:val="21"/>
                    </w:rPr>
                  </w:pPr>
                  <w:r>
                    <w:rPr>
                      <w:bCs/>
                      <w:sz w:val="21"/>
                      <w:szCs w:val="21"/>
                    </w:rPr>
                    <w:t>废</w:t>
                  </w:r>
                  <w:r>
                    <w:rPr>
                      <w:rFonts w:hint="eastAsia"/>
                      <w:bCs/>
                      <w:sz w:val="21"/>
                      <w:szCs w:val="21"/>
                    </w:rPr>
                    <w:t>机油及废含油棉纱、含油废金属屑</w:t>
                  </w:r>
                </w:p>
              </w:tc>
              <w:tc>
                <w:tcPr>
                  <w:tcW w:w="991" w:type="dxa"/>
                  <w:vMerge/>
                  <w:vAlign w:val="center"/>
                </w:tcPr>
                <w:p w:rsidR="002347CA" w:rsidRDefault="002347CA">
                  <w:pPr>
                    <w:jc w:val="center"/>
                    <w:rPr>
                      <w:bCs/>
                      <w:sz w:val="21"/>
                      <w:szCs w:val="21"/>
                    </w:rPr>
                  </w:pPr>
                </w:p>
              </w:tc>
              <w:tc>
                <w:tcPr>
                  <w:tcW w:w="1221" w:type="dxa"/>
                  <w:vMerge/>
                  <w:vAlign w:val="center"/>
                </w:tcPr>
                <w:p w:rsidR="002347CA" w:rsidRDefault="002347CA">
                  <w:pPr>
                    <w:jc w:val="center"/>
                    <w:rPr>
                      <w:bCs/>
                      <w:sz w:val="21"/>
                      <w:szCs w:val="21"/>
                    </w:rPr>
                  </w:pPr>
                </w:p>
              </w:tc>
              <w:tc>
                <w:tcPr>
                  <w:tcW w:w="1181" w:type="dxa"/>
                  <w:vAlign w:val="center"/>
                </w:tcPr>
                <w:p w:rsidR="002347CA" w:rsidRDefault="004F4F64">
                  <w:pPr>
                    <w:jc w:val="center"/>
                    <w:rPr>
                      <w:bCs/>
                      <w:sz w:val="21"/>
                      <w:szCs w:val="21"/>
                    </w:rPr>
                  </w:pPr>
                  <w:r>
                    <w:rPr>
                      <w:rFonts w:hint="eastAsia"/>
                      <w:bCs/>
                      <w:sz w:val="21"/>
                      <w:szCs w:val="21"/>
                    </w:rPr>
                    <w:t>0.525</w:t>
                  </w:r>
                </w:p>
              </w:tc>
              <w:tc>
                <w:tcPr>
                  <w:tcW w:w="871" w:type="dxa"/>
                  <w:vMerge/>
                  <w:vAlign w:val="center"/>
                </w:tcPr>
                <w:p w:rsidR="002347CA" w:rsidRDefault="002347CA">
                  <w:pPr>
                    <w:jc w:val="center"/>
                    <w:rPr>
                      <w:bCs/>
                      <w:sz w:val="21"/>
                      <w:szCs w:val="21"/>
                    </w:rPr>
                  </w:pPr>
                </w:p>
              </w:tc>
              <w:tc>
                <w:tcPr>
                  <w:tcW w:w="2209" w:type="dxa"/>
                  <w:vMerge/>
                  <w:vAlign w:val="center"/>
                </w:tcPr>
                <w:p w:rsidR="002347CA" w:rsidRDefault="002347CA">
                  <w:pPr>
                    <w:jc w:val="center"/>
                    <w:rPr>
                      <w:kern w:val="0"/>
                      <w:sz w:val="21"/>
                      <w:szCs w:val="21"/>
                    </w:rPr>
                  </w:pPr>
                </w:p>
              </w:tc>
            </w:tr>
          </w:tbl>
          <w:p w:rsidR="002347CA" w:rsidRDefault="002347CA">
            <w:pPr>
              <w:spacing w:line="520" w:lineRule="exact"/>
              <w:ind w:firstLineChars="200" w:firstLine="480"/>
              <w:jc w:val="left"/>
              <w:rPr>
                <w:bCs/>
                <w:sz w:val="24"/>
              </w:rPr>
            </w:pPr>
          </w:p>
          <w:p w:rsidR="002347CA" w:rsidRDefault="002347CA">
            <w:pPr>
              <w:pStyle w:val="2"/>
              <w:ind w:firstLine="480"/>
              <w:rPr>
                <w:bCs/>
                <w:sz w:val="24"/>
              </w:rPr>
            </w:pPr>
          </w:p>
          <w:bookmarkEnd w:id="10"/>
          <w:bookmarkEnd w:id="11"/>
          <w:p w:rsidR="002347CA" w:rsidRDefault="002347CA"/>
          <w:p w:rsidR="002347CA" w:rsidRDefault="002347CA">
            <w:pPr>
              <w:pStyle w:val="2"/>
              <w:ind w:firstLine="560"/>
            </w:pPr>
          </w:p>
          <w:p w:rsidR="002347CA" w:rsidRDefault="002347CA"/>
          <w:p w:rsidR="002347CA" w:rsidRDefault="002347CA">
            <w:pPr>
              <w:pStyle w:val="2"/>
              <w:ind w:firstLine="560"/>
            </w:pPr>
          </w:p>
          <w:p w:rsidR="002347CA" w:rsidRDefault="002347CA">
            <w:pPr>
              <w:pStyle w:val="2"/>
              <w:ind w:firstLineChars="0" w:firstLine="0"/>
            </w:pPr>
          </w:p>
          <w:p w:rsidR="00150A1D" w:rsidRDefault="00150A1D" w:rsidP="00150A1D"/>
          <w:p w:rsidR="00150A1D" w:rsidRPr="00150A1D" w:rsidRDefault="00150A1D" w:rsidP="00150A1D">
            <w:pPr>
              <w:pStyle w:val="2"/>
              <w:ind w:firstLine="560"/>
            </w:pPr>
          </w:p>
        </w:tc>
      </w:tr>
    </w:tbl>
    <w:p w:rsidR="002347CA" w:rsidRDefault="004F4F64">
      <w:r>
        <w:rPr>
          <w:rFonts w:eastAsia="黑体"/>
          <w:bCs/>
          <w:sz w:val="32"/>
          <w:szCs w:val="32"/>
        </w:rPr>
        <w:lastRenderedPageBreak/>
        <w:br w:type="page"/>
      </w:r>
      <w:r>
        <w:rPr>
          <w:rFonts w:hint="eastAsia"/>
        </w:rPr>
        <w:lastRenderedPageBreak/>
        <w:t>建设项目拟采取的防治措施及预期治理效果</w:t>
      </w:r>
    </w:p>
    <w:tbl>
      <w:tblPr>
        <w:tblW w:w="852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860"/>
        <w:gridCol w:w="811"/>
        <w:gridCol w:w="1807"/>
        <w:gridCol w:w="2533"/>
        <w:gridCol w:w="2511"/>
      </w:tblGrid>
      <w:tr w:rsidR="002347CA">
        <w:trPr>
          <w:trHeight w:val="340"/>
          <w:jc w:val="center"/>
        </w:trPr>
        <w:tc>
          <w:tcPr>
            <w:tcW w:w="860" w:type="dxa"/>
            <w:tcBorders>
              <w:tl2br w:val="single" w:sz="4" w:space="0" w:color="auto"/>
            </w:tcBorders>
            <w:vAlign w:val="center"/>
          </w:tcPr>
          <w:p w:rsidR="002347CA" w:rsidRDefault="004F4F64">
            <w:pPr>
              <w:snapToGrid w:val="0"/>
              <w:jc w:val="center"/>
              <w:rPr>
                <w:b/>
                <w:bCs/>
                <w:sz w:val="24"/>
              </w:rPr>
            </w:pPr>
            <w:r>
              <w:rPr>
                <w:b/>
                <w:bCs/>
                <w:sz w:val="24"/>
              </w:rPr>
              <w:t>内容</w:t>
            </w:r>
          </w:p>
          <w:p w:rsidR="002347CA" w:rsidRDefault="004F4F64">
            <w:pPr>
              <w:snapToGrid w:val="0"/>
              <w:jc w:val="center"/>
              <w:rPr>
                <w:b/>
                <w:bCs/>
                <w:sz w:val="24"/>
              </w:rPr>
            </w:pPr>
            <w:r>
              <w:rPr>
                <w:b/>
                <w:bCs/>
                <w:sz w:val="24"/>
              </w:rPr>
              <w:t>类型</w:t>
            </w:r>
          </w:p>
        </w:tc>
        <w:tc>
          <w:tcPr>
            <w:tcW w:w="811" w:type="dxa"/>
            <w:vAlign w:val="center"/>
          </w:tcPr>
          <w:p w:rsidR="002347CA" w:rsidRDefault="004F4F64">
            <w:pPr>
              <w:snapToGrid w:val="0"/>
              <w:jc w:val="center"/>
              <w:rPr>
                <w:b/>
                <w:bCs/>
                <w:sz w:val="24"/>
              </w:rPr>
            </w:pPr>
            <w:r>
              <w:rPr>
                <w:b/>
                <w:bCs/>
                <w:sz w:val="24"/>
              </w:rPr>
              <w:t>排放源</w:t>
            </w:r>
          </w:p>
          <w:p w:rsidR="002347CA" w:rsidRDefault="004F4F64">
            <w:pPr>
              <w:snapToGrid w:val="0"/>
              <w:jc w:val="center"/>
              <w:rPr>
                <w:b/>
                <w:bCs/>
                <w:sz w:val="24"/>
              </w:rPr>
            </w:pPr>
            <w:r>
              <w:rPr>
                <w:b/>
                <w:bCs/>
                <w:sz w:val="24"/>
              </w:rPr>
              <w:t>(</w:t>
            </w:r>
            <w:r>
              <w:rPr>
                <w:b/>
                <w:bCs/>
                <w:sz w:val="24"/>
              </w:rPr>
              <w:t>编号</w:t>
            </w:r>
            <w:r>
              <w:rPr>
                <w:b/>
                <w:bCs/>
                <w:sz w:val="24"/>
              </w:rPr>
              <w:t>)</w:t>
            </w:r>
          </w:p>
        </w:tc>
        <w:tc>
          <w:tcPr>
            <w:tcW w:w="1807" w:type="dxa"/>
            <w:vAlign w:val="center"/>
          </w:tcPr>
          <w:p w:rsidR="002347CA" w:rsidRDefault="004F4F64">
            <w:pPr>
              <w:snapToGrid w:val="0"/>
              <w:jc w:val="center"/>
              <w:rPr>
                <w:b/>
                <w:bCs/>
                <w:sz w:val="24"/>
              </w:rPr>
            </w:pPr>
            <w:r>
              <w:rPr>
                <w:b/>
                <w:bCs/>
                <w:sz w:val="24"/>
              </w:rPr>
              <w:t>污染物</w:t>
            </w:r>
          </w:p>
          <w:p w:rsidR="002347CA" w:rsidRDefault="004F4F64">
            <w:pPr>
              <w:snapToGrid w:val="0"/>
              <w:jc w:val="center"/>
              <w:rPr>
                <w:b/>
                <w:bCs/>
                <w:sz w:val="24"/>
              </w:rPr>
            </w:pPr>
            <w:r>
              <w:rPr>
                <w:b/>
                <w:bCs/>
                <w:sz w:val="24"/>
              </w:rPr>
              <w:t>名称</w:t>
            </w:r>
          </w:p>
        </w:tc>
        <w:tc>
          <w:tcPr>
            <w:tcW w:w="2533" w:type="dxa"/>
            <w:vAlign w:val="center"/>
          </w:tcPr>
          <w:p w:rsidR="002347CA" w:rsidRDefault="004F4F64">
            <w:pPr>
              <w:snapToGrid w:val="0"/>
              <w:jc w:val="center"/>
              <w:rPr>
                <w:b/>
                <w:bCs/>
                <w:sz w:val="24"/>
              </w:rPr>
            </w:pPr>
            <w:r>
              <w:rPr>
                <w:b/>
                <w:bCs/>
                <w:sz w:val="24"/>
              </w:rPr>
              <w:t>防治措施</w:t>
            </w:r>
          </w:p>
        </w:tc>
        <w:tc>
          <w:tcPr>
            <w:tcW w:w="2511" w:type="dxa"/>
            <w:vAlign w:val="center"/>
          </w:tcPr>
          <w:p w:rsidR="002347CA" w:rsidRDefault="004F4F64">
            <w:pPr>
              <w:snapToGrid w:val="0"/>
              <w:jc w:val="center"/>
              <w:rPr>
                <w:b/>
                <w:bCs/>
                <w:sz w:val="24"/>
              </w:rPr>
            </w:pPr>
            <w:r>
              <w:rPr>
                <w:b/>
                <w:bCs/>
                <w:sz w:val="24"/>
              </w:rPr>
              <w:t>预期治理效果</w:t>
            </w:r>
          </w:p>
        </w:tc>
      </w:tr>
      <w:tr w:rsidR="002347CA">
        <w:trPr>
          <w:trHeight w:val="520"/>
          <w:jc w:val="center"/>
        </w:trPr>
        <w:tc>
          <w:tcPr>
            <w:tcW w:w="860" w:type="dxa"/>
            <w:vMerge w:val="restart"/>
            <w:tcBorders>
              <w:top w:val="single" w:sz="4" w:space="0" w:color="auto"/>
            </w:tcBorders>
            <w:vAlign w:val="center"/>
          </w:tcPr>
          <w:p w:rsidR="002347CA" w:rsidRDefault="004F4F64">
            <w:pPr>
              <w:snapToGrid w:val="0"/>
              <w:jc w:val="center"/>
              <w:rPr>
                <w:b/>
                <w:bCs/>
                <w:sz w:val="24"/>
              </w:rPr>
            </w:pPr>
            <w:r>
              <w:rPr>
                <w:b/>
                <w:bCs/>
                <w:sz w:val="24"/>
              </w:rPr>
              <w:t>大气污染物</w:t>
            </w:r>
          </w:p>
        </w:tc>
        <w:tc>
          <w:tcPr>
            <w:tcW w:w="811" w:type="dxa"/>
            <w:vMerge w:val="restart"/>
            <w:tcBorders>
              <w:top w:val="single" w:sz="4" w:space="0" w:color="auto"/>
            </w:tcBorders>
            <w:vAlign w:val="center"/>
          </w:tcPr>
          <w:p w:rsidR="002347CA" w:rsidRDefault="004F4F64">
            <w:pPr>
              <w:snapToGrid w:val="0"/>
              <w:jc w:val="center"/>
              <w:rPr>
                <w:sz w:val="24"/>
              </w:rPr>
            </w:pPr>
            <w:r>
              <w:rPr>
                <w:sz w:val="24"/>
              </w:rPr>
              <w:t>生产车间</w:t>
            </w:r>
          </w:p>
        </w:tc>
        <w:tc>
          <w:tcPr>
            <w:tcW w:w="1807" w:type="dxa"/>
            <w:tcBorders>
              <w:top w:val="single" w:sz="4" w:space="0" w:color="auto"/>
            </w:tcBorders>
            <w:vAlign w:val="center"/>
          </w:tcPr>
          <w:p w:rsidR="002347CA" w:rsidRDefault="004F4F64">
            <w:pPr>
              <w:snapToGrid w:val="0"/>
              <w:jc w:val="center"/>
              <w:rPr>
                <w:sz w:val="24"/>
              </w:rPr>
            </w:pPr>
            <w:r>
              <w:rPr>
                <w:rFonts w:hint="eastAsia"/>
                <w:sz w:val="24"/>
              </w:rPr>
              <w:t>加工粉尘</w:t>
            </w:r>
          </w:p>
        </w:tc>
        <w:tc>
          <w:tcPr>
            <w:tcW w:w="2533" w:type="dxa"/>
            <w:tcBorders>
              <w:top w:val="single" w:sz="4" w:space="0" w:color="auto"/>
            </w:tcBorders>
            <w:vAlign w:val="center"/>
          </w:tcPr>
          <w:p w:rsidR="002347CA" w:rsidRDefault="004F4F64">
            <w:pPr>
              <w:snapToGrid w:val="0"/>
              <w:jc w:val="center"/>
              <w:rPr>
                <w:sz w:val="24"/>
              </w:rPr>
            </w:pPr>
            <w:r>
              <w:rPr>
                <w:rFonts w:hint="eastAsia"/>
                <w:sz w:val="24"/>
              </w:rPr>
              <w:t>加强车间通风换气</w:t>
            </w:r>
          </w:p>
        </w:tc>
        <w:tc>
          <w:tcPr>
            <w:tcW w:w="2511" w:type="dxa"/>
            <w:vMerge w:val="restart"/>
            <w:tcBorders>
              <w:top w:val="single" w:sz="4" w:space="0" w:color="auto"/>
            </w:tcBorders>
            <w:vAlign w:val="center"/>
          </w:tcPr>
          <w:p w:rsidR="002347CA" w:rsidRDefault="004F4F64">
            <w:pPr>
              <w:autoSpaceDE w:val="0"/>
              <w:autoSpaceDN w:val="0"/>
              <w:adjustRightInd w:val="0"/>
              <w:jc w:val="center"/>
              <w:rPr>
                <w:kern w:val="0"/>
                <w:sz w:val="24"/>
              </w:rPr>
            </w:pPr>
            <w:r>
              <w:rPr>
                <w:rFonts w:hint="eastAsia"/>
                <w:kern w:val="0"/>
                <w:sz w:val="24"/>
              </w:rPr>
              <w:t>达到</w:t>
            </w:r>
            <w:r>
              <w:rPr>
                <w:kern w:val="0"/>
                <w:sz w:val="24"/>
              </w:rPr>
              <w:t>《大气污染物综合排放标准》（</w:t>
            </w:r>
            <w:r>
              <w:rPr>
                <w:kern w:val="0"/>
                <w:sz w:val="24"/>
              </w:rPr>
              <w:t>GB16297-1996</w:t>
            </w:r>
            <w:r>
              <w:rPr>
                <w:kern w:val="0"/>
                <w:sz w:val="24"/>
              </w:rPr>
              <w:t>）</w:t>
            </w:r>
            <w:r>
              <w:rPr>
                <w:rFonts w:hint="eastAsia"/>
                <w:kern w:val="0"/>
                <w:sz w:val="24"/>
              </w:rPr>
              <w:t>二级标准及无组织排放浓度限值</w:t>
            </w:r>
          </w:p>
        </w:tc>
      </w:tr>
      <w:tr w:rsidR="002347CA">
        <w:trPr>
          <w:trHeight w:val="960"/>
          <w:jc w:val="center"/>
        </w:trPr>
        <w:tc>
          <w:tcPr>
            <w:tcW w:w="860" w:type="dxa"/>
            <w:vMerge/>
            <w:tcBorders>
              <w:bottom w:val="single" w:sz="4" w:space="0" w:color="auto"/>
            </w:tcBorders>
            <w:vAlign w:val="center"/>
          </w:tcPr>
          <w:p w:rsidR="002347CA" w:rsidRDefault="002347CA">
            <w:pPr>
              <w:snapToGrid w:val="0"/>
              <w:jc w:val="center"/>
              <w:rPr>
                <w:b/>
                <w:bCs/>
                <w:sz w:val="24"/>
              </w:rPr>
            </w:pPr>
          </w:p>
        </w:tc>
        <w:tc>
          <w:tcPr>
            <w:tcW w:w="811" w:type="dxa"/>
            <w:vMerge/>
            <w:tcBorders>
              <w:bottom w:val="single" w:sz="4" w:space="0" w:color="auto"/>
            </w:tcBorders>
            <w:vAlign w:val="center"/>
          </w:tcPr>
          <w:p w:rsidR="002347CA" w:rsidRDefault="002347CA">
            <w:pPr>
              <w:snapToGrid w:val="0"/>
              <w:jc w:val="center"/>
              <w:rPr>
                <w:sz w:val="24"/>
              </w:rPr>
            </w:pPr>
          </w:p>
        </w:tc>
        <w:tc>
          <w:tcPr>
            <w:tcW w:w="1807" w:type="dxa"/>
            <w:tcBorders>
              <w:bottom w:val="single" w:sz="4" w:space="0" w:color="auto"/>
            </w:tcBorders>
            <w:vAlign w:val="center"/>
          </w:tcPr>
          <w:p w:rsidR="002347CA" w:rsidRDefault="004F4F64">
            <w:pPr>
              <w:snapToGrid w:val="0"/>
              <w:jc w:val="center"/>
              <w:rPr>
                <w:sz w:val="24"/>
                <w:highlight w:val="yellow"/>
              </w:rPr>
            </w:pPr>
            <w:r>
              <w:rPr>
                <w:rFonts w:hint="eastAsia"/>
                <w:sz w:val="24"/>
              </w:rPr>
              <w:t>抛光粉尘</w:t>
            </w:r>
          </w:p>
        </w:tc>
        <w:tc>
          <w:tcPr>
            <w:tcW w:w="2533" w:type="dxa"/>
            <w:tcBorders>
              <w:bottom w:val="single" w:sz="4" w:space="0" w:color="auto"/>
            </w:tcBorders>
            <w:vAlign w:val="center"/>
          </w:tcPr>
          <w:p w:rsidR="002347CA" w:rsidRDefault="004F4F64">
            <w:pPr>
              <w:snapToGrid w:val="0"/>
              <w:jc w:val="center"/>
              <w:rPr>
                <w:sz w:val="24"/>
                <w:highlight w:val="yellow"/>
              </w:rPr>
            </w:pPr>
            <w:r>
              <w:rPr>
                <w:rFonts w:hint="eastAsia"/>
                <w:sz w:val="24"/>
              </w:rPr>
              <w:t>集气罩（</w:t>
            </w:r>
            <w:r>
              <w:rPr>
                <w:rFonts w:hint="eastAsia"/>
                <w:sz w:val="24"/>
              </w:rPr>
              <w:t>22</w:t>
            </w:r>
            <w:r>
              <w:rPr>
                <w:rFonts w:hint="eastAsia"/>
                <w:sz w:val="24"/>
              </w:rPr>
              <w:t>个）</w:t>
            </w:r>
            <w:r>
              <w:rPr>
                <w:rFonts w:hint="eastAsia"/>
                <w:sz w:val="24"/>
              </w:rPr>
              <w:t>+</w:t>
            </w:r>
            <w:r>
              <w:rPr>
                <w:rFonts w:hint="eastAsia"/>
                <w:sz w:val="24"/>
              </w:rPr>
              <w:t>脉冲除尘器（</w:t>
            </w:r>
            <w:r>
              <w:rPr>
                <w:rFonts w:hint="eastAsia"/>
                <w:sz w:val="24"/>
              </w:rPr>
              <w:t>1</w:t>
            </w:r>
            <w:r>
              <w:rPr>
                <w:rFonts w:hint="eastAsia"/>
                <w:sz w:val="24"/>
              </w:rPr>
              <w:t>个）</w:t>
            </w:r>
            <w:r>
              <w:rPr>
                <w:rFonts w:hint="eastAsia"/>
                <w:sz w:val="24"/>
              </w:rPr>
              <w:t>+15m</w:t>
            </w:r>
            <w:r>
              <w:rPr>
                <w:rFonts w:hint="eastAsia"/>
                <w:sz w:val="24"/>
              </w:rPr>
              <w:t>高的排气筒（</w:t>
            </w:r>
            <w:r>
              <w:rPr>
                <w:rFonts w:hint="eastAsia"/>
                <w:sz w:val="24"/>
              </w:rPr>
              <w:t>1</w:t>
            </w:r>
            <w:r>
              <w:rPr>
                <w:rFonts w:hint="eastAsia"/>
                <w:sz w:val="24"/>
              </w:rPr>
              <w:t>个）</w:t>
            </w:r>
          </w:p>
        </w:tc>
        <w:tc>
          <w:tcPr>
            <w:tcW w:w="2511" w:type="dxa"/>
            <w:vMerge/>
            <w:tcBorders>
              <w:bottom w:val="single" w:sz="4" w:space="0" w:color="auto"/>
            </w:tcBorders>
            <w:vAlign w:val="center"/>
          </w:tcPr>
          <w:p w:rsidR="002347CA" w:rsidRDefault="002347CA">
            <w:pPr>
              <w:autoSpaceDE w:val="0"/>
              <w:autoSpaceDN w:val="0"/>
              <w:adjustRightInd w:val="0"/>
              <w:jc w:val="center"/>
              <w:rPr>
                <w:kern w:val="0"/>
                <w:sz w:val="24"/>
              </w:rPr>
            </w:pPr>
          </w:p>
        </w:tc>
      </w:tr>
      <w:tr w:rsidR="002347CA">
        <w:trPr>
          <w:trHeight w:val="1264"/>
          <w:jc w:val="center"/>
        </w:trPr>
        <w:tc>
          <w:tcPr>
            <w:tcW w:w="860" w:type="dxa"/>
            <w:vAlign w:val="center"/>
          </w:tcPr>
          <w:p w:rsidR="002347CA" w:rsidRDefault="004F4F64">
            <w:pPr>
              <w:snapToGrid w:val="0"/>
              <w:jc w:val="center"/>
              <w:rPr>
                <w:b/>
                <w:bCs/>
                <w:sz w:val="24"/>
              </w:rPr>
            </w:pPr>
            <w:r>
              <w:rPr>
                <w:b/>
                <w:bCs/>
                <w:sz w:val="24"/>
              </w:rPr>
              <w:t>水污</w:t>
            </w:r>
          </w:p>
          <w:p w:rsidR="002347CA" w:rsidRDefault="004F4F64">
            <w:pPr>
              <w:snapToGrid w:val="0"/>
              <w:jc w:val="center"/>
              <w:rPr>
                <w:b/>
                <w:bCs/>
                <w:sz w:val="24"/>
              </w:rPr>
            </w:pPr>
            <w:r>
              <w:rPr>
                <w:b/>
                <w:bCs/>
                <w:sz w:val="24"/>
              </w:rPr>
              <w:t>染物</w:t>
            </w:r>
          </w:p>
        </w:tc>
        <w:tc>
          <w:tcPr>
            <w:tcW w:w="811" w:type="dxa"/>
            <w:vAlign w:val="center"/>
          </w:tcPr>
          <w:p w:rsidR="002347CA" w:rsidRDefault="004F4F64">
            <w:pPr>
              <w:snapToGrid w:val="0"/>
              <w:jc w:val="center"/>
              <w:rPr>
                <w:sz w:val="24"/>
              </w:rPr>
            </w:pPr>
            <w:r>
              <w:rPr>
                <w:sz w:val="24"/>
              </w:rPr>
              <w:t>生活污水</w:t>
            </w:r>
          </w:p>
        </w:tc>
        <w:tc>
          <w:tcPr>
            <w:tcW w:w="1807" w:type="dxa"/>
            <w:vAlign w:val="center"/>
          </w:tcPr>
          <w:p w:rsidR="002347CA" w:rsidRDefault="004F4F64">
            <w:pPr>
              <w:snapToGrid w:val="0"/>
              <w:jc w:val="center"/>
              <w:rPr>
                <w:sz w:val="24"/>
              </w:rPr>
            </w:pPr>
            <w:r>
              <w:rPr>
                <w:sz w:val="24"/>
              </w:rPr>
              <w:t>COD</w:t>
            </w:r>
            <w:r>
              <w:rPr>
                <w:sz w:val="24"/>
              </w:rPr>
              <w:t>、</w:t>
            </w:r>
            <w:r>
              <w:rPr>
                <w:sz w:val="24"/>
              </w:rPr>
              <w:t>BOD</w:t>
            </w:r>
            <w:r>
              <w:rPr>
                <w:sz w:val="24"/>
                <w:vertAlign w:val="subscript"/>
              </w:rPr>
              <w:t>5</w:t>
            </w:r>
            <w:r>
              <w:rPr>
                <w:sz w:val="24"/>
              </w:rPr>
              <w:t>、</w:t>
            </w:r>
            <w:r>
              <w:rPr>
                <w:sz w:val="24"/>
              </w:rPr>
              <w:t>NH</w:t>
            </w:r>
            <w:r>
              <w:rPr>
                <w:sz w:val="24"/>
                <w:vertAlign w:val="subscript"/>
              </w:rPr>
              <w:t>3</w:t>
            </w:r>
            <w:r>
              <w:rPr>
                <w:sz w:val="24"/>
              </w:rPr>
              <w:t>-N</w:t>
            </w:r>
            <w:r>
              <w:rPr>
                <w:sz w:val="24"/>
              </w:rPr>
              <w:t>、</w:t>
            </w:r>
          </w:p>
          <w:p w:rsidR="002347CA" w:rsidRDefault="004F4F64">
            <w:pPr>
              <w:snapToGrid w:val="0"/>
              <w:jc w:val="center"/>
              <w:rPr>
                <w:sz w:val="24"/>
              </w:rPr>
            </w:pPr>
            <w:r>
              <w:rPr>
                <w:sz w:val="24"/>
              </w:rPr>
              <w:t>SS</w:t>
            </w:r>
            <w:r>
              <w:rPr>
                <w:sz w:val="24"/>
              </w:rPr>
              <w:t>等</w:t>
            </w:r>
          </w:p>
        </w:tc>
        <w:tc>
          <w:tcPr>
            <w:tcW w:w="2533" w:type="dxa"/>
            <w:vAlign w:val="center"/>
          </w:tcPr>
          <w:p w:rsidR="002347CA" w:rsidRDefault="004F4F64">
            <w:pPr>
              <w:snapToGrid w:val="0"/>
              <w:jc w:val="center"/>
              <w:rPr>
                <w:sz w:val="24"/>
              </w:rPr>
            </w:pPr>
            <w:r>
              <w:rPr>
                <w:rFonts w:hint="eastAsia"/>
                <w:sz w:val="24"/>
              </w:rPr>
              <w:t>餐饮废水经油水分离器预处理后与其他生活污水一起排入化粪池，定期清运肥田不外排</w:t>
            </w:r>
          </w:p>
        </w:tc>
        <w:tc>
          <w:tcPr>
            <w:tcW w:w="2511" w:type="dxa"/>
            <w:vAlign w:val="center"/>
          </w:tcPr>
          <w:p w:rsidR="002347CA" w:rsidRDefault="004F4F64">
            <w:pPr>
              <w:autoSpaceDE w:val="0"/>
              <w:autoSpaceDN w:val="0"/>
              <w:adjustRightInd w:val="0"/>
              <w:jc w:val="center"/>
              <w:rPr>
                <w:kern w:val="0"/>
                <w:sz w:val="24"/>
              </w:rPr>
            </w:pPr>
            <w:r>
              <w:rPr>
                <w:rFonts w:hint="eastAsia"/>
                <w:kern w:val="0"/>
                <w:sz w:val="24"/>
              </w:rPr>
              <w:t>餐饮废水经油水分离器预处理后与其他生活污水一起排入化粪池，定期清运肥田不外排</w:t>
            </w:r>
          </w:p>
        </w:tc>
      </w:tr>
      <w:tr w:rsidR="002347CA">
        <w:trPr>
          <w:trHeight w:val="447"/>
          <w:jc w:val="center"/>
        </w:trPr>
        <w:tc>
          <w:tcPr>
            <w:tcW w:w="860" w:type="dxa"/>
            <w:vMerge w:val="restart"/>
            <w:vAlign w:val="center"/>
          </w:tcPr>
          <w:p w:rsidR="002347CA" w:rsidRDefault="004F4F64">
            <w:pPr>
              <w:snapToGrid w:val="0"/>
              <w:jc w:val="center"/>
              <w:rPr>
                <w:b/>
                <w:bCs/>
                <w:sz w:val="24"/>
              </w:rPr>
            </w:pPr>
            <w:r>
              <w:rPr>
                <w:b/>
                <w:bCs/>
                <w:sz w:val="24"/>
              </w:rPr>
              <w:t>固体废物</w:t>
            </w:r>
          </w:p>
        </w:tc>
        <w:tc>
          <w:tcPr>
            <w:tcW w:w="811" w:type="dxa"/>
            <w:vMerge w:val="restart"/>
            <w:vAlign w:val="center"/>
          </w:tcPr>
          <w:p w:rsidR="002347CA" w:rsidRDefault="004F4F64">
            <w:pPr>
              <w:spacing w:line="500" w:lineRule="exact"/>
              <w:jc w:val="center"/>
              <w:rPr>
                <w:sz w:val="24"/>
              </w:rPr>
            </w:pPr>
            <w:r>
              <w:rPr>
                <w:rFonts w:hint="eastAsia"/>
                <w:sz w:val="24"/>
              </w:rPr>
              <w:t>生产车间</w:t>
            </w:r>
          </w:p>
        </w:tc>
        <w:tc>
          <w:tcPr>
            <w:tcW w:w="1807" w:type="dxa"/>
            <w:tcBorders>
              <w:bottom w:val="single" w:sz="4" w:space="0" w:color="auto"/>
            </w:tcBorders>
            <w:vAlign w:val="center"/>
          </w:tcPr>
          <w:p w:rsidR="002347CA" w:rsidRDefault="004F4F64">
            <w:pPr>
              <w:spacing w:line="500" w:lineRule="exact"/>
              <w:jc w:val="center"/>
              <w:rPr>
                <w:sz w:val="24"/>
              </w:rPr>
            </w:pPr>
            <w:r>
              <w:rPr>
                <w:rFonts w:hint="eastAsia"/>
                <w:sz w:val="24"/>
              </w:rPr>
              <w:t>废料</w:t>
            </w:r>
          </w:p>
        </w:tc>
        <w:tc>
          <w:tcPr>
            <w:tcW w:w="2533" w:type="dxa"/>
            <w:vMerge w:val="restart"/>
            <w:vAlign w:val="center"/>
          </w:tcPr>
          <w:p w:rsidR="002347CA" w:rsidRDefault="004F4F64">
            <w:pPr>
              <w:spacing w:line="500" w:lineRule="exact"/>
              <w:jc w:val="center"/>
              <w:rPr>
                <w:sz w:val="24"/>
              </w:rPr>
            </w:pPr>
            <w:r>
              <w:rPr>
                <w:rFonts w:hint="eastAsia"/>
                <w:sz w:val="24"/>
              </w:rPr>
              <w:t>固体废物暂存间，</w:t>
            </w:r>
            <w:r>
              <w:rPr>
                <w:sz w:val="24"/>
              </w:rPr>
              <w:t>统一收集后外售</w:t>
            </w:r>
          </w:p>
        </w:tc>
        <w:tc>
          <w:tcPr>
            <w:tcW w:w="2511" w:type="dxa"/>
            <w:vMerge w:val="restart"/>
            <w:vAlign w:val="center"/>
          </w:tcPr>
          <w:p w:rsidR="002347CA" w:rsidRDefault="004F4F64">
            <w:pPr>
              <w:snapToGrid w:val="0"/>
              <w:jc w:val="center"/>
              <w:rPr>
                <w:sz w:val="24"/>
              </w:rPr>
            </w:pPr>
            <w:r>
              <w:rPr>
                <w:rFonts w:hint="eastAsia"/>
                <w:sz w:val="24"/>
              </w:rPr>
              <w:t>达到</w:t>
            </w:r>
            <w:r>
              <w:rPr>
                <w:sz w:val="24"/>
              </w:rPr>
              <w:t>《一般固体废物贮存、处置场污染控制标准》（</w:t>
            </w:r>
            <w:r>
              <w:rPr>
                <w:sz w:val="24"/>
              </w:rPr>
              <w:t>GB18599-2001</w:t>
            </w:r>
            <w:r>
              <w:rPr>
                <w:sz w:val="24"/>
              </w:rPr>
              <w:t>）及其修改单中相关要求</w:t>
            </w:r>
          </w:p>
        </w:tc>
      </w:tr>
      <w:tr w:rsidR="002347CA">
        <w:trPr>
          <w:trHeight w:val="459"/>
          <w:jc w:val="center"/>
        </w:trPr>
        <w:tc>
          <w:tcPr>
            <w:tcW w:w="860" w:type="dxa"/>
            <w:vMerge/>
            <w:vAlign w:val="center"/>
          </w:tcPr>
          <w:p w:rsidR="002347CA" w:rsidRDefault="002347CA">
            <w:pPr>
              <w:snapToGrid w:val="0"/>
              <w:jc w:val="center"/>
              <w:rPr>
                <w:b/>
                <w:bCs/>
                <w:sz w:val="24"/>
              </w:rPr>
            </w:pPr>
          </w:p>
        </w:tc>
        <w:tc>
          <w:tcPr>
            <w:tcW w:w="811" w:type="dxa"/>
            <w:vMerge/>
            <w:vAlign w:val="center"/>
          </w:tcPr>
          <w:p w:rsidR="002347CA" w:rsidRDefault="002347CA">
            <w:pPr>
              <w:spacing w:line="500" w:lineRule="exact"/>
              <w:jc w:val="center"/>
              <w:rPr>
                <w:sz w:val="24"/>
              </w:rPr>
            </w:pPr>
          </w:p>
        </w:tc>
        <w:tc>
          <w:tcPr>
            <w:tcW w:w="1807" w:type="dxa"/>
            <w:tcBorders>
              <w:bottom w:val="single" w:sz="2" w:space="0" w:color="auto"/>
            </w:tcBorders>
            <w:vAlign w:val="center"/>
          </w:tcPr>
          <w:p w:rsidR="002347CA" w:rsidRDefault="004F4F64">
            <w:pPr>
              <w:spacing w:line="500" w:lineRule="exact"/>
              <w:jc w:val="center"/>
              <w:rPr>
                <w:sz w:val="24"/>
              </w:rPr>
            </w:pPr>
            <w:r>
              <w:rPr>
                <w:sz w:val="24"/>
              </w:rPr>
              <w:t>废金属屑</w:t>
            </w:r>
          </w:p>
        </w:tc>
        <w:tc>
          <w:tcPr>
            <w:tcW w:w="2533" w:type="dxa"/>
            <w:vMerge/>
            <w:vAlign w:val="center"/>
          </w:tcPr>
          <w:p w:rsidR="002347CA" w:rsidRDefault="002347CA">
            <w:pPr>
              <w:spacing w:line="500" w:lineRule="exact"/>
              <w:jc w:val="center"/>
              <w:rPr>
                <w:sz w:val="24"/>
              </w:rPr>
            </w:pPr>
          </w:p>
        </w:tc>
        <w:tc>
          <w:tcPr>
            <w:tcW w:w="2511" w:type="dxa"/>
            <w:vMerge/>
            <w:vAlign w:val="center"/>
          </w:tcPr>
          <w:p w:rsidR="002347CA" w:rsidRDefault="002347CA">
            <w:pPr>
              <w:snapToGrid w:val="0"/>
              <w:jc w:val="center"/>
              <w:rPr>
                <w:bCs/>
                <w:sz w:val="24"/>
              </w:rPr>
            </w:pPr>
          </w:p>
        </w:tc>
      </w:tr>
      <w:tr w:rsidR="002347CA">
        <w:trPr>
          <w:trHeight w:val="65"/>
          <w:jc w:val="center"/>
        </w:trPr>
        <w:tc>
          <w:tcPr>
            <w:tcW w:w="860" w:type="dxa"/>
            <w:vMerge/>
            <w:vAlign w:val="center"/>
          </w:tcPr>
          <w:p w:rsidR="002347CA" w:rsidRDefault="002347CA">
            <w:pPr>
              <w:snapToGrid w:val="0"/>
              <w:jc w:val="center"/>
              <w:rPr>
                <w:b/>
                <w:bCs/>
                <w:sz w:val="24"/>
              </w:rPr>
            </w:pPr>
          </w:p>
        </w:tc>
        <w:tc>
          <w:tcPr>
            <w:tcW w:w="811" w:type="dxa"/>
            <w:vMerge/>
            <w:vAlign w:val="center"/>
          </w:tcPr>
          <w:p w:rsidR="002347CA" w:rsidRDefault="002347CA">
            <w:pPr>
              <w:spacing w:line="500" w:lineRule="exact"/>
              <w:jc w:val="center"/>
              <w:rPr>
                <w:sz w:val="24"/>
              </w:rPr>
            </w:pPr>
          </w:p>
        </w:tc>
        <w:tc>
          <w:tcPr>
            <w:tcW w:w="1807" w:type="dxa"/>
            <w:tcBorders>
              <w:bottom w:val="single" w:sz="2" w:space="0" w:color="auto"/>
            </w:tcBorders>
            <w:vAlign w:val="center"/>
          </w:tcPr>
          <w:p w:rsidR="002347CA" w:rsidRDefault="004F4F64">
            <w:pPr>
              <w:spacing w:line="500" w:lineRule="exact"/>
              <w:jc w:val="center"/>
              <w:rPr>
                <w:sz w:val="24"/>
              </w:rPr>
            </w:pPr>
            <w:r>
              <w:rPr>
                <w:rFonts w:hint="eastAsia"/>
                <w:sz w:val="24"/>
              </w:rPr>
              <w:t>废砂轮</w:t>
            </w:r>
          </w:p>
        </w:tc>
        <w:tc>
          <w:tcPr>
            <w:tcW w:w="2533" w:type="dxa"/>
            <w:vMerge/>
            <w:vAlign w:val="center"/>
          </w:tcPr>
          <w:p w:rsidR="002347CA" w:rsidRDefault="002347CA">
            <w:pPr>
              <w:spacing w:line="500" w:lineRule="exact"/>
              <w:jc w:val="center"/>
              <w:rPr>
                <w:sz w:val="24"/>
              </w:rPr>
            </w:pPr>
          </w:p>
        </w:tc>
        <w:tc>
          <w:tcPr>
            <w:tcW w:w="2511" w:type="dxa"/>
            <w:vMerge/>
            <w:vAlign w:val="center"/>
          </w:tcPr>
          <w:p w:rsidR="002347CA" w:rsidRDefault="002347CA">
            <w:pPr>
              <w:snapToGrid w:val="0"/>
              <w:jc w:val="center"/>
              <w:rPr>
                <w:bCs/>
                <w:sz w:val="24"/>
              </w:rPr>
            </w:pPr>
          </w:p>
        </w:tc>
      </w:tr>
      <w:tr w:rsidR="002347CA">
        <w:trPr>
          <w:trHeight w:val="459"/>
          <w:jc w:val="center"/>
        </w:trPr>
        <w:tc>
          <w:tcPr>
            <w:tcW w:w="860" w:type="dxa"/>
            <w:vMerge/>
            <w:vAlign w:val="center"/>
          </w:tcPr>
          <w:p w:rsidR="002347CA" w:rsidRDefault="002347CA">
            <w:pPr>
              <w:snapToGrid w:val="0"/>
              <w:jc w:val="center"/>
              <w:rPr>
                <w:b/>
                <w:bCs/>
                <w:sz w:val="24"/>
              </w:rPr>
            </w:pPr>
          </w:p>
        </w:tc>
        <w:tc>
          <w:tcPr>
            <w:tcW w:w="811" w:type="dxa"/>
            <w:vMerge/>
            <w:tcBorders>
              <w:bottom w:val="single" w:sz="4" w:space="0" w:color="auto"/>
            </w:tcBorders>
            <w:vAlign w:val="center"/>
          </w:tcPr>
          <w:p w:rsidR="002347CA" w:rsidRDefault="002347CA">
            <w:pPr>
              <w:spacing w:line="500" w:lineRule="exact"/>
              <w:jc w:val="center"/>
              <w:rPr>
                <w:sz w:val="24"/>
              </w:rPr>
            </w:pPr>
          </w:p>
        </w:tc>
        <w:tc>
          <w:tcPr>
            <w:tcW w:w="1807" w:type="dxa"/>
            <w:tcBorders>
              <w:bottom w:val="single" w:sz="4" w:space="0" w:color="auto"/>
            </w:tcBorders>
            <w:vAlign w:val="center"/>
          </w:tcPr>
          <w:p w:rsidR="002347CA" w:rsidRDefault="004F4F64">
            <w:pPr>
              <w:spacing w:line="500" w:lineRule="exact"/>
              <w:jc w:val="center"/>
              <w:rPr>
                <w:sz w:val="24"/>
              </w:rPr>
            </w:pPr>
            <w:r>
              <w:rPr>
                <w:rFonts w:hint="eastAsia"/>
                <w:sz w:val="24"/>
              </w:rPr>
              <w:t>除尘灰</w:t>
            </w:r>
          </w:p>
        </w:tc>
        <w:tc>
          <w:tcPr>
            <w:tcW w:w="2533" w:type="dxa"/>
            <w:vMerge/>
            <w:vAlign w:val="center"/>
          </w:tcPr>
          <w:p w:rsidR="002347CA" w:rsidRDefault="002347CA">
            <w:pPr>
              <w:spacing w:line="500" w:lineRule="exact"/>
              <w:jc w:val="center"/>
              <w:rPr>
                <w:sz w:val="24"/>
              </w:rPr>
            </w:pPr>
          </w:p>
        </w:tc>
        <w:tc>
          <w:tcPr>
            <w:tcW w:w="2511" w:type="dxa"/>
            <w:vMerge/>
            <w:vAlign w:val="center"/>
          </w:tcPr>
          <w:p w:rsidR="002347CA" w:rsidRDefault="002347CA">
            <w:pPr>
              <w:snapToGrid w:val="0"/>
              <w:jc w:val="center"/>
              <w:rPr>
                <w:bCs/>
                <w:sz w:val="24"/>
              </w:rPr>
            </w:pPr>
          </w:p>
        </w:tc>
      </w:tr>
      <w:tr w:rsidR="002347CA">
        <w:trPr>
          <w:trHeight w:val="381"/>
          <w:jc w:val="center"/>
        </w:trPr>
        <w:tc>
          <w:tcPr>
            <w:tcW w:w="860" w:type="dxa"/>
            <w:vMerge/>
            <w:vAlign w:val="center"/>
          </w:tcPr>
          <w:p w:rsidR="002347CA" w:rsidRDefault="002347CA">
            <w:pPr>
              <w:snapToGrid w:val="0"/>
              <w:jc w:val="center"/>
              <w:rPr>
                <w:b/>
                <w:bCs/>
                <w:sz w:val="24"/>
              </w:rPr>
            </w:pPr>
          </w:p>
        </w:tc>
        <w:tc>
          <w:tcPr>
            <w:tcW w:w="811" w:type="dxa"/>
            <w:vMerge w:val="restart"/>
            <w:tcBorders>
              <w:top w:val="single" w:sz="4" w:space="0" w:color="auto"/>
            </w:tcBorders>
            <w:vAlign w:val="center"/>
          </w:tcPr>
          <w:p w:rsidR="002347CA" w:rsidRDefault="004F4F64">
            <w:pPr>
              <w:spacing w:line="500" w:lineRule="exact"/>
              <w:jc w:val="center"/>
              <w:rPr>
                <w:sz w:val="24"/>
              </w:rPr>
            </w:pPr>
            <w:r>
              <w:rPr>
                <w:rFonts w:hint="eastAsia"/>
                <w:sz w:val="24"/>
              </w:rPr>
              <w:t>生活区</w:t>
            </w:r>
          </w:p>
        </w:tc>
        <w:tc>
          <w:tcPr>
            <w:tcW w:w="1807" w:type="dxa"/>
            <w:tcBorders>
              <w:top w:val="single" w:sz="4" w:space="0" w:color="auto"/>
              <w:bottom w:val="single" w:sz="2" w:space="0" w:color="auto"/>
            </w:tcBorders>
            <w:vAlign w:val="center"/>
          </w:tcPr>
          <w:p w:rsidR="002347CA" w:rsidRDefault="004F4F64">
            <w:pPr>
              <w:spacing w:line="500" w:lineRule="exact"/>
              <w:jc w:val="center"/>
              <w:rPr>
                <w:sz w:val="24"/>
              </w:rPr>
            </w:pPr>
            <w:r>
              <w:rPr>
                <w:sz w:val="24"/>
              </w:rPr>
              <w:t>生活垃圾</w:t>
            </w:r>
          </w:p>
        </w:tc>
        <w:tc>
          <w:tcPr>
            <w:tcW w:w="2533" w:type="dxa"/>
            <w:tcBorders>
              <w:bottom w:val="single" w:sz="2" w:space="0" w:color="auto"/>
            </w:tcBorders>
            <w:vAlign w:val="center"/>
          </w:tcPr>
          <w:p w:rsidR="002347CA" w:rsidRDefault="004F4F64">
            <w:pPr>
              <w:jc w:val="center"/>
              <w:rPr>
                <w:sz w:val="24"/>
              </w:rPr>
            </w:pPr>
            <w:r>
              <w:rPr>
                <w:sz w:val="24"/>
              </w:rPr>
              <w:t>由环卫部门统一处理</w:t>
            </w:r>
          </w:p>
        </w:tc>
        <w:tc>
          <w:tcPr>
            <w:tcW w:w="2511" w:type="dxa"/>
            <w:vMerge w:val="restart"/>
            <w:vAlign w:val="center"/>
          </w:tcPr>
          <w:p w:rsidR="002347CA" w:rsidRDefault="004F4F64">
            <w:pPr>
              <w:snapToGrid w:val="0"/>
              <w:jc w:val="center"/>
              <w:rPr>
                <w:bCs/>
                <w:sz w:val="24"/>
              </w:rPr>
            </w:pPr>
            <w:r>
              <w:rPr>
                <w:rFonts w:hint="eastAsia"/>
                <w:bCs/>
                <w:sz w:val="24"/>
              </w:rPr>
              <w:t>处置率</w:t>
            </w:r>
            <w:r>
              <w:rPr>
                <w:rFonts w:hint="eastAsia"/>
                <w:bCs/>
                <w:sz w:val="24"/>
              </w:rPr>
              <w:t>100%</w:t>
            </w:r>
          </w:p>
        </w:tc>
      </w:tr>
      <w:tr w:rsidR="002347CA">
        <w:trPr>
          <w:trHeight w:val="480"/>
          <w:jc w:val="center"/>
        </w:trPr>
        <w:tc>
          <w:tcPr>
            <w:tcW w:w="860" w:type="dxa"/>
            <w:vMerge/>
            <w:vAlign w:val="center"/>
          </w:tcPr>
          <w:p w:rsidR="002347CA" w:rsidRDefault="002347CA">
            <w:pPr>
              <w:snapToGrid w:val="0"/>
              <w:jc w:val="center"/>
              <w:rPr>
                <w:b/>
                <w:bCs/>
                <w:sz w:val="24"/>
              </w:rPr>
            </w:pPr>
          </w:p>
        </w:tc>
        <w:tc>
          <w:tcPr>
            <w:tcW w:w="811" w:type="dxa"/>
            <w:vMerge/>
            <w:tcBorders>
              <w:bottom w:val="single" w:sz="4" w:space="0" w:color="auto"/>
            </w:tcBorders>
            <w:vAlign w:val="center"/>
          </w:tcPr>
          <w:p w:rsidR="002347CA" w:rsidRDefault="002347CA">
            <w:pPr>
              <w:spacing w:line="500" w:lineRule="exact"/>
              <w:jc w:val="center"/>
              <w:rPr>
                <w:sz w:val="24"/>
              </w:rPr>
            </w:pPr>
          </w:p>
        </w:tc>
        <w:tc>
          <w:tcPr>
            <w:tcW w:w="1807" w:type="dxa"/>
            <w:tcBorders>
              <w:top w:val="single" w:sz="2" w:space="0" w:color="auto"/>
              <w:bottom w:val="single" w:sz="4" w:space="0" w:color="auto"/>
            </w:tcBorders>
            <w:vAlign w:val="center"/>
          </w:tcPr>
          <w:p w:rsidR="002347CA" w:rsidRDefault="004F4F64">
            <w:pPr>
              <w:spacing w:line="500" w:lineRule="exact"/>
              <w:jc w:val="center"/>
              <w:rPr>
                <w:sz w:val="24"/>
              </w:rPr>
            </w:pPr>
            <w:r>
              <w:rPr>
                <w:rFonts w:hint="eastAsia"/>
                <w:sz w:val="24"/>
              </w:rPr>
              <w:t>废油脂</w:t>
            </w:r>
          </w:p>
        </w:tc>
        <w:tc>
          <w:tcPr>
            <w:tcW w:w="2533" w:type="dxa"/>
            <w:tcBorders>
              <w:top w:val="single" w:sz="2" w:space="0" w:color="auto"/>
              <w:bottom w:val="single" w:sz="4" w:space="0" w:color="auto"/>
            </w:tcBorders>
            <w:vAlign w:val="center"/>
          </w:tcPr>
          <w:p w:rsidR="002347CA" w:rsidRDefault="004F4F64">
            <w:pPr>
              <w:jc w:val="center"/>
              <w:rPr>
                <w:sz w:val="24"/>
              </w:rPr>
            </w:pPr>
            <w:r>
              <w:rPr>
                <w:rFonts w:hint="eastAsia"/>
                <w:sz w:val="24"/>
              </w:rPr>
              <w:t>交由专门机构处理</w:t>
            </w:r>
          </w:p>
        </w:tc>
        <w:tc>
          <w:tcPr>
            <w:tcW w:w="2511" w:type="dxa"/>
            <w:vMerge/>
            <w:tcBorders>
              <w:bottom w:val="single" w:sz="4" w:space="0" w:color="auto"/>
            </w:tcBorders>
            <w:vAlign w:val="center"/>
          </w:tcPr>
          <w:p w:rsidR="002347CA" w:rsidRDefault="002347CA">
            <w:pPr>
              <w:snapToGrid w:val="0"/>
              <w:jc w:val="center"/>
              <w:rPr>
                <w:sz w:val="24"/>
                <w:highlight w:val="red"/>
              </w:rPr>
            </w:pPr>
          </w:p>
        </w:tc>
      </w:tr>
      <w:tr w:rsidR="002347CA">
        <w:trPr>
          <w:trHeight w:val="2010"/>
          <w:jc w:val="center"/>
        </w:trPr>
        <w:tc>
          <w:tcPr>
            <w:tcW w:w="860" w:type="dxa"/>
            <w:vMerge/>
            <w:vAlign w:val="center"/>
          </w:tcPr>
          <w:p w:rsidR="002347CA" w:rsidRDefault="002347CA">
            <w:pPr>
              <w:snapToGrid w:val="0"/>
              <w:jc w:val="center"/>
              <w:rPr>
                <w:b/>
                <w:bCs/>
                <w:sz w:val="24"/>
              </w:rPr>
            </w:pPr>
          </w:p>
        </w:tc>
        <w:tc>
          <w:tcPr>
            <w:tcW w:w="811" w:type="dxa"/>
            <w:tcBorders>
              <w:top w:val="single" w:sz="4" w:space="0" w:color="auto"/>
            </w:tcBorders>
            <w:vAlign w:val="center"/>
          </w:tcPr>
          <w:p w:rsidR="002347CA" w:rsidRDefault="004F4F64">
            <w:pPr>
              <w:spacing w:line="500" w:lineRule="exact"/>
              <w:jc w:val="center"/>
              <w:rPr>
                <w:sz w:val="24"/>
              </w:rPr>
            </w:pPr>
            <w:r>
              <w:rPr>
                <w:rFonts w:hint="eastAsia"/>
                <w:sz w:val="24"/>
              </w:rPr>
              <w:t>生产车间</w:t>
            </w:r>
          </w:p>
        </w:tc>
        <w:tc>
          <w:tcPr>
            <w:tcW w:w="1807" w:type="dxa"/>
            <w:tcBorders>
              <w:top w:val="single" w:sz="4" w:space="0" w:color="auto"/>
            </w:tcBorders>
            <w:vAlign w:val="center"/>
          </w:tcPr>
          <w:p w:rsidR="002347CA" w:rsidRDefault="004F4F64">
            <w:pPr>
              <w:spacing w:line="500" w:lineRule="exact"/>
              <w:jc w:val="center"/>
              <w:rPr>
                <w:sz w:val="24"/>
              </w:rPr>
            </w:pPr>
            <w:r>
              <w:rPr>
                <w:sz w:val="24"/>
              </w:rPr>
              <w:t>废</w:t>
            </w:r>
            <w:r>
              <w:rPr>
                <w:rFonts w:hint="eastAsia"/>
                <w:sz w:val="24"/>
              </w:rPr>
              <w:t>切削</w:t>
            </w:r>
            <w:r>
              <w:rPr>
                <w:sz w:val="24"/>
              </w:rPr>
              <w:t>液</w:t>
            </w:r>
            <w:r>
              <w:rPr>
                <w:rFonts w:hint="eastAsia"/>
                <w:sz w:val="24"/>
              </w:rPr>
              <w:t>、废机油、废含油棉纱、含油废金属屑</w:t>
            </w:r>
          </w:p>
        </w:tc>
        <w:tc>
          <w:tcPr>
            <w:tcW w:w="2533" w:type="dxa"/>
            <w:tcBorders>
              <w:top w:val="single" w:sz="4" w:space="0" w:color="auto"/>
            </w:tcBorders>
            <w:vAlign w:val="center"/>
          </w:tcPr>
          <w:p w:rsidR="002347CA" w:rsidRDefault="004F4F64">
            <w:pPr>
              <w:spacing w:line="400" w:lineRule="exact"/>
              <w:jc w:val="center"/>
              <w:rPr>
                <w:sz w:val="24"/>
              </w:rPr>
            </w:pPr>
            <w:r>
              <w:rPr>
                <w:sz w:val="24"/>
              </w:rPr>
              <w:t>统一收集于危废暂存间、危废暂存容器，交由有资质单位回收处理</w:t>
            </w:r>
          </w:p>
        </w:tc>
        <w:tc>
          <w:tcPr>
            <w:tcW w:w="2511" w:type="dxa"/>
            <w:tcBorders>
              <w:top w:val="single" w:sz="4" w:space="0" w:color="auto"/>
            </w:tcBorders>
            <w:vAlign w:val="center"/>
          </w:tcPr>
          <w:p w:rsidR="002347CA" w:rsidRDefault="004F4F64">
            <w:pPr>
              <w:snapToGrid w:val="0"/>
              <w:jc w:val="center"/>
              <w:rPr>
                <w:kern w:val="0"/>
                <w:sz w:val="24"/>
              </w:rPr>
            </w:pPr>
            <w:r>
              <w:rPr>
                <w:rFonts w:hint="eastAsia"/>
                <w:kern w:val="0"/>
                <w:sz w:val="24"/>
              </w:rPr>
              <w:t>达到</w:t>
            </w:r>
            <w:r>
              <w:rPr>
                <w:kern w:val="0"/>
                <w:sz w:val="24"/>
              </w:rPr>
              <w:t>《危险废物贮存污染控制标准》（</w:t>
            </w:r>
            <w:r>
              <w:rPr>
                <w:kern w:val="0"/>
                <w:sz w:val="24"/>
              </w:rPr>
              <w:t>GB18597-2001</w:t>
            </w:r>
            <w:r>
              <w:rPr>
                <w:kern w:val="0"/>
                <w:sz w:val="24"/>
              </w:rPr>
              <w:t>）及修改单</w:t>
            </w:r>
          </w:p>
        </w:tc>
      </w:tr>
      <w:tr w:rsidR="002347CA">
        <w:trPr>
          <w:trHeight w:val="340"/>
          <w:jc w:val="center"/>
        </w:trPr>
        <w:tc>
          <w:tcPr>
            <w:tcW w:w="860" w:type="dxa"/>
            <w:vAlign w:val="center"/>
          </w:tcPr>
          <w:p w:rsidR="002347CA" w:rsidRDefault="004F4F64">
            <w:pPr>
              <w:snapToGrid w:val="0"/>
              <w:jc w:val="center"/>
              <w:rPr>
                <w:b/>
                <w:bCs/>
                <w:sz w:val="24"/>
              </w:rPr>
            </w:pPr>
            <w:r>
              <w:rPr>
                <w:b/>
                <w:bCs/>
                <w:sz w:val="24"/>
              </w:rPr>
              <w:t>噪声</w:t>
            </w:r>
          </w:p>
        </w:tc>
        <w:tc>
          <w:tcPr>
            <w:tcW w:w="7662" w:type="dxa"/>
            <w:gridSpan w:val="4"/>
            <w:vAlign w:val="center"/>
          </w:tcPr>
          <w:p w:rsidR="002347CA" w:rsidRDefault="004F4F64">
            <w:pPr>
              <w:snapToGrid w:val="0"/>
              <w:jc w:val="center"/>
              <w:rPr>
                <w:sz w:val="24"/>
              </w:rPr>
            </w:pPr>
            <w:r>
              <w:rPr>
                <w:sz w:val="24"/>
              </w:rPr>
              <w:t>选择低噪设备，设备</w:t>
            </w:r>
            <w:r>
              <w:rPr>
                <w:rFonts w:hint="eastAsia"/>
                <w:sz w:val="24"/>
              </w:rPr>
              <w:t>采用</w:t>
            </w:r>
            <w:r>
              <w:rPr>
                <w:sz w:val="24"/>
              </w:rPr>
              <w:t>基础减振、墙壁隔声，对厂区采取绿化吸音等措施，加之距离衰减，</w:t>
            </w:r>
            <w:r>
              <w:rPr>
                <w:rFonts w:hint="eastAsia"/>
                <w:sz w:val="24"/>
              </w:rPr>
              <w:t>厂界噪声可达标</w:t>
            </w:r>
          </w:p>
        </w:tc>
      </w:tr>
      <w:tr w:rsidR="002347CA">
        <w:trPr>
          <w:trHeight w:val="90"/>
          <w:jc w:val="center"/>
        </w:trPr>
        <w:tc>
          <w:tcPr>
            <w:tcW w:w="8522" w:type="dxa"/>
            <w:gridSpan w:val="5"/>
            <w:vAlign w:val="center"/>
          </w:tcPr>
          <w:p w:rsidR="002347CA" w:rsidRDefault="004F4F64">
            <w:pPr>
              <w:spacing w:line="360" w:lineRule="auto"/>
              <w:jc w:val="left"/>
              <w:rPr>
                <w:b/>
                <w:sz w:val="24"/>
              </w:rPr>
            </w:pPr>
            <w:r>
              <w:rPr>
                <w:b/>
                <w:sz w:val="24"/>
              </w:rPr>
              <w:t>生态保护措施及预期效果：</w:t>
            </w:r>
          </w:p>
          <w:p w:rsidR="002347CA" w:rsidRDefault="004F4F64">
            <w:pPr>
              <w:spacing w:line="360" w:lineRule="auto"/>
              <w:ind w:firstLineChars="200" w:firstLine="480"/>
              <w:rPr>
                <w:bCs/>
                <w:sz w:val="24"/>
              </w:rPr>
            </w:pPr>
            <w:r>
              <w:rPr>
                <w:bCs/>
                <w:sz w:val="24"/>
              </w:rPr>
              <w:t>项目位于</w:t>
            </w:r>
            <w:r>
              <w:rPr>
                <w:rFonts w:hint="eastAsia"/>
                <w:sz w:val="24"/>
              </w:rPr>
              <w:t>陕西省西咸新区泾河新城永乐镇南街油脂厂</w:t>
            </w:r>
            <w:r>
              <w:rPr>
                <w:rFonts w:hint="eastAsia"/>
                <w:bCs/>
                <w:sz w:val="24"/>
              </w:rPr>
              <w:t>，用地性质为工业用地，绿化面积为</w:t>
            </w:r>
            <w:r>
              <w:rPr>
                <w:rFonts w:hint="eastAsia"/>
                <w:bCs/>
                <w:sz w:val="24"/>
              </w:rPr>
              <w:t>300m</w:t>
            </w:r>
            <w:r>
              <w:rPr>
                <w:rFonts w:hint="eastAsia"/>
                <w:bCs/>
                <w:sz w:val="24"/>
                <w:vertAlign w:val="superscript"/>
              </w:rPr>
              <w:t>2</w:t>
            </w:r>
            <w:r>
              <w:rPr>
                <w:rFonts w:hint="eastAsia"/>
                <w:bCs/>
                <w:sz w:val="24"/>
              </w:rPr>
              <w:t>，</w:t>
            </w:r>
            <w:r>
              <w:rPr>
                <w:bCs/>
                <w:sz w:val="24"/>
              </w:rPr>
              <w:t>对周围的生态系统影响较小。</w:t>
            </w:r>
          </w:p>
          <w:p w:rsidR="002347CA" w:rsidRDefault="002347CA">
            <w:pPr>
              <w:pStyle w:val="2"/>
              <w:ind w:firstLineChars="0" w:firstLine="0"/>
            </w:pPr>
          </w:p>
          <w:p w:rsidR="002347CA" w:rsidRDefault="002347CA"/>
        </w:tc>
      </w:tr>
    </w:tbl>
    <w:p w:rsidR="002347CA" w:rsidRDefault="004F4F64">
      <w:pPr>
        <w:pStyle w:val="1"/>
      </w:pPr>
      <w:r>
        <w:rPr>
          <w:rFonts w:hint="eastAsia"/>
        </w:rPr>
        <w:lastRenderedPageBreak/>
        <w:t>结论与建议</w:t>
      </w:r>
    </w:p>
    <w:tbl>
      <w:tblPr>
        <w:tblStyle w:val="af1"/>
        <w:tblW w:w="85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8522"/>
      </w:tblGrid>
      <w:tr w:rsidR="002347CA">
        <w:trPr>
          <w:trHeight w:val="13291"/>
        </w:trPr>
        <w:tc>
          <w:tcPr>
            <w:tcW w:w="8522" w:type="dxa"/>
            <w:tcBorders>
              <w:bottom w:val="single" w:sz="12" w:space="0" w:color="auto"/>
            </w:tcBorders>
          </w:tcPr>
          <w:p w:rsidR="002347CA" w:rsidRDefault="004F4F64">
            <w:pPr>
              <w:snapToGrid w:val="0"/>
              <w:spacing w:line="520" w:lineRule="exact"/>
              <w:ind w:firstLineChars="200" w:firstLine="482"/>
              <w:rPr>
                <w:b/>
                <w:snapToGrid w:val="0"/>
                <w:kern w:val="0"/>
                <w:sz w:val="24"/>
              </w:rPr>
            </w:pPr>
            <w:r>
              <w:rPr>
                <w:b/>
                <w:snapToGrid w:val="0"/>
                <w:kern w:val="0"/>
                <w:sz w:val="24"/>
              </w:rPr>
              <w:t>1</w:t>
            </w:r>
            <w:r>
              <w:rPr>
                <w:b/>
                <w:snapToGrid w:val="0"/>
                <w:kern w:val="0"/>
                <w:sz w:val="24"/>
              </w:rPr>
              <w:t>、项目概况</w:t>
            </w:r>
          </w:p>
          <w:p w:rsidR="002347CA" w:rsidRDefault="004F4F64">
            <w:pPr>
              <w:spacing w:line="520" w:lineRule="exact"/>
              <w:ind w:firstLineChars="200" w:firstLine="480"/>
              <w:rPr>
                <w:sz w:val="24"/>
              </w:rPr>
            </w:pPr>
            <w:r>
              <w:rPr>
                <w:sz w:val="24"/>
              </w:rPr>
              <w:t>本项目位于</w:t>
            </w:r>
            <w:r>
              <w:rPr>
                <w:rFonts w:hint="eastAsia"/>
                <w:sz w:val="24"/>
              </w:rPr>
              <w:t>陕西省西咸新区泾河新城永乐镇南街油脂厂，投资</w:t>
            </w:r>
            <w:r>
              <w:rPr>
                <w:rFonts w:hint="eastAsia"/>
                <w:sz w:val="24"/>
              </w:rPr>
              <w:t>600</w:t>
            </w:r>
            <w:r>
              <w:rPr>
                <w:rFonts w:hint="eastAsia"/>
                <w:sz w:val="24"/>
              </w:rPr>
              <w:t>万元于陕西省西咸新区泾河新城永乐镇南街油脂厂建设陕西朗威燃气轮机设备及叶片制造生产项目。项目自建生产车间</w:t>
            </w:r>
            <w:r>
              <w:rPr>
                <w:rFonts w:hint="eastAsia"/>
                <w:sz w:val="24"/>
              </w:rPr>
              <w:t>3999m</w:t>
            </w:r>
            <w:r>
              <w:rPr>
                <w:rFonts w:hint="eastAsia"/>
                <w:sz w:val="24"/>
                <w:vertAlign w:val="superscript"/>
              </w:rPr>
              <w:t>2</w:t>
            </w:r>
            <w:r>
              <w:rPr>
                <w:rFonts w:hint="eastAsia"/>
                <w:sz w:val="24"/>
              </w:rPr>
              <w:t>，购置车铣加工中心</w:t>
            </w:r>
            <w:r>
              <w:rPr>
                <w:rFonts w:hint="eastAsia"/>
                <w:sz w:val="24"/>
              </w:rPr>
              <w:t>26</w:t>
            </w:r>
            <w:r>
              <w:rPr>
                <w:rFonts w:hint="eastAsia"/>
                <w:sz w:val="24"/>
              </w:rPr>
              <w:t>台，车铣钻床</w:t>
            </w:r>
            <w:r>
              <w:rPr>
                <w:rFonts w:hint="eastAsia"/>
                <w:sz w:val="24"/>
              </w:rPr>
              <w:t>29</w:t>
            </w:r>
            <w:r>
              <w:rPr>
                <w:rFonts w:hint="eastAsia"/>
                <w:sz w:val="24"/>
              </w:rPr>
              <w:t>台，抛磨设备</w:t>
            </w:r>
            <w:r>
              <w:rPr>
                <w:rFonts w:hint="eastAsia"/>
                <w:sz w:val="24"/>
              </w:rPr>
              <w:t>22</w:t>
            </w:r>
            <w:r>
              <w:rPr>
                <w:rFonts w:hint="eastAsia"/>
                <w:sz w:val="24"/>
              </w:rPr>
              <w:t>台，其他辅助设备</w:t>
            </w:r>
            <w:r>
              <w:rPr>
                <w:rFonts w:hint="eastAsia"/>
                <w:sz w:val="24"/>
              </w:rPr>
              <w:t>10</w:t>
            </w:r>
            <w:r>
              <w:rPr>
                <w:rFonts w:hint="eastAsia"/>
                <w:sz w:val="24"/>
              </w:rPr>
              <w:t>台。主要生产燃气轮机配件及叶片。</w:t>
            </w:r>
          </w:p>
          <w:p w:rsidR="002347CA" w:rsidRDefault="004F4F64">
            <w:pPr>
              <w:snapToGrid w:val="0"/>
              <w:spacing w:line="520" w:lineRule="exact"/>
              <w:ind w:firstLineChars="200" w:firstLine="482"/>
              <w:rPr>
                <w:b/>
                <w:snapToGrid w:val="0"/>
                <w:kern w:val="0"/>
                <w:sz w:val="24"/>
              </w:rPr>
            </w:pPr>
            <w:r>
              <w:rPr>
                <w:rFonts w:hint="eastAsia"/>
                <w:b/>
                <w:snapToGrid w:val="0"/>
                <w:kern w:val="0"/>
                <w:sz w:val="24"/>
              </w:rPr>
              <w:t>2</w:t>
            </w:r>
            <w:r>
              <w:rPr>
                <w:b/>
                <w:snapToGrid w:val="0"/>
                <w:kern w:val="0"/>
                <w:sz w:val="24"/>
              </w:rPr>
              <w:t>、项目所在地环境质量现状</w:t>
            </w:r>
          </w:p>
          <w:p w:rsidR="002347CA" w:rsidRPr="00817F3B" w:rsidRDefault="004F4F64" w:rsidP="00817F3B">
            <w:pPr>
              <w:spacing w:line="520" w:lineRule="exact"/>
              <w:ind w:firstLineChars="200" w:firstLine="480"/>
              <w:rPr>
                <w:sz w:val="24"/>
              </w:rPr>
            </w:pPr>
            <w:r>
              <w:rPr>
                <w:sz w:val="24"/>
              </w:rPr>
              <w:t>（</w:t>
            </w:r>
            <w:r>
              <w:rPr>
                <w:sz w:val="24"/>
              </w:rPr>
              <w:t>1</w:t>
            </w:r>
            <w:r>
              <w:rPr>
                <w:sz w:val="24"/>
              </w:rPr>
              <w:t>）环境空气：</w:t>
            </w:r>
            <w:r w:rsidR="00817F3B" w:rsidRPr="00817F3B">
              <w:rPr>
                <w:rFonts w:hint="eastAsia"/>
                <w:sz w:val="24"/>
              </w:rPr>
              <w:t>由大气环境质量监测结果统计可以看出，本项目各污染物除</w:t>
            </w:r>
            <w:r w:rsidR="00817F3B" w:rsidRPr="00817F3B">
              <w:rPr>
                <w:sz w:val="24"/>
              </w:rPr>
              <w:t>NO</w:t>
            </w:r>
            <w:r w:rsidR="00817F3B" w:rsidRPr="00817F3B">
              <w:rPr>
                <w:sz w:val="24"/>
                <w:vertAlign w:val="subscript"/>
              </w:rPr>
              <w:t>2</w:t>
            </w:r>
            <w:r w:rsidR="00817F3B" w:rsidRPr="00817F3B">
              <w:rPr>
                <w:rFonts w:hint="eastAsia"/>
                <w:sz w:val="24"/>
              </w:rPr>
              <w:t>外，</w:t>
            </w:r>
            <w:r w:rsidR="00817F3B">
              <w:rPr>
                <w:rFonts w:hint="eastAsia"/>
                <w:sz w:val="24"/>
              </w:rPr>
              <w:t>除</w:t>
            </w:r>
            <w:r w:rsidR="00817F3B" w:rsidRPr="00817F3B">
              <w:rPr>
                <w:sz w:val="24"/>
              </w:rPr>
              <w:t>PM</w:t>
            </w:r>
            <w:r w:rsidR="00817F3B" w:rsidRPr="00817F3B">
              <w:rPr>
                <w:sz w:val="24"/>
                <w:vertAlign w:val="subscript"/>
              </w:rPr>
              <w:t>10</w:t>
            </w:r>
            <w:r w:rsidR="00817F3B">
              <w:rPr>
                <w:rFonts w:hint="eastAsia"/>
                <w:sz w:val="24"/>
              </w:rPr>
              <w:t>、</w:t>
            </w:r>
            <w:r w:rsidR="00817F3B" w:rsidRPr="00817F3B">
              <w:rPr>
                <w:sz w:val="24"/>
              </w:rPr>
              <w:t>PM</w:t>
            </w:r>
            <w:r w:rsidR="00817F3B" w:rsidRPr="00817F3B">
              <w:rPr>
                <w:sz w:val="24"/>
                <w:vertAlign w:val="subscript"/>
              </w:rPr>
              <w:t>2.5</w:t>
            </w:r>
            <w:r w:rsidR="00817F3B" w:rsidRPr="00817F3B">
              <w:rPr>
                <w:rFonts w:hint="eastAsia"/>
                <w:sz w:val="24"/>
              </w:rPr>
              <w:t>、</w:t>
            </w:r>
            <w:r w:rsidR="00817F3B" w:rsidRPr="00817F3B">
              <w:rPr>
                <w:sz w:val="24"/>
              </w:rPr>
              <w:t>SO</w:t>
            </w:r>
            <w:r w:rsidR="00817F3B" w:rsidRPr="00817F3B">
              <w:rPr>
                <w:sz w:val="24"/>
                <w:vertAlign w:val="subscript"/>
              </w:rPr>
              <w:t>2</w:t>
            </w:r>
            <w:r w:rsidR="00817F3B" w:rsidRPr="00817F3B">
              <w:rPr>
                <w:rFonts w:hint="eastAsia"/>
                <w:sz w:val="24"/>
              </w:rPr>
              <w:t>、</w:t>
            </w:r>
            <w:r w:rsidR="00817F3B" w:rsidRPr="00817F3B">
              <w:rPr>
                <w:sz w:val="24"/>
              </w:rPr>
              <w:t>CO</w:t>
            </w:r>
            <w:r w:rsidR="00817F3B" w:rsidRPr="00817F3B">
              <w:rPr>
                <w:rFonts w:hint="eastAsia"/>
                <w:sz w:val="24"/>
              </w:rPr>
              <w:t>、</w:t>
            </w:r>
            <w:r w:rsidR="00817F3B" w:rsidRPr="00817F3B">
              <w:rPr>
                <w:sz w:val="24"/>
              </w:rPr>
              <w:t>O3</w:t>
            </w:r>
            <w:r w:rsidR="00817F3B" w:rsidRPr="00817F3B">
              <w:rPr>
                <w:rFonts w:hint="eastAsia"/>
                <w:sz w:val="24"/>
              </w:rPr>
              <w:t>均满足《环境空气质量标准》（</w:t>
            </w:r>
            <w:r w:rsidR="00817F3B" w:rsidRPr="00817F3B">
              <w:rPr>
                <w:sz w:val="24"/>
              </w:rPr>
              <w:t>GB3095-2012</w:t>
            </w:r>
            <w:r w:rsidR="00817F3B" w:rsidRPr="00817F3B">
              <w:rPr>
                <w:rFonts w:hint="eastAsia"/>
                <w:sz w:val="24"/>
              </w:rPr>
              <w:t>）的二级标准。</w:t>
            </w:r>
          </w:p>
          <w:p w:rsidR="002347CA" w:rsidRDefault="004F4F64">
            <w:pPr>
              <w:spacing w:line="520" w:lineRule="exact"/>
              <w:ind w:firstLineChars="200" w:firstLine="480"/>
              <w:rPr>
                <w:sz w:val="24"/>
              </w:rPr>
            </w:pPr>
            <w:r>
              <w:rPr>
                <w:sz w:val="24"/>
              </w:rPr>
              <w:t>（</w:t>
            </w:r>
            <w:r>
              <w:rPr>
                <w:sz w:val="24"/>
              </w:rPr>
              <w:t>2</w:t>
            </w:r>
            <w:r>
              <w:rPr>
                <w:sz w:val="24"/>
              </w:rPr>
              <w:t>）声环境质量：项目所在地</w:t>
            </w:r>
            <w:r>
              <w:rPr>
                <w:rFonts w:hint="eastAsia"/>
                <w:sz w:val="24"/>
              </w:rPr>
              <w:t>四周各</w:t>
            </w:r>
            <w:r>
              <w:rPr>
                <w:sz w:val="24"/>
              </w:rPr>
              <w:t>厂界</w:t>
            </w:r>
            <w:r>
              <w:rPr>
                <w:rFonts w:hint="eastAsia"/>
                <w:sz w:val="24"/>
              </w:rPr>
              <w:t>及敏感点的</w:t>
            </w:r>
            <w:r>
              <w:rPr>
                <w:sz w:val="24"/>
              </w:rPr>
              <w:t>声环境现状均能</w:t>
            </w:r>
            <w:r>
              <w:rPr>
                <w:rFonts w:hint="eastAsia"/>
                <w:sz w:val="24"/>
              </w:rPr>
              <w:t>满足</w:t>
            </w:r>
            <w:r>
              <w:rPr>
                <w:sz w:val="24"/>
              </w:rPr>
              <w:t>《声环境质量标准》</w:t>
            </w:r>
            <w:r>
              <w:rPr>
                <w:rFonts w:hint="eastAsia"/>
                <w:sz w:val="24"/>
              </w:rPr>
              <w:t>（</w:t>
            </w:r>
            <w:r>
              <w:rPr>
                <w:sz w:val="24"/>
              </w:rPr>
              <w:t>GB3096-2008</w:t>
            </w:r>
            <w:r>
              <w:rPr>
                <w:rFonts w:hint="eastAsia"/>
                <w:sz w:val="24"/>
              </w:rPr>
              <w:t>）</w:t>
            </w:r>
            <w:r>
              <w:rPr>
                <w:rFonts w:hint="eastAsia"/>
                <w:sz w:val="24"/>
              </w:rPr>
              <w:t>2</w:t>
            </w:r>
            <w:r>
              <w:rPr>
                <w:sz w:val="24"/>
              </w:rPr>
              <w:t>类标准要求，</w:t>
            </w:r>
            <w:r>
              <w:rPr>
                <w:rFonts w:hint="eastAsia"/>
                <w:sz w:val="24"/>
              </w:rPr>
              <w:t>说明</w:t>
            </w:r>
            <w:r>
              <w:rPr>
                <w:sz w:val="24"/>
              </w:rPr>
              <w:t>项目</w:t>
            </w:r>
            <w:r>
              <w:rPr>
                <w:rFonts w:hint="eastAsia"/>
                <w:sz w:val="24"/>
              </w:rPr>
              <w:t>所在地</w:t>
            </w:r>
            <w:r>
              <w:rPr>
                <w:sz w:val="24"/>
              </w:rPr>
              <w:t>声环境质量</w:t>
            </w:r>
            <w:r>
              <w:rPr>
                <w:rFonts w:hint="eastAsia"/>
                <w:sz w:val="24"/>
              </w:rPr>
              <w:t>现状</w:t>
            </w:r>
            <w:r>
              <w:rPr>
                <w:sz w:val="24"/>
              </w:rPr>
              <w:t>良好。</w:t>
            </w:r>
          </w:p>
          <w:p w:rsidR="002347CA" w:rsidRDefault="004F4F64">
            <w:pPr>
              <w:snapToGrid w:val="0"/>
              <w:spacing w:line="520" w:lineRule="exact"/>
              <w:ind w:firstLineChars="200" w:firstLine="482"/>
              <w:rPr>
                <w:b/>
                <w:snapToGrid w:val="0"/>
                <w:kern w:val="0"/>
                <w:sz w:val="24"/>
              </w:rPr>
            </w:pPr>
            <w:r>
              <w:rPr>
                <w:rFonts w:hint="eastAsia"/>
                <w:b/>
                <w:snapToGrid w:val="0"/>
                <w:kern w:val="0"/>
                <w:sz w:val="24"/>
              </w:rPr>
              <w:t>3</w:t>
            </w:r>
            <w:r>
              <w:rPr>
                <w:b/>
                <w:snapToGrid w:val="0"/>
                <w:kern w:val="0"/>
                <w:sz w:val="24"/>
              </w:rPr>
              <w:t>、污染物排放情况</w:t>
            </w:r>
          </w:p>
          <w:p w:rsidR="002347CA" w:rsidRDefault="004F4F64">
            <w:pPr>
              <w:snapToGrid w:val="0"/>
              <w:spacing w:line="520" w:lineRule="exact"/>
              <w:ind w:firstLineChars="200" w:firstLine="480"/>
              <w:rPr>
                <w:sz w:val="24"/>
              </w:rPr>
            </w:pPr>
            <w:bookmarkStart w:id="12" w:name="OLE_LINK157"/>
            <w:r>
              <w:rPr>
                <w:sz w:val="24"/>
              </w:rPr>
              <w:t>（</w:t>
            </w:r>
            <w:r>
              <w:rPr>
                <w:sz w:val="24"/>
              </w:rPr>
              <w:t>1</w:t>
            </w:r>
            <w:r>
              <w:rPr>
                <w:sz w:val="24"/>
              </w:rPr>
              <w:t>）</w:t>
            </w:r>
            <w:r>
              <w:rPr>
                <w:rFonts w:hint="eastAsia"/>
                <w:sz w:val="24"/>
              </w:rPr>
              <w:t>废气</w:t>
            </w:r>
          </w:p>
          <w:p w:rsidR="002347CA" w:rsidRDefault="004F4F64">
            <w:pPr>
              <w:snapToGrid w:val="0"/>
              <w:spacing w:line="520" w:lineRule="exact"/>
              <w:ind w:firstLineChars="200" w:firstLine="480"/>
              <w:rPr>
                <w:kern w:val="0"/>
                <w:sz w:val="24"/>
              </w:rPr>
            </w:pPr>
            <w:r>
              <w:rPr>
                <w:kern w:val="0"/>
                <w:sz w:val="24"/>
              </w:rPr>
              <w:t>项目加工产生的金属粉尘约为</w:t>
            </w:r>
            <w:r>
              <w:rPr>
                <w:kern w:val="0"/>
                <w:sz w:val="24"/>
              </w:rPr>
              <w:t>0.153t/a</w:t>
            </w:r>
            <w:r>
              <w:rPr>
                <w:kern w:val="0"/>
                <w:sz w:val="24"/>
              </w:rPr>
              <w:t>。由于金属粉尘比重较大，易于沉降，约</w:t>
            </w:r>
            <w:r>
              <w:rPr>
                <w:kern w:val="0"/>
                <w:sz w:val="24"/>
              </w:rPr>
              <w:t>99%</w:t>
            </w:r>
            <w:r>
              <w:rPr>
                <w:kern w:val="0"/>
                <w:sz w:val="24"/>
              </w:rPr>
              <w:t>可在操作区域附近沉降，沉降部分及时清理后作为一般固废处理，</w:t>
            </w:r>
            <w:r>
              <w:rPr>
                <w:rStyle w:val="af0"/>
                <w:sz w:val="24"/>
                <w:szCs w:val="24"/>
              </w:rPr>
              <w:t>排放</w:t>
            </w:r>
            <w:r>
              <w:rPr>
                <w:kern w:val="0"/>
                <w:sz w:val="24"/>
              </w:rPr>
              <w:t>量约为</w:t>
            </w:r>
            <w:r>
              <w:rPr>
                <w:kern w:val="0"/>
                <w:sz w:val="24"/>
              </w:rPr>
              <w:t>0.002t/a</w:t>
            </w:r>
            <w:r>
              <w:rPr>
                <w:kern w:val="0"/>
                <w:sz w:val="24"/>
              </w:rPr>
              <w:t>，以无组织形式排放。</w:t>
            </w:r>
          </w:p>
          <w:p w:rsidR="002347CA" w:rsidRDefault="004F4F64">
            <w:pPr>
              <w:snapToGrid w:val="0"/>
              <w:spacing w:line="520" w:lineRule="exact"/>
              <w:ind w:firstLineChars="200" w:firstLine="480"/>
              <w:rPr>
                <w:sz w:val="24"/>
              </w:rPr>
            </w:pPr>
            <w:r>
              <w:rPr>
                <w:rFonts w:hint="eastAsia"/>
                <w:sz w:val="24"/>
              </w:rPr>
              <w:t>抛光粉尘产生量为</w:t>
            </w:r>
            <w:r>
              <w:rPr>
                <w:rFonts w:hint="eastAsia"/>
                <w:sz w:val="24"/>
              </w:rPr>
              <w:t>1.61t/a</w:t>
            </w:r>
            <w:r>
              <w:rPr>
                <w:rFonts w:hint="eastAsia"/>
                <w:sz w:val="24"/>
              </w:rPr>
              <w:t>，每台抛光机的上方设一个低悬式集气罩（共</w:t>
            </w:r>
            <w:r>
              <w:rPr>
                <w:rFonts w:hint="eastAsia"/>
                <w:sz w:val="24"/>
              </w:rPr>
              <w:t>22</w:t>
            </w:r>
            <w:r>
              <w:rPr>
                <w:rFonts w:hint="eastAsia"/>
                <w:sz w:val="24"/>
              </w:rPr>
              <w:t>个），收集效率为</w:t>
            </w:r>
            <w:r>
              <w:rPr>
                <w:rFonts w:hint="eastAsia"/>
                <w:sz w:val="24"/>
              </w:rPr>
              <w:t>85%</w:t>
            </w:r>
            <w:r>
              <w:rPr>
                <w:rFonts w:hint="eastAsia"/>
                <w:sz w:val="24"/>
              </w:rPr>
              <w:t>计，粉尘收集后进入一个集中式脉冲除尘器，风量为</w:t>
            </w:r>
            <w:r>
              <w:rPr>
                <w:rFonts w:hint="eastAsia"/>
                <w:sz w:val="24"/>
              </w:rPr>
              <w:t>20000m</w:t>
            </w:r>
            <w:r>
              <w:rPr>
                <w:rFonts w:hint="eastAsia"/>
                <w:sz w:val="24"/>
                <w:vertAlign w:val="superscript"/>
              </w:rPr>
              <w:t>3</w:t>
            </w:r>
            <w:r>
              <w:rPr>
                <w:rFonts w:hint="eastAsia"/>
                <w:sz w:val="24"/>
              </w:rPr>
              <w:t>/h</w:t>
            </w:r>
            <w:r>
              <w:rPr>
                <w:rFonts w:hint="eastAsia"/>
                <w:sz w:val="24"/>
              </w:rPr>
              <w:t>，最终通过</w:t>
            </w:r>
            <w:r>
              <w:rPr>
                <w:rFonts w:hint="eastAsia"/>
                <w:sz w:val="24"/>
              </w:rPr>
              <w:t>1</w:t>
            </w:r>
            <w:r>
              <w:rPr>
                <w:rFonts w:hint="eastAsia"/>
                <w:sz w:val="24"/>
              </w:rPr>
              <w:t>根</w:t>
            </w:r>
            <w:r>
              <w:rPr>
                <w:rFonts w:hint="eastAsia"/>
                <w:sz w:val="24"/>
              </w:rPr>
              <w:t>15m</w:t>
            </w:r>
            <w:r>
              <w:rPr>
                <w:rFonts w:hint="eastAsia"/>
                <w:sz w:val="24"/>
              </w:rPr>
              <w:t>高的排气筒排放。经处理后排气筒的排放量为</w:t>
            </w:r>
            <w:r w:rsidR="008661CB">
              <w:rPr>
                <w:rFonts w:hint="eastAsia"/>
                <w:sz w:val="24"/>
              </w:rPr>
              <w:t>0.</w:t>
            </w:r>
            <w:r>
              <w:rPr>
                <w:rFonts w:hint="eastAsia"/>
                <w:sz w:val="24"/>
              </w:rPr>
              <w:t>13</w:t>
            </w:r>
            <w:r w:rsidR="008661CB">
              <w:rPr>
                <w:rFonts w:hint="eastAsia"/>
                <w:sz w:val="24"/>
              </w:rPr>
              <w:t>7</w:t>
            </w:r>
            <w:r>
              <w:rPr>
                <w:rFonts w:hint="eastAsia"/>
                <w:sz w:val="24"/>
              </w:rPr>
              <w:t>t/a</w:t>
            </w:r>
            <w:r>
              <w:rPr>
                <w:rFonts w:hint="eastAsia"/>
                <w:sz w:val="24"/>
              </w:rPr>
              <w:t>，排放速率为</w:t>
            </w:r>
            <w:r w:rsidR="008661CB">
              <w:rPr>
                <w:rFonts w:hint="eastAsia"/>
                <w:sz w:val="24"/>
              </w:rPr>
              <w:t>0.</w:t>
            </w:r>
            <w:r>
              <w:rPr>
                <w:rFonts w:hint="eastAsia"/>
                <w:sz w:val="24"/>
              </w:rPr>
              <w:t>115kg/h</w:t>
            </w:r>
            <w:r>
              <w:rPr>
                <w:rFonts w:hint="eastAsia"/>
                <w:sz w:val="24"/>
              </w:rPr>
              <w:t>，排放浓度为</w:t>
            </w:r>
            <w:r w:rsidR="008661CB">
              <w:rPr>
                <w:rFonts w:hint="eastAsia"/>
                <w:sz w:val="24"/>
              </w:rPr>
              <w:t>5.</w:t>
            </w:r>
            <w:r>
              <w:rPr>
                <w:rFonts w:hint="eastAsia"/>
                <w:sz w:val="24"/>
              </w:rPr>
              <w:t>8mg/m</w:t>
            </w:r>
            <w:r>
              <w:rPr>
                <w:rFonts w:hint="eastAsia"/>
                <w:sz w:val="24"/>
                <w:vertAlign w:val="superscript"/>
              </w:rPr>
              <w:t>3</w:t>
            </w:r>
            <w:r>
              <w:rPr>
                <w:rFonts w:hint="eastAsia"/>
                <w:sz w:val="24"/>
              </w:rPr>
              <w:t>，无组织排放量为</w:t>
            </w:r>
            <w:r>
              <w:rPr>
                <w:rFonts w:hint="eastAsia"/>
                <w:sz w:val="24"/>
              </w:rPr>
              <w:t>0.2415t/a</w:t>
            </w:r>
            <w:r>
              <w:rPr>
                <w:rFonts w:hint="eastAsia"/>
                <w:sz w:val="24"/>
              </w:rPr>
              <w:t>。</w:t>
            </w:r>
          </w:p>
          <w:p w:rsidR="002347CA" w:rsidRDefault="004F4F64">
            <w:pPr>
              <w:snapToGrid w:val="0"/>
              <w:spacing w:line="520" w:lineRule="exact"/>
              <w:ind w:firstLineChars="200" w:firstLine="480"/>
              <w:rPr>
                <w:sz w:val="24"/>
              </w:rPr>
            </w:pPr>
            <w:r>
              <w:rPr>
                <w:sz w:val="24"/>
              </w:rPr>
              <w:t>（</w:t>
            </w:r>
            <w:r>
              <w:rPr>
                <w:sz w:val="24"/>
              </w:rPr>
              <w:t>2</w:t>
            </w:r>
            <w:r>
              <w:rPr>
                <w:sz w:val="24"/>
              </w:rPr>
              <w:t>）废水</w:t>
            </w:r>
          </w:p>
          <w:p w:rsidR="002347CA" w:rsidRDefault="004F4F64">
            <w:pPr>
              <w:snapToGrid w:val="0"/>
              <w:spacing w:line="520" w:lineRule="exact"/>
              <w:ind w:firstLineChars="200" w:firstLine="480"/>
              <w:rPr>
                <w:sz w:val="24"/>
              </w:rPr>
            </w:pPr>
            <w:r>
              <w:rPr>
                <w:sz w:val="24"/>
              </w:rPr>
              <w:t>项目生活污水产生量为</w:t>
            </w:r>
            <w:r>
              <w:rPr>
                <w:rFonts w:hint="eastAsia"/>
                <w:sz w:val="24"/>
              </w:rPr>
              <w:t>1488m</w:t>
            </w:r>
            <w:r>
              <w:rPr>
                <w:rFonts w:hint="eastAsia"/>
                <w:sz w:val="24"/>
                <w:vertAlign w:val="superscript"/>
              </w:rPr>
              <w:t>3</w:t>
            </w:r>
            <w:r>
              <w:rPr>
                <w:rFonts w:hint="eastAsia"/>
                <w:sz w:val="24"/>
              </w:rPr>
              <w:t>/a</w:t>
            </w:r>
            <w:r>
              <w:rPr>
                <w:rFonts w:hint="eastAsia"/>
                <w:sz w:val="24"/>
              </w:rPr>
              <w:t>。餐饮废水经油水分离器预处理后与其他生活污水一起排入化粪池，定期清运肥田不外排。对环境影响较小。</w:t>
            </w:r>
          </w:p>
          <w:p w:rsidR="002347CA" w:rsidRDefault="004F4F64">
            <w:pPr>
              <w:snapToGrid w:val="0"/>
              <w:spacing w:line="520" w:lineRule="exact"/>
              <w:ind w:firstLineChars="200" w:firstLine="480"/>
              <w:rPr>
                <w:sz w:val="24"/>
              </w:rPr>
            </w:pPr>
            <w:r>
              <w:rPr>
                <w:sz w:val="24"/>
              </w:rPr>
              <w:t>（</w:t>
            </w:r>
            <w:r>
              <w:rPr>
                <w:sz w:val="24"/>
              </w:rPr>
              <w:t>3</w:t>
            </w:r>
            <w:r>
              <w:rPr>
                <w:sz w:val="24"/>
              </w:rPr>
              <w:t>）噪声</w:t>
            </w:r>
          </w:p>
          <w:p w:rsidR="002347CA" w:rsidRDefault="004F4F64">
            <w:pPr>
              <w:spacing w:line="520" w:lineRule="exact"/>
              <w:ind w:firstLineChars="200" w:firstLine="480"/>
            </w:pPr>
            <w:r>
              <w:rPr>
                <w:sz w:val="24"/>
              </w:rPr>
              <w:lastRenderedPageBreak/>
              <w:t>项目噪声主要来源于设备运行时产生的噪声，声功率级在</w:t>
            </w:r>
            <w:r>
              <w:rPr>
                <w:rFonts w:hint="eastAsia"/>
                <w:sz w:val="24"/>
              </w:rPr>
              <w:t>80</w:t>
            </w:r>
            <w:r>
              <w:rPr>
                <w:sz w:val="24"/>
              </w:rPr>
              <w:t>~9</w:t>
            </w:r>
            <w:r>
              <w:rPr>
                <w:rFonts w:hint="eastAsia"/>
                <w:sz w:val="24"/>
              </w:rPr>
              <w:t>5</w:t>
            </w:r>
            <w:r>
              <w:rPr>
                <w:sz w:val="24"/>
              </w:rPr>
              <w:t>dB</w:t>
            </w:r>
            <w:r>
              <w:rPr>
                <w:sz w:val="24"/>
              </w:rPr>
              <w:t>（</w:t>
            </w:r>
            <w:r>
              <w:rPr>
                <w:sz w:val="24"/>
              </w:rPr>
              <w:t>A</w:t>
            </w:r>
            <w:r>
              <w:rPr>
                <w:sz w:val="24"/>
              </w:rPr>
              <w:t>）之间。</w:t>
            </w:r>
          </w:p>
          <w:p w:rsidR="002347CA" w:rsidRDefault="004F4F64">
            <w:pPr>
              <w:snapToGrid w:val="0"/>
              <w:spacing w:line="520" w:lineRule="exact"/>
              <w:ind w:firstLineChars="200" w:firstLine="480"/>
              <w:rPr>
                <w:sz w:val="24"/>
              </w:rPr>
            </w:pPr>
            <w:r>
              <w:rPr>
                <w:sz w:val="24"/>
              </w:rPr>
              <w:t>（</w:t>
            </w:r>
            <w:r>
              <w:rPr>
                <w:sz w:val="24"/>
              </w:rPr>
              <w:t>4</w:t>
            </w:r>
            <w:r>
              <w:rPr>
                <w:sz w:val="24"/>
              </w:rPr>
              <w:t>）固废</w:t>
            </w:r>
          </w:p>
          <w:p w:rsidR="002347CA" w:rsidRDefault="004F4F64">
            <w:pPr>
              <w:snapToGrid w:val="0"/>
              <w:spacing w:line="520" w:lineRule="exact"/>
              <w:ind w:firstLineChars="200" w:firstLine="480"/>
              <w:rPr>
                <w:sz w:val="24"/>
              </w:rPr>
            </w:pPr>
            <w:r>
              <w:rPr>
                <w:sz w:val="24"/>
              </w:rPr>
              <w:t>项目</w:t>
            </w:r>
            <w:r>
              <w:rPr>
                <w:rFonts w:hint="eastAsia"/>
                <w:kern w:val="0"/>
                <w:sz w:val="24"/>
              </w:rPr>
              <w:t>废料、废金属屑、废砂轮和除尘灰</w:t>
            </w:r>
            <w:r>
              <w:rPr>
                <w:sz w:val="24"/>
              </w:rPr>
              <w:t>。</w:t>
            </w:r>
            <w:r>
              <w:rPr>
                <w:rFonts w:hint="eastAsia"/>
                <w:sz w:val="24"/>
              </w:rPr>
              <w:t>根据建设单位提供资料，各</w:t>
            </w:r>
            <w:r>
              <w:rPr>
                <w:sz w:val="24"/>
              </w:rPr>
              <w:t>生产线产生的</w:t>
            </w:r>
            <w:r>
              <w:rPr>
                <w:rFonts w:hint="eastAsia"/>
                <w:sz w:val="24"/>
              </w:rPr>
              <w:t>废</w:t>
            </w:r>
            <w:r>
              <w:rPr>
                <w:sz w:val="24"/>
              </w:rPr>
              <w:t>料为</w:t>
            </w:r>
            <w:r>
              <w:rPr>
                <w:rFonts w:hint="eastAsia"/>
                <w:sz w:val="24"/>
              </w:rPr>
              <w:t>3.2</w:t>
            </w:r>
            <w:r>
              <w:rPr>
                <w:sz w:val="24"/>
              </w:rPr>
              <w:t>t/a</w:t>
            </w:r>
            <w:r>
              <w:rPr>
                <w:sz w:val="24"/>
              </w:rPr>
              <w:t>，</w:t>
            </w:r>
            <w:r>
              <w:rPr>
                <w:rFonts w:hint="eastAsia"/>
                <w:kern w:val="0"/>
                <w:sz w:val="24"/>
              </w:rPr>
              <w:t>废金属屑</w:t>
            </w:r>
            <w:r>
              <w:rPr>
                <w:rFonts w:hint="eastAsia"/>
                <w:sz w:val="24"/>
              </w:rPr>
              <w:t>产生量为</w:t>
            </w:r>
            <w:r>
              <w:rPr>
                <w:rFonts w:hint="eastAsia"/>
                <w:kern w:val="0"/>
                <w:sz w:val="24"/>
              </w:rPr>
              <w:t>0.1t/a</w:t>
            </w:r>
            <w:r>
              <w:rPr>
                <w:rFonts w:hint="eastAsia"/>
                <w:sz w:val="24"/>
              </w:rPr>
              <w:t>，</w:t>
            </w:r>
            <w:r>
              <w:rPr>
                <w:rFonts w:hint="eastAsia"/>
                <w:kern w:val="0"/>
                <w:sz w:val="24"/>
              </w:rPr>
              <w:t>废砂轮</w:t>
            </w:r>
            <w:r>
              <w:rPr>
                <w:rFonts w:hint="eastAsia"/>
                <w:sz w:val="24"/>
              </w:rPr>
              <w:t>产生量为</w:t>
            </w:r>
            <w:r>
              <w:rPr>
                <w:rFonts w:hint="eastAsia"/>
                <w:kern w:val="0"/>
                <w:sz w:val="24"/>
              </w:rPr>
              <w:t>0.4t/a</w:t>
            </w:r>
            <w:r>
              <w:rPr>
                <w:rFonts w:hint="eastAsia"/>
                <w:sz w:val="24"/>
              </w:rPr>
              <w:t>，</w:t>
            </w:r>
            <w:r>
              <w:rPr>
                <w:rFonts w:hint="eastAsia"/>
                <w:kern w:val="0"/>
                <w:sz w:val="24"/>
              </w:rPr>
              <w:t>沉降及除尘器收集的除尘量为</w:t>
            </w:r>
            <w:r>
              <w:rPr>
                <w:rFonts w:hint="eastAsia"/>
                <w:kern w:val="0"/>
                <w:sz w:val="24"/>
              </w:rPr>
              <w:t>1.</w:t>
            </w:r>
            <w:r w:rsidR="008661CB">
              <w:rPr>
                <w:rFonts w:hint="eastAsia"/>
                <w:kern w:val="0"/>
                <w:sz w:val="24"/>
              </w:rPr>
              <w:t>38</w:t>
            </w:r>
            <w:r>
              <w:rPr>
                <w:rFonts w:hint="eastAsia"/>
                <w:kern w:val="0"/>
                <w:sz w:val="24"/>
              </w:rPr>
              <w:t>t/a</w:t>
            </w:r>
            <w:r>
              <w:rPr>
                <w:rFonts w:hint="eastAsia"/>
                <w:kern w:val="0"/>
                <w:sz w:val="24"/>
              </w:rPr>
              <w:t>，</w:t>
            </w:r>
            <w:r>
              <w:rPr>
                <w:rFonts w:hint="eastAsia"/>
                <w:sz w:val="24"/>
              </w:rPr>
              <w:t>分类</w:t>
            </w:r>
            <w:r>
              <w:rPr>
                <w:sz w:val="24"/>
              </w:rPr>
              <w:t>收集后</w:t>
            </w:r>
            <w:r>
              <w:rPr>
                <w:rFonts w:hint="eastAsia"/>
                <w:sz w:val="24"/>
              </w:rPr>
              <w:t>外售。</w:t>
            </w:r>
            <w:r>
              <w:rPr>
                <w:sz w:val="24"/>
              </w:rPr>
              <w:t>办公生活垃圾产生量为</w:t>
            </w:r>
            <w:r>
              <w:rPr>
                <w:rFonts w:hint="eastAsia"/>
                <w:kern w:val="0"/>
                <w:sz w:val="24"/>
              </w:rPr>
              <w:t>10.5t/a</w:t>
            </w:r>
            <w:r>
              <w:rPr>
                <w:sz w:val="24"/>
              </w:rPr>
              <w:t>，分类收集由当地环卫部门定期清运处置。</w:t>
            </w:r>
            <w:r>
              <w:rPr>
                <w:rFonts w:hint="eastAsia"/>
                <w:sz w:val="24"/>
              </w:rPr>
              <w:t>项目食堂废油脂产生量为</w:t>
            </w:r>
            <w:r>
              <w:rPr>
                <w:rFonts w:hint="eastAsia"/>
                <w:sz w:val="24"/>
              </w:rPr>
              <w:t>0.53t/a</w:t>
            </w:r>
            <w:r>
              <w:rPr>
                <w:rFonts w:hint="eastAsia"/>
                <w:sz w:val="24"/>
              </w:rPr>
              <w:t>，采用专用容器收集后，交由专门机构统一处理</w:t>
            </w:r>
            <w:r>
              <w:rPr>
                <w:sz w:val="24"/>
              </w:rPr>
              <w:t>。</w:t>
            </w:r>
            <w:r>
              <w:rPr>
                <w:rFonts w:hint="eastAsia"/>
                <w:sz w:val="24"/>
              </w:rPr>
              <w:t>项目</w:t>
            </w:r>
            <w:r>
              <w:rPr>
                <w:sz w:val="24"/>
              </w:rPr>
              <w:t>废</w:t>
            </w:r>
            <w:r>
              <w:rPr>
                <w:rFonts w:hint="eastAsia"/>
                <w:sz w:val="24"/>
              </w:rPr>
              <w:t>切削液</w:t>
            </w:r>
            <w:r>
              <w:rPr>
                <w:sz w:val="24"/>
              </w:rPr>
              <w:t>属于危险废物</w:t>
            </w:r>
            <w:r>
              <w:rPr>
                <w:sz w:val="24"/>
              </w:rPr>
              <w:t>HW</w:t>
            </w:r>
            <w:r>
              <w:rPr>
                <w:rFonts w:hint="eastAsia"/>
                <w:sz w:val="24"/>
              </w:rPr>
              <w:t>09</w:t>
            </w:r>
            <w:r>
              <w:rPr>
                <w:sz w:val="24"/>
              </w:rPr>
              <w:t>，产生量为</w:t>
            </w:r>
            <w:r>
              <w:rPr>
                <w:sz w:val="24"/>
              </w:rPr>
              <w:t>0.</w:t>
            </w:r>
            <w:r>
              <w:rPr>
                <w:rFonts w:hint="eastAsia"/>
                <w:sz w:val="24"/>
              </w:rPr>
              <w:t>2</w:t>
            </w:r>
            <w:r>
              <w:rPr>
                <w:sz w:val="24"/>
              </w:rPr>
              <w:t>t/a</w:t>
            </w:r>
            <w:r>
              <w:rPr>
                <w:sz w:val="24"/>
              </w:rPr>
              <w:t>；设备维修保养过程中产生的废</w:t>
            </w:r>
            <w:r>
              <w:rPr>
                <w:rFonts w:hint="eastAsia"/>
                <w:sz w:val="24"/>
              </w:rPr>
              <w:t>机</w:t>
            </w:r>
            <w:r>
              <w:rPr>
                <w:sz w:val="24"/>
              </w:rPr>
              <w:t>油</w:t>
            </w:r>
            <w:r>
              <w:rPr>
                <w:rFonts w:hint="eastAsia"/>
                <w:sz w:val="24"/>
              </w:rPr>
              <w:t>、废含油棉纱</w:t>
            </w:r>
            <w:r>
              <w:rPr>
                <w:sz w:val="24"/>
              </w:rPr>
              <w:t>属于危险废物</w:t>
            </w:r>
            <w:r>
              <w:rPr>
                <w:sz w:val="24"/>
              </w:rPr>
              <w:t>HW08</w:t>
            </w:r>
            <w:r>
              <w:rPr>
                <w:sz w:val="24"/>
              </w:rPr>
              <w:t>，产生量</w:t>
            </w:r>
            <w:r>
              <w:rPr>
                <w:rFonts w:hint="eastAsia"/>
                <w:sz w:val="24"/>
              </w:rPr>
              <w:t>分别</w:t>
            </w:r>
            <w:r>
              <w:rPr>
                <w:sz w:val="24"/>
              </w:rPr>
              <w:t>为</w:t>
            </w:r>
            <w:r>
              <w:rPr>
                <w:sz w:val="24"/>
              </w:rPr>
              <w:t>0.</w:t>
            </w:r>
            <w:r>
              <w:rPr>
                <w:rFonts w:hint="eastAsia"/>
                <w:sz w:val="24"/>
              </w:rPr>
              <w:t>024</w:t>
            </w:r>
            <w:r>
              <w:rPr>
                <w:sz w:val="24"/>
              </w:rPr>
              <w:t>t/a</w:t>
            </w:r>
            <w:r>
              <w:rPr>
                <w:rFonts w:hint="eastAsia"/>
                <w:sz w:val="24"/>
              </w:rPr>
              <w:t>、</w:t>
            </w:r>
            <w:r>
              <w:rPr>
                <w:rFonts w:hint="eastAsia"/>
                <w:sz w:val="24"/>
              </w:rPr>
              <w:t>0.001t/a</w:t>
            </w:r>
            <w:r>
              <w:rPr>
                <w:rFonts w:hint="eastAsia"/>
                <w:sz w:val="24"/>
              </w:rPr>
              <w:t>；车床、铣床等产生的含油废金属屑产生量为</w:t>
            </w:r>
            <w:r>
              <w:rPr>
                <w:rFonts w:hint="eastAsia"/>
                <w:sz w:val="24"/>
              </w:rPr>
              <w:t>0.5t/a</w:t>
            </w:r>
            <w:r>
              <w:rPr>
                <w:rFonts w:hint="eastAsia"/>
                <w:sz w:val="24"/>
              </w:rPr>
              <w:t>，</w:t>
            </w:r>
            <w:r>
              <w:rPr>
                <w:sz w:val="24"/>
              </w:rPr>
              <w:t>属于危险废物</w:t>
            </w:r>
            <w:r>
              <w:rPr>
                <w:sz w:val="24"/>
              </w:rPr>
              <w:t>HW08</w:t>
            </w:r>
            <w:r>
              <w:rPr>
                <w:sz w:val="24"/>
              </w:rPr>
              <w:t>，</w:t>
            </w:r>
            <w:r>
              <w:rPr>
                <w:rFonts w:hint="eastAsia"/>
                <w:sz w:val="24"/>
              </w:rPr>
              <w:t>所有危险废物经危废暂存间</w:t>
            </w:r>
            <w:r>
              <w:rPr>
                <w:sz w:val="24"/>
              </w:rPr>
              <w:t>暂存后交由有资质的单位处理。</w:t>
            </w:r>
          </w:p>
          <w:p w:rsidR="002347CA" w:rsidRDefault="004F4F64">
            <w:pPr>
              <w:snapToGrid w:val="0"/>
              <w:spacing w:line="520" w:lineRule="exact"/>
              <w:ind w:firstLineChars="200" w:firstLine="482"/>
              <w:rPr>
                <w:b/>
                <w:snapToGrid w:val="0"/>
                <w:kern w:val="0"/>
                <w:sz w:val="24"/>
              </w:rPr>
            </w:pPr>
            <w:bookmarkStart w:id="13" w:name="OLE_LINK38"/>
            <w:r>
              <w:rPr>
                <w:rFonts w:hint="eastAsia"/>
                <w:b/>
                <w:snapToGrid w:val="0"/>
                <w:kern w:val="0"/>
                <w:sz w:val="24"/>
              </w:rPr>
              <w:t>4</w:t>
            </w:r>
            <w:r>
              <w:rPr>
                <w:b/>
                <w:snapToGrid w:val="0"/>
                <w:kern w:val="0"/>
                <w:sz w:val="24"/>
              </w:rPr>
              <w:t>、</w:t>
            </w:r>
            <w:r>
              <w:rPr>
                <w:rFonts w:hint="eastAsia"/>
                <w:b/>
                <w:snapToGrid w:val="0"/>
                <w:kern w:val="0"/>
                <w:sz w:val="24"/>
              </w:rPr>
              <w:t>项目环境影响分析及保护措施</w:t>
            </w:r>
          </w:p>
          <w:p w:rsidR="002347CA" w:rsidRDefault="004F4F64">
            <w:pPr>
              <w:snapToGrid w:val="0"/>
              <w:spacing w:line="520" w:lineRule="exact"/>
              <w:ind w:firstLineChars="200" w:firstLine="480"/>
              <w:rPr>
                <w:sz w:val="24"/>
              </w:rPr>
            </w:pPr>
            <w:r>
              <w:rPr>
                <w:sz w:val="24"/>
              </w:rPr>
              <w:t>（</w:t>
            </w:r>
            <w:r>
              <w:rPr>
                <w:rFonts w:hint="eastAsia"/>
                <w:sz w:val="24"/>
              </w:rPr>
              <w:t>1</w:t>
            </w:r>
            <w:r>
              <w:rPr>
                <w:sz w:val="24"/>
              </w:rPr>
              <w:t>）</w:t>
            </w:r>
            <w:r>
              <w:rPr>
                <w:rFonts w:hint="eastAsia"/>
                <w:sz w:val="24"/>
              </w:rPr>
              <w:t>大气</w:t>
            </w:r>
            <w:r>
              <w:rPr>
                <w:sz w:val="24"/>
              </w:rPr>
              <w:t>环境影响分析</w:t>
            </w:r>
          </w:p>
          <w:p w:rsidR="002347CA" w:rsidRDefault="004F4F64">
            <w:pPr>
              <w:snapToGrid w:val="0"/>
              <w:spacing w:line="520" w:lineRule="exact"/>
              <w:ind w:firstLineChars="200" w:firstLine="480"/>
              <w:rPr>
                <w:sz w:val="24"/>
              </w:rPr>
            </w:pPr>
            <w:r>
              <w:rPr>
                <w:rFonts w:hint="eastAsia"/>
                <w:sz w:val="24"/>
              </w:rPr>
              <w:t>项目机械加工产生的金属粉尘，由于</w:t>
            </w:r>
            <w:r>
              <w:rPr>
                <w:kern w:val="0"/>
                <w:sz w:val="24"/>
              </w:rPr>
              <w:t>金属粉尘比重较大，易于沉降，约</w:t>
            </w:r>
            <w:r>
              <w:rPr>
                <w:kern w:val="0"/>
                <w:sz w:val="24"/>
              </w:rPr>
              <w:t>99%</w:t>
            </w:r>
            <w:r>
              <w:rPr>
                <w:kern w:val="0"/>
                <w:sz w:val="24"/>
              </w:rPr>
              <w:t>可在操作区域附近沉降，沉降部分及时清理后作为一般固废处理，</w:t>
            </w:r>
            <w:r>
              <w:rPr>
                <w:rStyle w:val="af0"/>
                <w:sz w:val="24"/>
                <w:szCs w:val="24"/>
              </w:rPr>
              <w:t>排放</w:t>
            </w:r>
            <w:r>
              <w:rPr>
                <w:kern w:val="0"/>
                <w:sz w:val="24"/>
              </w:rPr>
              <w:t>量约为</w:t>
            </w:r>
            <w:r>
              <w:rPr>
                <w:kern w:val="0"/>
                <w:sz w:val="24"/>
              </w:rPr>
              <w:t>0.002t/a</w:t>
            </w:r>
            <w:r>
              <w:rPr>
                <w:kern w:val="0"/>
                <w:sz w:val="24"/>
              </w:rPr>
              <w:t>，以无组织形式排放</w:t>
            </w:r>
            <w:r>
              <w:rPr>
                <w:rFonts w:hint="eastAsia"/>
                <w:kern w:val="0"/>
                <w:sz w:val="24"/>
              </w:rPr>
              <w:t>，</w:t>
            </w:r>
            <w:r>
              <w:rPr>
                <w:rFonts w:hint="eastAsia"/>
                <w:sz w:val="24"/>
              </w:rPr>
              <w:t>经预测，排放浓度满足《大气污染物综合排放标准》（</w:t>
            </w:r>
            <w:r>
              <w:rPr>
                <w:rFonts w:hint="eastAsia"/>
                <w:sz w:val="24"/>
              </w:rPr>
              <w:t>GB16297-1996</w:t>
            </w:r>
            <w:r>
              <w:rPr>
                <w:rFonts w:hint="eastAsia"/>
                <w:sz w:val="24"/>
              </w:rPr>
              <w:t>）无组织排放浓度限值。抛光粉尘经各设备上的集气罩收集后，通过集中式脉冲除尘器处理后最终经</w:t>
            </w:r>
            <w:r>
              <w:rPr>
                <w:rFonts w:hint="eastAsia"/>
                <w:sz w:val="24"/>
              </w:rPr>
              <w:t>15m</w:t>
            </w:r>
            <w:r>
              <w:rPr>
                <w:rFonts w:hint="eastAsia"/>
                <w:sz w:val="24"/>
              </w:rPr>
              <w:t>高的排气筒排放。排放浓度均满足《大气污染物综合排放标准》（</w:t>
            </w:r>
            <w:r>
              <w:rPr>
                <w:rFonts w:hint="eastAsia"/>
                <w:kern w:val="0"/>
                <w:sz w:val="24"/>
              </w:rPr>
              <w:t>GB16297-1996</w:t>
            </w:r>
            <w:r>
              <w:rPr>
                <w:rFonts w:hint="eastAsia"/>
                <w:sz w:val="24"/>
              </w:rPr>
              <w:t>）中二级标准和无组织浓度限值。</w:t>
            </w:r>
          </w:p>
          <w:p w:rsidR="002347CA" w:rsidRDefault="004F4F64">
            <w:pPr>
              <w:snapToGrid w:val="0"/>
              <w:spacing w:line="520" w:lineRule="exact"/>
              <w:ind w:firstLineChars="200" w:firstLine="480"/>
              <w:rPr>
                <w:sz w:val="24"/>
              </w:rPr>
            </w:pPr>
            <w:r>
              <w:rPr>
                <w:sz w:val="24"/>
              </w:rPr>
              <w:t>（</w:t>
            </w:r>
            <w:r>
              <w:rPr>
                <w:rFonts w:hint="eastAsia"/>
                <w:sz w:val="24"/>
              </w:rPr>
              <w:t>2</w:t>
            </w:r>
            <w:r>
              <w:rPr>
                <w:sz w:val="24"/>
              </w:rPr>
              <w:t>）</w:t>
            </w:r>
            <w:r>
              <w:rPr>
                <w:rFonts w:hint="eastAsia"/>
                <w:sz w:val="24"/>
              </w:rPr>
              <w:t>水</w:t>
            </w:r>
            <w:r>
              <w:rPr>
                <w:sz w:val="24"/>
              </w:rPr>
              <w:t>环境影响分析</w:t>
            </w:r>
          </w:p>
          <w:p w:rsidR="002347CA" w:rsidRDefault="004F4F64">
            <w:pPr>
              <w:autoSpaceDE w:val="0"/>
              <w:autoSpaceDN w:val="0"/>
              <w:spacing w:line="520" w:lineRule="exact"/>
              <w:ind w:firstLineChars="225" w:firstLine="540"/>
            </w:pPr>
            <w:r>
              <w:rPr>
                <w:sz w:val="24"/>
              </w:rPr>
              <w:t>项目不产生生产废水</w:t>
            </w:r>
            <w:r>
              <w:rPr>
                <w:rFonts w:hint="eastAsia"/>
                <w:sz w:val="24"/>
              </w:rPr>
              <w:t>。餐饮废水经油水分离器预处理后，与其他</w:t>
            </w:r>
            <w:r>
              <w:rPr>
                <w:sz w:val="24"/>
              </w:rPr>
              <w:t>生活污水</w:t>
            </w:r>
            <w:r>
              <w:rPr>
                <w:rFonts w:hint="eastAsia"/>
                <w:sz w:val="24"/>
              </w:rPr>
              <w:t>一起</w:t>
            </w:r>
            <w:r>
              <w:rPr>
                <w:sz w:val="24"/>
              </w:rPr>
              <w:t>进入化粪池</w:t>
            </w:r>
            <w:r>
              <w:rPr>
                <w:rFonts w:hint="eastAsia"/>
                <w:sz w:val="24"/>
              </w:rPr>
              <w:t>，定期清运肥田，不外排。</w:t>
            </w:r>
          </w:p>
          <w:p w:rsidR="002347CA" w:rsidRDefault="004F4F64">
            <w:pPr>
              <w:snapToGrid w:val="0"/>
              <w:spacing w:line="520" w:lineRule="exact"/>
              <w:ind w:firstLineChars="200" w:firstLine="480"/>
              <w:rPr>
                <w:sz w:val="24"/>
              </w:rPr>
            </w:pPr>
            <w:r>
              <w:rPr>
                <w:sz w:val="24"/>
              </w:rPr>
              <w:t>（</w:t>
            </w:r>
            <w:r>
              <w:rPr>
                <w:rFonts w:hint="eastAsia"/>
                <w:sz w:val="24"/>
              </w:rPr>
              <w:t>3</w:t>
            </w:r>
            <w:r>
              <w:rPr>
                <w:sz w:val="24"/>
              </w:rPr>
              <w:t>）噪声环境影响分析</w:t>
            </w:r>
          </w:p>
          <w:p w:rsidR="002347CA" w:rsidRDefault="004F4F64">
            <w:pPr>
              <w:snapToGrid w:val="0"/>
              <w:spacing w:line="520" w:lineRule="exact"/>
              <w:ind w:firstLineChars="200" w:firstLine="480"/>
              <w:rPr>
                <w:sz w:val="24"/>
              </w:rPr>
            </w:pPr>
            <w:r>
              <w:rPr>
                <w:sz w:val="24"/>
              </w:rPr>
              <w:t>本项目的噪声主要来自于机械设备</w:t>
            </w:r>
            <w:r>
              <w:rPr>
                <w:rFonts w:hint="eastAsia"/>
                <w:sz w:val="24"/>
              </w:rPr>
              <w:t>等</w:t>
            </w:r>
            <w:r>
              <w:rPr>
                <w:sz w:val="24"/>
              </w:rPr>
              <w:t>运行时产生的噪声，项目设置基础减</w:t>
            </w:r>
            <w:r>
              <w:rPr>
                <w:sz w:val="24"/>
              </w:rPr>
              <w:lastRenderedPageBreak/>
              <w:t>振、隔声软连接等隔声降噪措施，</w:t>
            </w:r>
            <w:r>
              <w:rPr>
                <w:rFonts w:hint="eastAsia"/>
                <w:sz w:val="24"/>
              </w:rPr>
              <w:t>四周</w:t>
            </w:r>
            <w:r>
              <w:rPr>
                <w:sz w:val="24"/>
              </w:rPr>
              <w:t>厂界</w:t>
            </w:r>
            <w:r>
              <w:rPr>
                <w:rFonts w:hint="eastAsia"/>
                <w:sz w:val="24"/>
              </w:rPr>
              <w:t>噪声贡献值满足</w:t>
            </w:r>
            <w:r>
              <w:rPr>
                <w:sz w:val="24"/>
              </w:rPr>
              <w:t>《工业企业厂界环境噪声排放标准》（</w:t>
            </w:r>
            <w:r>
              <w:rPr>
                <w:sz w:val="24"/>
              </w:rPr>
              <w:t>GB12348-2008</w:t>
            </w:r>
            <w:r>
              <w:rPr>
                <w:sz w:val="24"/>
              </w:rPr>
              <w:t>）中</w:t>
            </w:r>
            <w:r>
              <w:rPr>
                <w:rFonts w:hint="eastAsia"/>
                <w:sz w:val="24"/>
              </w:rPr>
              <w:t>2</w:t>
            </w:r>
            <w:r>
              <w:rPr>
                <w:sz w:val="24"/>
              </w:rPr>
              <w:t>类标准</w:t>
            </w:r>
            <w:r>
              <w:rPr>
                <w:rFonts w:hint="eastAsia"/>
                <w:sz w:val="24"/>
              </w:rPr>
              <w:t>，</w:t>
            </w:r>
            <w:r>
              <w:rPr>
                <w:sz w:val="24"/>
              </w:rPr>
              <w:t>敏感点</w:t>
            </w:r>
            <w:r>
              <w:rPr>
                <w:rFonts w:hint="eastAsia"/>
                <w:sz w:val="24"/>
              </w:rPr>
              <w:t>噪声预测值</w:t>
            </w:r>
            <w:r>
              <w:rPr>
                <w:sz w:val="24"/>
              </w:rPr>
              <w:t>均能达《声环境质量标准》</w:t>
            </w:r>
            <w:r>
              <w:rPr>
                <w:rFonts w:hint="eastAsia"/>
                <w:sz w:val="24"/>
              </w:rPr>
              <w:t>（</w:t>
            </w:r>
            <w:r>
              <w:rPr>
                <w:sz w:val="24"/>
              </w:rPr>
              <w:t>GB3096-2008</w:t>
            </w:r>
            <w:r>
              <w:rPr>
                <w:rFonts w:hint="eastAsia"/>
                <w:sz w:val="24"/>
              </w:rPr>
              <w:t>）</w:t>
            </w:r>
            <w:r>
              <w:rPr>
                <w:rFonts w:hint="eastAsia"/>
                <w:sz w:val="24"/>
              </w:rPr>
              <w:t>2</w:t>
            </w:r>
            <w:r>
              <w:rPr>
                <w:sz w:val="24"/>
              </w:rPr>
              <w:t>类标准要求</w:t>
            </w:r>
            <w:r>
              <w:rPr>
                <w:rFonts w:hint="eastAsia"/>
                <w:sz w:val="24"/>
              </w:rPr>
              <w:t>。</w:t>
            </w:r>
            <w:r>
              <w:rPr>
                <w:sz w:val="24"/>
              </w:rPr>
              <w:t>因此，项目建设对周围声环境影响较小。</w:t>
            </w:r>
          </w:p>
          <w:p w:rsidR="002347CA" w:rsidRDefault="004F4F64">
            <w:pPr>
              <w:snapToGrid w:val="0"/>
              <w:spacing w:line="520" w:lineRule="exact"/>
              <w:ind w:firstLineChars="200" w:firstLine="480"/>
              <w:rPr>
                <w:sz w:val="24"/>
              </w:rPr>
            </w:pPr>
            <w:r>
              <w:rPr>
                <w:sz w:val="24"/>
              </w:rPr>
              <w:t>（</w:t>
            </w:r>
            <w:r>
              <w:rPr>
                <w:sz w:val="24"/>
              </w:rPr>
              <w:t>4</w:t>
            </w:r>
            <w:r>
              <w:rPr>
                <w:sz w:val="24"/>
              </w:rPr>
              <w:t>）固体废弃物环境影响分析</w:t>
            </w:r>
          </w:p>
          <w:p w:rsidR="002347CA" w:rsidRDefault="004F4F64">
            <w:pPr>
              <w:snapToGrid w:val="0"/>
              <w:spacing w:line="520" w:lineRule="exact"/>
              <w:ind w:firstLineChars="200" w:firstLine="480"/>
              <w:rPr>
                <w:kern w:val="0"/>
                <w:sz w:val="24"/>
              </w:rPr>
            </w:pPr>
            <w:r>
              <w:rPr>
                <w:kern w:val="0"/>
                <w:sz w:val="24"/>
              </w:rPr>
              <w:t>本项目产生的固体废物主要为一般固体废物</w:t>
            </w:r>
            <w:r>
              <w:rPr>
                <w:rFonts w:hint="eastAsia"/>
                <w:kern w:val="0"/>
                <w:sz w:val="24"/>
              </w:rPr>
              <w:t>、生</w:t>
            </w:r>
            <w:r>
              <w:rPr>
                <w:kern w:val="0"/>
                <w:sz w:val="24"/>
              </w:rPr>
              <w:t>活垃圾和危险废物。一般固废包括</w:t>
            </w:r>
            <w:r>
              <w:rPr>
                <w:rFonts w:hint="eastAsia"/>
                <w:kern w:val="0"/>
                <w:sz w:val="24"/>
              </w:rPr>
              <w:t>废料</w:t>
            </w:r>
            <w:r>
              <w:rPr>
                <w:kern w:val="0"/>
                <w:sz w:val="24"/>
              </w:rPr>
              <w:t>、废金属屑</w:t>
            </w:r>
            <w:r>
              <w:rPr>
                <w:rFonts w:hint="eastAsia"/>
                <w:kern w:val="0"/>
                <w:sz w:val="24"/>
              </w:rPr>
              <w:t>、废砂轮和除尘灰，</w:t>
            </w:r>
            <w:r>
              <w:rPr>
                <w:kern w:val="0"/>
                <w:sz w:val="24"/>
              </w:rPr>
              <w:t>收集于固废暂存间后外售；生活垃圾由环卫部门统一清运。危险废物包括废</w:t>
            </w:r>
            <w:r>
              <w:rPr>
                <w:rFonts w:hint="eastAsia"/>
                <w:kern w:val="0"/>
                <w:sz w:val="24"/>
              </w:rPr>
              <w:t>切削液、含油废金属屑、废机油机、废含油棉纱等</w:t>
            </w:r>
            <w:r>
              <w:rPr>
                <w:kern w:val="0"/>
                <w:sz w:val="24"/>
              </w:rPr>
              <w:t>，统一收集于危废暂存间，再交由有资质单位处理，各固体废弃物均得到合理妥善处理与处置，对周围环境影响较小。</w:t>
            </w:r>
          </w:p>
          <w:p w:rsidR="002347CA" w:rsidRDefault="004F4F64">
            <w:pPr>
              <w:snapToGrid w:val="0"/>
              <w:spacing w:line="520" w:lineRule="exact"/>
              <w:ind w:firstLineChars="200" w:firstLine="482"/>
              <w:rPr>
                <w:b/>
                <w:snapToGrid w:val="0"/>
                <w:kern w:val="0"/>
                <w:sz w:val="24"/>
              </w:rPr>
            </w:pPr>
            <w:r>
              <w:rPr>
                <w:rFonts w:hint="eastAsia"/>
                <w:b/>
                <w:snapToGrid w:val="0"/>
                <w:kern w:val="0"/>
                <w:sz w:val="24"/>
              </w:rPr>
              <w:t>5</w:t>
            </w:r>
            <w:r>
              <w:rPr>
                <w:b/>
                <w:snapToGrid w:val="0"/>
                <w:kern w:val="0"/>
                <w:sz w:val="24"/>
              </w:rPr>
              <w:t>、</w:t>
            </w:r>
            <w:r>
              <w:rPr>
                <w:rFonts w:hint="eastAsia"/>
                <w:b/>
                <w:snapToGrid w:val="0"/>
                <w:kern w:val="0"/>
                <w:sz w:val="24"/>
              </w:rPr>
              <w:t>环保投资</w:t>
            </w:r>
          </w:p>
          <w:p w:rsidR="002347CA" w:rsidRDefault="004F4F64">
            <w:pPr>
              <w:spacing w:line="500" w:lineRule="exact"/>
              <w:ind w:firstLineChars="200" w:firstLine="480"/>
            </w:pPr>
            <w:r>
              <w:rPr>
                <w:kern w:val="0"/>
                <w:sz w:val="24"/>
              </w:rPr>
              <w:t>本项目运营期环保投资约</w:t>
            </w:r>
            <w:r>
              <w:rPr>
                <w:rFonts w:hint="eastAsia"/>
                <w:kern w:val="0"/>
                <w:sz w:val="24"/>
              </w:rPr>
              <w:t>45</w:t>
            </w:r>
            <w:r>
              <w:rPr>
                <w:kern w:val="0"/>
                <w:sz w:val="24"/>
              </w:rPr>
              <w:t>万元，占项目总投资的</w:t>
            </w:r>
            <w:r>
              <w:rPr>
                <w:rFonts w:hint="eastAsia"/>
                <w:kern w:val="0"/>
                <w:sz w:val="24"/>
              </w:rPr>
              <w:t>7.5</w:t>
            </w:r>
            <w:r>
              <w:rPr>
                <w:kern w:val="0"/>
                <w:sz w:val="24"/>
              </w:rPr>
              <w:t>%</w:t>
            </w:r>
            <w:r>
              <w:rPr>
                <w:kern w:val="0"/>
                <w:sz w:val="24"/>
              </w:rPr>
              <w:t>。主要用于废气治理设施、噪声防治、固体废物处理及后期环境监测管理、设备维护等。</w:t>
            </w:r>
          </w:p>
          <w:p w:rsidR="002347CA" w:rsidRDefault="004F4F64">
            <w:pPr>
              <w:snapToGrid w:val="0"/>
              <w:spacing w:line="520" w:lineRule="exact"/>
              <w:ind w:firstLineChars="200" w:firstLine="482"/>
              <w:rPr>
                <w:b/>
                <w:snapToGrid w:val="0"/>
                <w:kern w:val="0"/>
                <w:sz w:val="24"/>
              </w:rPr>
            </w:pPr>
            <w:r>
              <w:rPr>
                <w:rFonts w:hint="eastAsia"/>
                <w:b/>
                <w:snapToGrid w:val="0"/>
                <w:kern w:val="0"/>
                <w:sz w:val="24"/>
              </w:rPr>
              <w:t>6</w:t>
            </w:r>
            <w:r>
              <w:rPr>
                <w:b/>
                <w:snapToGrid w:val="0"/>
                <w:kern w:val="0"/>
                <w:sz w:val="24"/>
              </w:rPr>
              <w:t>、环境管理与监测计划</w:t>
            </w:r>
          </w:p>
          <w:p w:rsidR="002347CA" w:rsidRDefault="004F4F64">
            <w:pPr>
              <w:snapToGrid w:val="0"/>
              <w:spacing w:line="520" w:lineRule="exact"/>
              <w:ind w:firstLineChars="200" w:firstLine="480"/>
              <w:rPr>
                <w:kern w:val="0"/>
                <w:sz w:val="24"/>
              </w:rPr>
            </w:pPr>
            <w:r>
              <w:rPr>
                <w:kern w:val="0"/>
                <w:sz w:val="24"/>
              </w:rPr>
              <w:t>项目运营期设环保管理人员，制定环境保护管理制度及监测计划。预防和减少项目可能对环境造成的影响。</w:t>
            </w:r>
            <w:bookmarkEnd w:id="12"/>
            <w:bookmarkEnd w:id="13"/>
          </w:p>
          <w:p w:rsidR="002347CA" w:rsidRDefault="004F4F64">
            <w:pPr>
              <w:snapToGrid w:val="0"/>
              <w:spacing w:line="520" w:lineRule="exact"/>
              <w:ind w:firstLineChars="200" w:firstLine="480"/>
              <w:rPr>
                <w:kern w:val="0"/>
                <w:sz w:val="24"/>
              </w:rPr>
            </w:pPr>
            <w:r>
              <w:rPr>
                <w:rFonts w:hint="eastAsia"/>
                <w:kern w:val="0"/>
                <w:sz w:val="24"/>
              </w:rPr>
              <w:t>本项目污染物排放监测均委托有资质的单位进行，每年对项目厂界以及排气口废气进行两次监测；每季度对厂界四周噪声进行一次监测。</w:t>
            </w:r>
          </w:p>
          <w:p w:rsidR="002347CA" w:rsidRDefault="004F4F64">
            <w:pPr>
              <w:snapToGrid w:val="0"/>
              <w:spacing w:line="520" w:lineRule="exact"/>
              <w:rPr>
                <w:b/>
                <w:snapToGrid w:val="0"/>
                <w:kern w:val="0"/>
                <w:sz w:val="24"/>
              </w:rPr>
            </w:pPr>
            <w:r>
              <w:rPr>
                <w:b/>
                <w:snapToGrid w:val="0"/>
                <w:kern w:val="0"/>
                <w:sz w:val="24"/>
              </w:rPr>
              <w:t>总结论</w:t>
            </w:r>
          </w:p>
          <w:p w:rsidR="002347CA" w:rsidRDefault="004F4F64">
            <w:pPr>
              <w:snapToGrid w:val="0"/>
              <w:spacing w:line="520" w:lineRule="exact"/>
              <w:ind w:firstLineChars="200" w:firstLine="480"/>
              <w:rPr>
                <w:sz w:val="24"/>
              </w:rPr>
            </w:pPr>
            <w:r>
              <w:rPr>
                <w:sz w:val="24"/>
              </w:rPr>
              <w:t>本项目的建设符合国家产业政策和相关规划，在认真落实报告提出的各项污染防治措施和确保环保设施正常稳定运行</w:t>
            </w:r>
            <w:r>
              <w:rPr>
                <w:rFonts w:hint="eastAsia"/>
                <w:sz w:val="24"/>
              </w:rPr>
              <w:t>后</w:t>
            </w:r>
            <w:r>
              <w:rPr>
                <w:sz w:val="24"/>
              </w:rPr>
              <w:t>，污染物能够达标排放。从满足环境质量目标要求的角度分析，该项目建设环境影响可行。</w:t>
            </w:r>
          </w:p>
          <w:p w:rsidR="002347CA" w:rsidRDefault="002347CA">
            <w:pPr>
              <w:rPr>
                <w:rFonts w:eastAsia="黑体" w:cs="黑体"/>
                <w:bCs/>
                <w:sz w:val="32"/>
                <w:szCs w:val="32"/>
              </w:rPr>
            </w:pPr>
          </w:p>
        </w:tc>
      </w:tr>
      <w:tr w:rsidR="002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39"/>
        </w:trPr>
        <w:tc>
          <w:tcPr>
            <w:tcW w:w="8522" w:type="dxa"/>
            <w:tcBorders>
              <w:top w:val="single" w:sz="12" w:space="0" w:color="auto"/>
              <w:left w:val="single" w:sz="12" w:space="0" w:color="auto"/>
              <w:bottom w:val="single" w:sz="12" w:space="0" w:color="auto"/>
              <w:right w:val="single" w:sz="12" w:space="0" w:color="auto"/>
            </w:tcBorders>
          </w:tcPr>
          <w:p w:rsidR="002347CA" w:rsidRDefault="004F4F64">
            <w:pPr>
              <w:spacing w:line="360" w:lineRule="auto"/>
              <w:rPr>
                <w:rFonts w:eastAsiaTheme="minorEastAsia"/>
                <w:sz w:val="30"/>
                <w:szCs w:val="30"/>
              </w:rPr>
            </w:pPr>
            <w:r>
              <w:rPr>
                <w:rFonts w:eastAsiaTheme="minorEastAsia"/>
                <w:b/>
                <w:sz w:val="30"/>
                <w:szCs w:val="30"/>
              </w:rPr>
              <w:lastRenderedPageBreak/>
              <w:t>预审意见：</w:t>
            </w:r>
          </w:p>
          <w:p w:rsidR="002347CA" w:rsidRDefault="002347CA">
            <w:pPr>
              <w:spacing w:line="360" w:lineRule="auto"/>
              <w:rPr>
                <w:rFonts w:eastAsiaTheme="minorEastAsia"/>
                <w:sz w:val="30"/>
                <w:szCs w:val="30"/>
              </w:rPr>
            </w:pPr>
          </w:p>
          <w:p w:rsidR="002347CA" w:rsidRDefault="002347CA">
            <w:pPr>
              <w:spacing w:line="360" w:lineRule="auto"/>
              <w:rPr>
                <w:rFonts w:eastAsiaTheme="minorEastAsia"/>
                <w:sz w:val="30"/>
                <w:szCs w:val="30"/>
              </w:rPr>
            </w:pPr>
          </w:p>
          <w:p w:rsidR="002347CA" w:rsidRDefault="002347CA">
            <w:pPr>
              <w:spacing w:line="360" w:lineRule="auto"/>
              <w:rPr>
                <w:rFonts w:eastAsiaTheme="minorEastAsia"/>
                <w:sz w:val="30"/>
                <w:szCs w:val="30"/>
              </w:rPr>
            </w:pPr>
          </w:p>
          <w:p w:rsidR="002347CA" w:rsidRDefault="002347CA">
            <w:pPr>
              <w:spacing w:line="360" w:lineRule="auto"/>
              <w:rPr>
                <w:rFonts w:eastAsiaTheme="minorEastAsia"/>
                <w:sz w:val="30"/>
                <w:szCs w:val="30"/>
              </w:rPr>
            </w:pPr>
          </w:p>
          <w:p w:rsidR="002347CA" w:rsidRDefault="002347CA">
            <w:pPr>
              <w:spacing w:line="360" w:lineRule="auto"/>
              <w:rPr>
                <w:rFonts w:eastAsiaTheme="minorEastAsia"/>
                <w:sz w:val="30"/>
                <w:szCs w:val="30"/>
              </w:rPr>
            </w:pPr>
          </w:p>
          <w:p w:rsidR="002347CA" w:rsidRDefault="002347CA">
            <w:pPr>
              <w:spacing w:line="360" w:lineRule="auto"/>
              <w:rPr>
                <w:rFonts w:eastAsiaTheme="minorEastAsia"/>
                <w:sz w:val="30"/>
                <w:szCs w:val="30"/>
              </w:rPr>
            </w:pPr>
          </w:p>
          <w:p w:rsidR="002347CA" w:rsidRDefault="002347CA">
            <w:pPr>
              <w:spacing w:line="360" w:lineRule="auto"/>
              <w:rPr>
                <w:rFonts w:eastAsiaTheme="minorEastAsia"/>
                <w:b/>
                <w:sz w:val="30"/>
                <w:szCs w:val="30"/>
              </w:rPr>
            </w:pPr>
          </w:p>
          <w:p w:rsidR="002347CA" w:rsidRDefault="002347CA">
            <w:pPr>
              <w:spacing w:line="360" w:lineRule="auto"/>
              <w:jc w:val="center"/>
              <w:rPr>
                <w:rFonts w:eastAsiaTheme="minorEastAsia"/>
                <w:b/>
                <w:sz w:val="30"/>
                <w:szCs w:val="30"/>
              </w:rPr>
            </w:pPr>
          </w:p>
          <w:p w:rsidR="002347CA" w:rsidRDefault="004F4F64">
            <w:pPr>
              <w:spacing w:line="360" w:lineRule="auto"/>
              <w:jc w:val="center"/>
              <w:rPr>
                <w:rFonts w:eastAsiaTheme="minorEastAsia"/>
                <w:b/>
                <w:sz w:val="30"/>
                <w:szCs w:val="30"/>
              </w:rPr>
            </w:pPr>
            <w:r>
              <w:rPr>
                <w:rFonts w:eastAsiaTheme="minorEastAsia"/>
                <w:b/>
                <w:sz w:val="30"/>
                <w:szCs w:val="30"/>
              </w:rPr>
              <w:t xml:space="preserve">                        </w:t>
            </w:r>
            <w:r>
              <w:rPr>
                <w:rFonts w:eastAsiaTheme="minorEastAsia"/>
                <w:b/>
                <w:sz w:val="30"/>
                <w:szCs w:val="30"/>
              </w:rPr>
              <w:t>公章</w:t>
            </w:r>
          </w:p>
          <w:p w:rsidR="002347CA" w:rsidRDefault="004F4F64">
            <w:pPr>
              <w:spacing w:line="360" w:lineRule="auto"/>
              <w:rPr>
                <w:rFonts w:eastAsiaTheme="minorEastAsia"/>
                <w:sz w:val="30"/>
                <w:szCs w:val="30"/>
              </w:rPr>
            </w:pPr>
            <w:r>
              <w:rPr>
                <w:rFonts w:eastAsiaTheme="minorEastAsia"/>
                <w:b/>
                <w:sz w:val="30"/>
                <w:szCs w:val="30"/>
              </w:rPr>
              <w:t>经办人：</w:t>
            </w:r>
            <w:r>
              <w:rPr>
                <w:rFonts w:eastAsiaTheme="minorEastAsia"/>
                <w:b/>
                <w:sz w:val="30"/>
                <w:szCs w:val="30"/>
              </w:rPr>
              <w:t xml:space="preserve">                        </w:t>
            </w:r>
            <w:r>
              <w:rPr>
                <w:rFonts w:eastAsiaTheme="minorEastAsia" w:hint="eastAsia"/>
                <w:b/>
                <w:sz w:val="30"/>
                <w:szCs w:val="30"/>
              </w:rPr>
              <w:t xml:space="preserve">          </w:t>
            </w:r>
            <w:r>
              <w:rPr>
                <w:rFonts w:eastAsiaTheme="minorEastAsia"/>
                <w:b/>
                <w:sz w:val="30"/>
                <w:szCs w:val="30"/>
              </w:rPr>
              <w:t>年</w:t>
            </w:r>
            <w:r>
              <w:rPr>
                <w:rFonts w:eastAsiaTheme="minorEastAsia"/>
                <w:b/>
                <w:sz w:val="30"/>
                <w:szCs w:val="30"/>
              </w:rPr>
              <w:t xml:space="preserve">    </w:t>
            </w:r>
            <w:r>
              <w:rPr>
                <w:rFonts w:eastAsiaTheme="minorEastAsia"/>
                <w:b/>
                <w:sz w:val="30"/>
                <w:szCs w:val="30"/>
              </w:rPr>
              <w:t>月</w:t>
            </w:r>
            <w:r>
              <w:rPr>
                <w:rFonts w:eastAsiaTheme="minorEastAsia"/>
                <w:b/>
                <w:sz w:val="30"/>
                <w:szCs w:val="30"/>
              </w:rPr>
              <w:t xml:space="preserve">    </w:t>
            </w:r>
            <w:r>
              <w:rPr>
                <w:rFonts w:eastAsiaTheme="minorEastAsia"/>
                <w:b/>
                <w:sz w:val="30"/>
                <w:szCs w:val="30"/>
              </w:rPr>
              <w:t>日</w:t>
            </w:r>
          </w:p>
        </w:tc>
      </w:tr>
      <w:tr w:rsidR="002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39"/>
        </w:trPr>
        <w:tc>
          <w:tcPr>
            <w:tcW w:w="8522" w:type="dxa"/>
            <w:tcBorders>
              <w:top w:val="single" w:sz="12" w:space="0" w:color="auto"/>
              <w:left w:val="single" w:sz="12" w:space="0" w:color="auto"/>
              <w:bottom w:val="single" w:sz="12" w:space="0" w:color="auto"/>
              <w:right w:val="single" w:sz="12" w:space="0" w:color="auto"/>
            </w:tcBorders>
          </w:tcPr>
          <w:p w:rsidR="002347CA" w:rsidRDefault="004F4F64">
            <w:pPr>
              <w:spacing w:line="360" w:lineRule="auto"/>
              <w:rPr>
                <w:rFonts w:eastAsiaTheme="minorEastAsia"/>
                <w:b/>
                <w:sz w:val="30"/>
                <w:szCs w:val="30"/>
              </w:rPr>
            </w:pPr>
            <w:r>
              <w:rPr>
                <w:rFonts w:eastAsiaTheme="minorEastAsia"/>
                <w:b/>
                <w:sz w:val="30"/>
                <w:szCs w:val="30"/>
              </w:rPr>
              <w:t>下一级环境保护行政主管部门审查意见：</w:t>
            </w:r>
          </w:p>
          <w:p w:rsidR="002347CA" w:rsidRDefault="002347CA">
            <w:pPr>
              <w:spacing w:line="360" w:lineRule="auto"/>
              <w:rPr>
                <w:b/>
              </w:rPr>
            </w:pPr>
          </w:p>
          <w:p w:rsidR="002347CA" w:rsidRDefault="002347CA">
            <w:pPr>
              <w:spacing w:line="360" w:lineRule="auto"/>
              <w:rPr>
                <w:b/>
              </w:rPr>
            </w:pPr>
          </w:p>
          <w:p w:rsidR="002347CA" w:rsidRDefault="002347CA">
            <w:pPr>
              <w:spacing w:line="360" w:lineRule="auto"/>
              <w:rPr>
                <w:b/>
              </w:rPr>
            </w:pPr>
          </w:p>
          <w:p w:rsidR="002347CA" w:rsidRDefault="002347CA">
            <w:pPr>
              <w:spacing w:line="360" w:lineRule="auto"/>
              <w:rPr>
                <w:b/>
              </w:rPr>
            </w:pPr>
          </w:p>
          <w:p w:rsidR="002347CA" w:rsidRDefault="002347CA">
            <w:pPr>
              <w:spacing w:line="360" w:lineRule="auto"/>
              <w:rPr>
                <w:b/>
              </w:rPr>
            </w:pPr>
          </w:p>
          <w:p w:rsidR="002347CA" w:rsidRDefault="002347CA">
            <w:pPr>
              <w:spacing w:line="360" w:lineRule="auto"/>
              <w:rPr>
                <w:b/>
              </w:rPr>
            </w:pPr>
          </w:p>
          <w:p w:rsidR="002347CA" w:rsidRDefault="002347CA">
            <w:pPr>
              <w:spacing w:line="360" w:lineRule="auto"/>
              <w:rPr>
                <w:b/>
              </w:rPr>
            </w:pPr>
          </w:p>
          <w:p w:rsidR="002347CA" w:rsidRDefault="002347CA">
            <w:pPr>
              <w:spacing w:line="360" w:lineRule="auto"/>
              <w:rPr>
                <w:b/>
              </w:rPr>
            </w:pPr>
          </w:p>
          <w:p w:rsidR="002347CA" w:rsidRDefault="004F4F64">
            <w:pPr>
              <w:spacing w:line="360" w:lineRule="auto"/>
              <w:jc w:val="center"/>
              <w:rPr>
                <w:b/>
                <w:sz w:val="30"/>
                <w:szCs w:val="30"/>
              </w:rPr>
            </w:pPr>
            <w:r>
              <w:rPr>
                <w:b/>
                <w:sz w:val="30"/>
                <w:szCs w:val="30"/>
              </w:rPr>
              <w:t xml:space="preserve">  </w:t>
            </w:r>
            <w:r>
              <w:rPr>
                <w:b/>
                <w:sz w:val="30"/>
                <w:szCs w:val="30"/>
              </w:rPr>
              <w:t>公章</w:t>
            </w:r>
          </w:p>
          <w:p w:rsidR="002347CA" w:rsidRDefault="004F4F64">
            <w:pPr>
              <w:spacing w:line="360" w:lineRule="auto"/>
              <w:ind w:firstLineChars="200" w:firstLine="602"/>
              <w:rPr>
                <w:sz w:val="24"/>
              </w:rPr>
            </w:pPr>
            <w:r>
              <w:rPr>
                <w:b/>
                <w:sz w:val="30"/>
                <w:szCs w:val="30"/>
              </w:rPr>
              <w:t>经办人：</w:t>
            </w:r>
            <w:r>
              <w:rPr>
                <w:b/>
                <w:sz w:val="30"/>
                <w:szCs w:val="30"/>
              </w:rPr>
              <w:t xml:space="preserve">                              </w:t>
            </w:r>
            <w:r>
              <w:rPr>
                <w:b/>
                <w:sz w:val="30"/>
                <w:szCs w:val="30"/>
              </w:rPr>
              <w:t>年</w:t>
            </w:r>
            <w:r>
              <w:rPr>
                <w:b/>
                <w:sz w:val="30"/>
                <w:szCs w:val="30"/>
              </w:rPr>
              <w:t xml:space="preserve">    </w:t>
            </w:r>
            <w:r>
              <w:rPr>
                <w:b/>
                <w:sz w:val="30"/>
                <w:szCs w:val="30"/>
              </w:rPr>
              <w:t>月</w:t>
            </w:r>
            <w:r>
              <w:rPr>
                <w:b/>
                <w:sz w:val="30"/>
                <w:szCs w:val="30"/>
              </w:rPr>
              <w:t xml:space="preserve">    </w:t>
            </w:r>
            <w:r>
              <w:rPr>
                <w:b/>
                <w:sz w:val="30"/>
                <w:szCs w:val="30"/>
              </w:rPr>
              <w:t>日</w:t>
            </w:r>
          </w:p>
        </w:tc>
      </w:tr>
      <w:tr w:rsidR="00234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39"/>
        </w:trPr>
        <w:tc>
          <w:tcPr>
            <w:tcW w:w="8522" w:type="dxa"/>
            <w:tcBorders>
              <w:top w:val="single" w:sz="12" w:space="0" w:color="auto"/>
              <w:left w:val="single" w:sz="12" w:space="0" w:color="auto"/>
              <w:bottom w:val="single" w:sz="12" w:space="0" w:color="auto"/>
              <w:right w:val="single" w:sz="12" w:space="0" w:color="auto"/>
            </w:tcBorders>
          </w:tcPr>
          <w:p w:rsidR="002347CA" w:rsidRDefault="004F4F64">
            <w:pPr>
              <w:spacing w:line="360" w:lineRule="auto"/>
              <w:rPr>
                <w:sz w:val="30"/>
                <w:szCs w:val="30"/>
              </w:rPr>
            </w:pPr>
            <w:r>
              <w:rPr>
                <w:b/>
                <w:sz w:val="30"/>
                <w:szCs w:val="30"/>
              </w:rPr>
              <w:lastRenderedPageBreak/>
              <w:t>审批意见：</w:t>
            </w:r>
          </w:p>
          <w:p w:rsidR="002347CA" w:rsidRDefault="002347CA">
            <w:pPr>
              <w:spacing w:line="360" w:lineRule="auto"/>
            </w:pPr>
          </w:p>
          <w:p w:rsidR="002347CA" w:rsidRDefault="002347CA">
            <w:pPr>
              <w:spacing w:line="360" w:lineRule="auto"/>
            </w:pPr>
          </w:p>
          <w:p w:rsidR="002347CA" w:rsidRDefault="002347CA">
            <w:pPr>
              <w:spacing w:line="360" w:lineRule="auto"/>
            </w:pPr>
          </w:p>
          <w:p w:rsidR="002347CA" w:rsidRDefault="002347CA">
            <w:pPr>
              <w:spacing w:line="360" w:lineRule="auto"/>
            </w:pPr>
          </w:p>
          <w:p w:rsidR="002347CA" w:rsidRDefault="002347CA">
            <w:pPr>
              <w:spacing w:line="360" w:lineRule="auto"/>
            </w:pPr>
          </w:p>
          <w:p w:rsidR="002347CA" w:rsidRDefault="002347CA">
            <w:pPr>
              <w:spacing w:line="360" w:lineRule="auto"/>
            </w:pPr>
          </w:p>
          <w:p w:rsidR="002347CA" w:rsidRDefault="002347CA">
            <w:pPr>
              <w:pStyle w:val="2"/>
              <w:ind w:firstLine="560"/>
            </w:pPr>
          </w:p>
          <w:p w:rsidR="002347CA" w:rsidRDefault="002347CA">
            <w:pPr>
              <w:spacing w:line="360" w:lineRule="auto"/>
            </w:pPr>
          </w:p>
          <w:p w:rsidR="002347CA" w:rsidRDefault="002347CA">
            <w:pPr>
              <w:spacing w:line="360" w:lineRule="auto"/>
            </w:pPr>
          </w:p>
          <w:p w:rsidR="002347CA" w:rsidRDefault="002347CA">
            <w:pPr>
              <w:spacing w:line="360" w:lineRule="auto"/>
            </w:pPr>
          </w:p>
          <w:p w:rsidR="002347CA" w:rsidRDefault="002347CA">
            <w:pPr>
              <w:spacing w:line="360" w:lineRule="auto"/>
            </w:pPr>
          </w:p>
          <w:p w:rsidR="002347CA" w:rsidRDefault="002347CA">
            <w:pPr>
              <w:spacing w:line="360" w:lineRule="auto"/>
            </w:pPr>
          </w:p>
          <w:p w:rsidR="002347CA" w:rsidRDefault="002347CA">
            <w:pPr>
              <w:spacing w:line="360" w:lineRule="auto"/>
            </w:pPr>
          </w:p>
          <w:p w:rsidR="002347CA" w:rsidRDefault="002347CA">
            <w:pPr>
              <w:tabs>
                <w:tab w:val="left" w:pos="6765"/>
              </w:tabs>
              <w:spacing w:line="360" w:lineRule="auto"/>
            </w:pPr>
          </w:p>
          <w:p w:rsidR="002347CA" w:rsidRDefault="002347CA">
            <w:pPr>
              <w:tabs>
                <w:tab w:val="left" w:pos="6765"/>
              </w:tabs>
              <w:spacing w:line="360" w:lineRule="auto"/>
            </w:pPr>
          </w:p>
          <w:p w:rsidR="002347CA" w:rsidRDefault="002347CA">
            <w:pPr>
              <w:tabs>
                <w:tab w:val="left" w:pos="6765"/>
              </w:tabs>
              <w:spacing w:line="360" w:lineRule="auto"/>
            </w:pPr>
          </w:p>
          <w:p w:rsidR="002347CA" w:rsidRDefault="002347CA">
            <w:pPr>
              <w:tabs>
                <w:tab w:val="left" w:pos="6765"/>
              </w:tabs>
              <w:spacing w:line="360" w:lineRule="auto"/>
            </w:pPr>
          </w:p>
          <w:p w:rsidR="002347CA" w:rsidRDefault="002347CA">
            <w:pPr>
              <w:tabs>
                <w:tab w:val="left" w:pos="6765"/>
              </w:tabs>
              <w:spacing w:line="360" w:lineRule="auto"/>
            </w:pPr>
          </w:p>
          <w:p w:rsidR="002347CA" w:rsidRDefault="004F4F64">
            <w:pPr>
              <w:spacing w:line="360" w:lineRule="auto"/>
              <w:jc w:val="center"/>
              <w:rPr>
                <w:b/>
                <w:sz w:val="30"/>
                <w:szCs w:val="30"/>
              </w:rPr>
            </w:pPr>
            <w:r>
              <w:rPr>
                <w:b/>
                <w:sz w:val="30"/>
                <w:szCs w:val="30"/>
              </w:rPr>
              <w:t xml:space="preserve">  </w:t>
            </w:r>
            <w:r>
              <w:rPr>
                <w:b/>
                <w:sz w:val="30"/>
                <w:szCs w:val="30"/>
              </w:rPr>
              <w:t>公章</w:t>
            </w:r>
          </w:p>
          <w:p w:rsidR="002347CA" w:rsidRDefault="004F4F64">
            <w:pPr>
              <w:spacing w:line="360" w:lineRule="auto"/>
              <w:ind w:firstLineChars="200" w:firstLine="602"/>
              <w:rPr>
                <w:sz w:val="24"/>
              </w:rPr>
            </w:pPr>
            <w:r>
              <w:rPr>
                <w:b/>
                <w:sz w:val="30"/>
                <w:szCs w:val="30"/>
              </w:rPr>
              <w:t>经办人：</w:t>
            </w:r>
            <w:r>
              <w:rPr>
                <w:b/>
                <w:sz w:val="30"/>
                <w:szCs w:val="30"/>
              </w:rPr>
              <w:t xml:space="preserve">                              </w:t>
            </w:r>
            <w:r>
              <w:rPr>
                <w:b/>
                <w:sz w:val="30"/>
                <w:szCs w:val="30"/>
              </w:rPr>
              <w:t>年</w:t>
            </w:r>
            <w:r>
              <w:rPr>
                <w:b/>
                <w:sz w:val="30"/>
                <w:szCs w:val="30"/>
              </w:rPr>
              <w:t xml:space="preserve">    </w:t>
            </w:r>
            <w:r>
              <w:rPr>
                <w:b/>
                <w:sz w:val="30"/>
                <w:szCs w:val="30"/>
              </w:rPr>
              <w:t>月</w:t>
            </w:r>
            <w:r>
              <w:rPr>
                <w:b/>
                <w:sz w:val="30"/>
                <w:szCs w:val="30"/>
              </w:rPr>
              <w:t xml:space="preserve">    </w:t>
            </w:r>
            <w:r>
              <w:rPr>
                <w:b/>
                <w:sz w:val="30"/>
                <w:szCs w:val="30"/>
              </w:rPr>
              <w:t>日</w:t>
            </w:r>
          </w:p>
        </w:tc>
      </w:tr>
    </w:tbl>
    <w:p w:rsidR="002347CA" w:rsidRDefault="002347CA">
      <w:pPr>
        <w:rPr>
          <w:rFonts w:eastAsia="黑体" w:cs="黑体"/>
          <w:bCs/>
          <w:sz w:val="32"/>
          <w:szCs w:val="32"/>
        </w:rPr>
      </w:pPr>
    </w:p>
    <w:sectPr w:rsidR="002347CA" w:rsidSect="002347CA">
      <w:footerReference w:type="default" r:id="rId33"/>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685C" w:rsidRDefault="00FE685C" w:rsidP="002347CA">
      <w:r>
        <w:separator/>
      </w:r>
    </w:p>
  </w:endnote>
  <w:endnote w:type="continuationSeparator" w:id="0">
    <w:p w:rsidR="00FE685C" w:rsidRDefault="00FE685C" w:rsidP="002347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angSong_GB2312">
    <w:panose1 w:val="02010609060101010101"/>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6FA" w:rsidRDefault="00366987">
    <w:pPr>
      <w:pStyle w:val="aa"/>
      <w:framePr w:wrap="around" w:vAnchor="text" w:hAnchor="margin" w:xAlign="center" w:y="1"/>
      <w:rPr>
        <w:rStyle w:val="ae"/>
      </w:rPr>
    </w:pPr>
    <w:r>
      <w:fldChar w:fldCharType="begin"/>
    </w:r>
    <w:r w:rsidR="005526FA">
      <w:rPr>
        <w:rStyle w:val="ae"/>
      </w:rPr>
      <w:instrText xml:space="preserve">PAGE  </w:instrText>
    </w:r>
    <w:r>
      <w:fldChar w:fldCharType="separate"/>
    </w:r>
    <w:r w:rsidR="005526FA">
      <w:t xml:space="preserve"> </w:t>
    </w:r>
    <w:r>
      <w:fldChar w:fldCharType="end"/>
    </w:r>
  </w:p>
  <w:p w:rsidR="005526FA" w:rsidRDefault="005526FA">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6FA" w:rsidRDefault="005526FA">
    <w:pPr>
      <w:pStyle w:val="aa"/>
      <w:spacing w:before="24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6FA" w:rsidRDefault="005526FA">
    <w:pPr>
      <w:pStyle w:val="aa"/>
      <w:jc w:val="center"/>
    </w:pPr>
  </w:p>
  <w:p w:rsidR="005526FA" w:rsidRDefault="005526FA">
    <w:pPr>
      <w:pStyle w:val="aa"/>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6FA" w:rsidRDefault="005526FA">
    <w:pPr>
      <w:pStyle w:val="aa"/>
      <w:spacing w:before="240"/>
      <w:ind w:firstLine="480"/>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6FA" w:rsidRDefault="00366987">
    <w:pPr>
      <w:pStyle w:val="aa"/>
      <w:spacing w:before="240"/>
      <w:ind w:firstLine="480"/>
    </w:pPr>
    <w:r>
      <w:pict>
        <v:shapetype id="_x0000_t202" coordsize="21600,21600" o:spt="202" path="m,l,21600r21600,l21600,xe">
          <v:stroke joinstyle="miter"/>
          <v:path gradientshapeok="t" o:connecttype="rect"/>
        </v:shapetype>
        <v:shape id="_x0000_s2049" type="#_x0000_t202" style="position:absolute;left:0;text-align:left;margin-left:0;margin-top:0;width:4.55pt;height:10.35pt;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OqXm5zwAAAAUB&#10;AAAPAAAAAAAAAAEAIAAAACIAAABkcnMvZG93bnJldi54bWxQSwECFAAUAAAACACHTuJAQz4IUesB&#10;AAC4AwAADgAAAAAAAAABACAAAAAeAQAAZHJzL2Uyb0RvYy54bWxQSwUGAAAAAAYABgBZAQAAewUA&#10;AAAA&#10;" filled="f" stroked="f">
          <v:textbox style="mso-fit-shape-to-text:t" inset="0,0,0,0">
            <w:txbxContent>
              <w:p w:rsidR="005526FA" w:rsidRDefault="00366987">
                <w:pPr>
                  <w:snapToGrid w:val="0"/>
                  <w:rPr>
                    <w:sz w:val="18"/>
                  </w:rPr>
                </w:pPr>
                <w:r>
                  <w:rPr>
                    <w:rFonts w:hint="eastAsia"/>
                    <w:sz w:val="18"/>
                  </w:rPr>
                  <w:fldChar w:fldCharType="begin"/>
                </w:r>
                <w:r w:rsidR="005526FA">
                  <w:rPr>
                    <w:rFonts w:hint="eastAsia"/>
                    <w:sz w:val="18"/>
                  </w:rPr>
                  <w:instrText xml:space="preserve"> PAGE  \* MERGEFORMAT </w:instrText>
                </w:r>
                <w:r>
                  <w:rPr>
                    <w:rFonts w:hint="eastAsia"/>
                    <w:sz w:val="18"/>
                  </w:rPr>
                  <w:fldChar w:fldCharType="separate"/>
                </w:r>
                <w:r w:rsidR="000B2E0D">
                  <w:rPr>
                    <w:noProof/>
                    <w:sz w:val="18"/>
                  </w:rPr>
                  <w:t>10</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685C" w:rsidRDefault="00FE685C" w:rsidP="002347CA">
      <w:r>
        <w:separator/>
      </w:r>
    </w:p>
  </w:footnote>
  <w:footnote w:type="continuationSeparator" w:id="0">
    <w:p w:rsidR="00FE685C" w:rsidRDefault="00FE685C" w:rsidP="002347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6FA" w:rsidRDefault="005526FA">
    <w:pPr>
      <w:pStyle w:val="ab"/>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FC66BE"/>
    <w:multiLevelType w:val="singleLevel"/>
    <w:tmpl w:val="43FC66BE"/>
    <w:lvl w:ilvl="0">
      <w:start w:val="2"/>
      <w:numFmt w:val="decimal"/>
      <w:suff w:val="space"/>
      <w:lvlText w:val="%1."/>
      <w:lvlJc w:val="left"/>
      <w:pPr>
        <w:ind w:left="0" w:firstLine="0"/>
      </w:pPr>
    </w:lvl>
  </w:abstractNum>
  <w:num w:numId="1">
    <w:abstractNumId w:val="0"/>
    <w:lvlOverride w:ilvl="0">
      <w:startOverride w:val="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noPunctuationKerning/>
  <w:characterSpacingControl w:val="compressPunctuation"/>
  <w:hdrShapeDefaults>
    <o:shapedefaults v:ext="edit" spidmax="1843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4224E"/>
    <w:rsid w:val="000004BA"/>
    <w:rsid w:val="000027C1"/>
    <w:rsid w:val="00002BC4"/>
    <w:rsid w:val="0000496E"/>
    <w:rsid w:val="00004E32"/>
    <w:rsid w:val="00015D67"/>
    <w:rsid w:val="00016CD1"/>
    <w:rsid w:val="00023290"/>
    <w:rsid w:val="000300E0"/>
    <w:rsid w:val="000308FB"/>
    <w:rsid w:val="00034655"/>
    <w:rsid w:val="00037659"/>
    <w:rsid w:val="00037924"/>
    <w:rsid w:val="00040385"/>
    <w:rsid w:val="00040E82"/>
    <w:rsid w:val="0004224E"/>
    <w:rsid w:val="000455E7"/>
    <w:rsid w:val="00051042"/>
    <w:rsid w:val="000520C7"/>
    <w:rsid w:val="00053A07"/>
    <w:rsid w:val="0005416F"/>
    <w:rsid w:val="00060463"/>
    <w:rsid w:val="00062DB9"/>
    <w:rsid w:val="000631C0"/>
    <w:rsid w:val="000705E1"/>
    <w:rsid w:val="000730BF"/>
    <w:rsid w:val="00073A0B"/>
    <w:rsid w:val="00073DD8"/>
    <w:rsid w:val="00075977"/>
    <w:rsid w:val="00075C37"/>
    <w:rsid w:val="00081838"/>
    <w:rsid w:val="00081F2E"/>
    <w:rsid w:val="00081FC6"/>
    <w:rsid w:val="00083A60"/>
    <w:rsid w:val="0008674F"/>
    <w:rsid w:val="00087792"/>
    <w:rsid w:val="00093F89"/>
    <w:rsid w:val="0009479D"/>
    <w:rsid w:val="00095FCC"/>
    <w:rsid w:val="00097275"/>
    <w:rsid w:val="000A2BB3"/>
    <w:rsid w:val="000A2E29"/>
    <w:rsid w:val="000A4C6B"/>
    <w:rsid w:val="000B2E0D"/>
    <w:rsid w:val="000B2E94"/>
    <w:rsid w:val="000B2F8F"/>
    <w:rsid w:val="000B419D"/>
    <w:rsid w:val="000C1D05"/>
    <w:rsid w:val="000C3FF3"/>
    <w:rsid w:val="000C4320"/>
    <w:rsid w:val="000C4B3F"/>
    <w:rsid w:val="000C5AFC"/>
    <w:rsid w:val="000C7A12"/>
    <w:rsid w:val="000D7300"/>
    <w:rsid w:val="000E1B4D"/>
    <w:rsid w:val="000E3A31"/>
    <w:rsid w:val="000E4F63"/>
    <w:rsid w:val="000F161F"/>
    <w:rsid w:val="000F519C"/>
    <w:rsid w:val="000F6DA8"/>
    <w:rsid w:val="000F76E8"/>
    <w:rsid w:val="00100327"/>
    <w:rsid w:val="00102BCE"/>
    <w:rsid w:val="00110B0A"/>
    <w:rsid w:val="00111874"/>
    <w:rsid w:val="00112E64"/>
    <w:rsid w:val="00114AB3"/>
    <w:rsid w:val="001238A2"/>
    <w:rsid w:val="00124E2A"/>
    <w:rsid w:val="00125F33"/>
    <w:rsid w:val="001279ED"/>
    <w:rsid w:val="00133675"/>
    <w:rsid w:val="001345F1"/>
    <w:rsid w:val="00134E27"/>
    <w:rsid w:val="00135052"/>
    <w:rsid w:val="00135A7E"/>
    <w:rsid w:val="00135D3C"/>
    <w:rsid w:val="0014059A"/>
    <w:rsid w:val="001419D7"/>
    <w:rsid w:val="00142EB0"/>
    <w:rsid w:val="00145766"/>
    <w:rsid w:val="00146C4B"/>
    <w:rsid w:val="00150A1D"/>
    <w:rsid w:val="0015260D"/>
    <w:rsid w:val="00161183"/>
    <w:rsid w:val="00162756"/>
    <w:rsid w:val="00164B28"/>
    <w:rsid w:val="00165A12"/>
    <w:rsid w:val="00166F9B"/>
    <w:rsid w:val="00171AC0"/>
    <w:rsid w:val="001744A1"/>
    <w:rsid w:val="00174940"/>
    <w:rsid w:val="00181366"/>
    <w:rsid w:val="00182ADB"/>
    <w:rsid w:val="001847E4"/>
    <w:rsid w:val="00184F75"/>
    <w:rsid w:val="0018572B"/>
    <w:rsid w:val="00186217"/>
    <w:rsid w:val="0019118C"/>
    <w:rsid w:val="001969A7"/>
    <w:rsid w:val="001A0202"/>
    <w:rsid w:val="001A066A"/>
    <w:rsid w:val="001A3C74"/>
    <w:rsid w:val="001A43BF"/>
    <w:rsid w:val="001A62E3"/>
    <w:rsid w:val="001A6B04"/>
    <w:rsid w:val="001A7858"/>
    <w:rsid w:val="001A7B4B"/>
    <w:rsid w:val="001B07E6"/>
    <w:rsid w:val="001B1B68"/>
    <w:rsid w:val="001B4B35"/>
    <w:rsid w:val="001C037A"/>
    <w:rsid w:val="001C2582"/>
    <w:rsid w:val="001C7360"/>
    <w:rsid w:val="001D0A1B"/>
    <w:rsid w:val="001D0C73"/>
    <w:rsid w:val="001D55B8"/>
    <w:rsid w:val="001D6401"/>
    <w:rsid w:val="001E0F1E"/>
    <w:rsid w:val="001E1257"/>
    <w:rsid w:val="001E2E9E"/>
    <w:rsid w:val="001E2EFF"/>
    <w:rsid w:val="001F1B2A"/>
    <w:rsid w:val="001F7C87"/>
    <w:rsid w:val="002006B0"/>
    <w:rsid w:val="002022ED"/>
    <w:rsid w:val="00206C3A"/>
    <w:rsid w:val="002071D2"/>
    <w:rsid w:val="00210470"/>
    <w:rsid w:val="00210602"/>
    <w:rsid w:val="00210D81"/>
    <w:rsid w:val="00213A74"/>
    <w:rsid w:val="00215753"/>
    <w:rsid w:val="00216EFB"/>
    <w:rsid w:val="00216FD3"/>
    <w:rsid w:val="0021713F"/>
    <w:rsid w:val="00222988"/>
    <w:rsid w:val="00223E72"/>
    <w:rsid w:val="002269A8"/>
    <w:rsid w:val="002347CA"/>
    <w:rsid w:val="002361C4"/>
    <w:rsid w:val="00241610"/>
    <w:rsid w:val="00244419"/>
    <w:rsid w:val="0024723D"/>
    <w:rsid w:val="002528B1"/>
    <w:rsid w:val="00252D48"/>
    <w:rsid w:val="00253349"/>
    <w:rsid w:val="00253990"/>
    <w:rsid w:val="00253F76"/>
    <w:rsid w:val="0025553D"/>
    <w:rsid w:val="00257360"/>
    <w:rsid w:val="00265142"/>
    <w:rsid w:val="00267E34"/>
    <w:rsid w:val="002719BA"/>
    <w:rsid w:val="0027548E"/>
    <w:rsid w:val="00275D33"/>
    <w:rsid w:val="0027663D"/>
    <w:rsid w:val="00282F24"/>
    <w:rsid w:val="00283F67"/>
    <w:rsid w:val="0029296A"/>
    <w:rsid w:val="00292AAE"/>
    <w:rsid w:val="00294B6C"/>
    <w:rsid w:val="002A0636"/>
    <w:rsid w:val="002A6330"/>
    <w:rsid w:val="002A68A5"/>
    <w:rsid w:val="002A6D04"/>
    <w:rsid w:val="002A7054"/>
    <w:rsid w:val="002B04AB"/>
    <w:rsid w:val="002B0A02"/>
    <w:rsid w:val="002B2A8A"/>
    <w:rsid w:val="002B3C72"/>
    <w:rsid w:val="002B4BFD"/>
    <w:rsid w:val="002C12C1"/>
    <w:rsid w:val="002C2000"/>
    <w:rsid w:val="002C2E3E"/>
    <w:rsid w:val="002C5C4A"/>
    <w:rsid w:val="002D38E1"/>
    <w:rsid w:val="002D4D0E"/>
    <w:rsid w:val="002D59D7"/>
    <w:rsid w:val="002E00FA"/>
    <w:rsid w:val="002E5B06"/>
    <w:rsid w:val="002E712A"/>
    <w:rsid w:val="002F0D0F"/>
    <w:rsid w:val="002F49AB"/>
    <w:rsid w:val="002F5758"/>
    <w:rsid w:val="002F6AAD"/>
    <w:rsid w:val="00303D06"/>
    <w:rsid w:val="003062A1"/>
    <w:rsid w:val="003068DB"/>
    <w:rsid w:val="00312180"/>
    <w:rsid w:val="0031410A"/>
    <w:rsid w:val="00316CED"/>
    <w:rsid w:val="00316DFB"/>
    <w:rsid w:val="00321073"/>
    <w:rsid w:val="003213E9"/>
    <w:rsid w:val="00321704"/>
    <w:rsid w:val="003228F3"/>
    <w:rsid w:val="00323CB2"/>
    <w:rsid w:val="00324BCA"/>
    <w:rsid w:val="00324D5C"/>
    <w:rsid w:val="00325B8F"/>
    <w:rsid w:val="0032601C"/>
    <w:rsid w:val="003262F9"/>
    <w:rsid w:val="00326EE6"/>
    <w:rsid w:val="0032760B"/>
    <w:rsid w:val="00334173"/>
    <w:rsid w:val="003344BB"/>
    <w:rsid w:val="00335B49"/>
    <w:rsid w:val="00335B81"/>
    <w:rsid w:val="00335E86"/>
    <w:rsid w:val="003372E2"/>
    <w:rsid w:val="00343B54"/>
    <w:rsid w:val="00343F02"/>
    <w:rsid w:val="00345345"/>
    <w:rsid w:val="0034616E"/>
    <w:rsid w:val="00356C33"/>
    <w:rsid w:val="003602CA"/>
    <w:rsid w:val="003643BD"/>
    <w:rsid w:val="00365170"/>
    <w:rsid w:val="0036688D"/>
    <w:rsid w:val="00366987"/>
    <w:rsid w:val="0037167F"/>
    <w:rsid w:val="003718E8"/>
    <w:rsid w:val="00373C5F"/>
    <w:rsid w:val="0037423E"/>
    <w:rsid w:val="0037557F"/>
    <w:rsid w:val="00375C52"/>
    <w:rsid w:val="00376F6D"/>
    <w:rsid w:val="00376FA8"/>
    <w:rsid w:val="00377744"/>
    <w:rsid w:val="00377AE5"/>
    <w:rsid w:val="00380237"/>
    <w:rsid w:val="00391B69"/>
    <w:rsid w:val="00393518"/>
    <w:rsid w:val="00396C41"/>
    <w:rsid w:val="0039752F"/>
    <w:rsid w:val="00397EFC"/>
    <w:rsid w:val="003A19C6"/>
    <w:rsid w:val="003A3680"/>
    <w:rsid w:val="003A5CF3"/>
    <w:rsid w:val="003A6A2B"/>
    <w:rsid w:val="003A7086"/>
    <w:rsid w:val="003B611F"/>
    <w:rsid w:val="003C2CF8"/>
    <w:rsid w:val="003C45EF"/>
    <w:rsid w:val="003C76B8"/>
    <w:rsid w:val="003D2823"/>
    <w:rsid w:val="003D3D5A"/>
    <w:rsid w:val="003D3D7A"/>
    <w:rsid w:val="003D465C"/>
    <w:rsid w:val="003D7E33"/>
    <w:rsid w:val="003E1918"/>
    <w:rsid w:val="003E390F"/>
    <w:rsid w:val="003E5258"/>
    <w:rsid w:val="003E6679"/>
    <w:rsid w:val="003E792F"/>
    <w:rsid w:val="003F0892"/>
    <w:rsid w:val="003F48C7"/>
    <w:rsid w:val="0040004D"/>
    <w:rsid w:val="0040175B"/>
    <w:rsid w:val="00403663"/>
    <w:rsid w:val="00412882"/>
    <w:rsid w:val="004145D3"/>
    <w:rsid w:val="004157ED"/>
    <w:rsid w:val="00417664"/>
    <w:rsid w:val="0042193D"/>
    <w:rsid w:val="00425749"/>
    <w:rsid w:val="004264D7"/>
    <w:rsid w:val="0042741B"/>
    <w:rsid w:val="00427DC4"/>
    <w:rsid w:val="00427EFF"/>
    <w:rsid w:val="00430C2E"/>
    <w:rsid w:val="00430F88"/>
    <w:rsid w:val="00431478"/>
    <w:rsid w:val="00432120"/>
    <w:rsid w:val="004365C0"/>
    <w:rsid w:val="00437394"/>
    <w:rsid w:val="00437D06"/>
    <w:rsid w:val="00440A93"/>
    <w:rsid w:val="00441367"/>
    <w:rsid w:val="00441A99"/>
    <w:rsid w:val="00443DA5"/>
    <w:rsid w:val="00444C5D"/>
    <w:rsid w:val="00446518"/>
    <w:rsid w:val="00446675"/>
    <w:rsid w:val="00450BD4"/>
    <w:rsid w:val="00450DE9"/>
    <w:rsid w:val="0045172E"/>
    <w:rsid w:val="004552B6"/>
    <w:rsid w:val="004625A4"/>
    <w:rsid w:val="004635FD"/>
    <w:rsid w:val="00467252"/>
    <w:rsid w:val="00472FB8"/>
    <w:rsid w:val="004745E7"/>
    <w:rsid w:val="0048167B"/>
    <w:rsid w:val="00485AEF"/>
    <w:rsid w:val="00486284"/>
    <w:rsid w:val="00491D9B"/>
    <w:rsid w:val="0049366F"/>
    <w:rsid w:val="00496E17"/>
    <w:rsid w:val="0049782C"/>
    <w:rsid w:val="004A1B99"/>
    <w:rsid w:val="004A3DED"/>
    <w:rsid w:val="004A6118"/>
    <w:rsid w:val="004A6AC5"/>
    <w:rsid w:val="004B15C3"/>
    <w:rsid w:val="004C1CC1"/>
    <w:rsid w:val="004C2CD0"/>
    <w:rsid w:val="004C37E4"/>
    <w:rsid w:val="004C3C75"/>
    <w:rsid w:val="004D0B49"/>
    <w:rsid w:val="004D447E"/>
    <w:rsid w:val="004D4A12"/>
    <w:rsid w:val="004D547F"/>
    <w:rsid w:val="004E0B9E"/>
    <w:rsid w:val="004E7BDC"/>
    <w:rsid w:val="004E7CA4"/>
    <w:rsid w:val="004F38B5"/>
    <w:rsid w:val="004F447B"/>
    <w:rsid w:val="004F4BC4"/>
    <w:rsid w:val="004F4F64"/>
    <w:rsid w:val="004F69C8"/>
    <w:rsid w:val="00500A2E"/>
    <w:rsid w:val="00503C5C"/>
    <w:rsid w:val="005048E0"/>
    <w:rsid w:val="005056F1"/>
    <w:rsid w:val="00506238"/>
    <w:rsid w:val="00512A77"/>
    <w:rsid w:val="00513434"/>
    <w:rsid w:val="00516662"/>
    <w:rsid w:val="00516792"/>
    <w:rsid w:val="00521C60"/>
    <w:rsid w:val="0052262A"/>
    <w:rsid w:val="00524674"/>
    <w:rsid w:val="00526384"/>
    <w:rsid w:val="00526F5F"/>
    <w:rsid w:val="005275B4"/>
    <w:rsid w:val="00530107"/>
    <w:rsid w:val="00530E48"/>
    <w:rsid w:val="0053147C"/>
    <w:rsid w:val="005318F3"/>
    <w:rsid w:val="005329EB"/>
    <w:rsid w:val="005363F0"/>
    <w:rsid w:val="00537D66"/>
    <w:rsid w:val="00540696"/>
    <w:rsid w:val="00541074"/>
    <w:rsid w:val="005512F1"/>
    <w:rsid w:val="005526FA"/>
    <w:rsid w:val="0055482F"/>
    <w:rsid w:val="0055633F"/>
    <w:rsid w:val="00556BA8"/>
    <w:rsid w:val="00557886"/>
    <w:rsid w:val="005605BE"/>
    <w:rsid w:val="005630BB"/>
    <w:rsid w:val="0057025D"/>
    <w:rsid w:val="00571FB0"/>
    <w:rsid w:val="00572776"/>
    <w:rsid w:val="005727ED"/>
    <w:rsid w:val="00572A25"/>
    <w:rsid w:val="005813C6"/>
    <w:rsid w:val="005818B0"/>
    <w:rsid w:val="005821B9"/>
    <w:rsid w:val="00582D42"/>
    <w:rsid w:val="005851F5"/>
    <w:rsid w:val="0058787A"/>
    <w:rsid w:val="005879A0"/>
    <w:rsid w:val="005925A2"/>
    <w:rsid w:val="0059368B"/>
    <w:rsid w:val="00595EAC"/>
    <w:rsid w:val="005A0EC3"/>
    <w:rsid w:val="005A3395"/>
    <w:rsid w:val="005A53F4"/>
    <w:rsid w:val="005A67E5"/>
    <w:rsid w:val="005B0B1C"/>
    <w:rsid w:val="005B1A20"/>
    <w:rsid w:val="005B3B6D"/>
    <w:rsid w:val="005B7506"/>
    <w:rsid w:val="005B75BD"/>
    <w:rsid w:val="005C0262"/>
    <w:rsid w:val="005C5D84"/>
    <w:rsid w:val="005C75CB"/>
    <w:rsid w:val="005C783D"/>
    <w:rsid w:val="005D24D7"/>
    <w:rsid w:val="005D7480"/>
    <w:rsid w:val="005D7CB2"/>
    <w:rsid w:val="005D7F15"/>
    <w:rsid w:val="005E3E9A"/>
    <w:rsid w:val="005E4005"/>
    <w:rsid w:val="005E425B"/>
    <w:rsid w:val="005F214B"/>
    <w:rsid w:val="005F5BA8"/>
    <w:rsid w:val="005F7126"/>
    <w:rsid w:val="005F732C"/>
    <w:rsid w:val="00602B68"/>
    <w:rsid w:val="00605C0C"/>
    <w:rsid w:val="00612B9A"/>
    <w:rsid w:val="00613938"/>
    <w:rsid w:val="00613D87"/>
    <w:rsid w:val="006147D7"/>
    <w:rsid w:val="00614AEF"/>
    <w:rsid w:val="00621483"/>
    <w:rsid w:val="0062300E"/>
    <w:rsid w:val="00623480"/>
    <w:rsid w:val="00626A35"/>
    <w:rsid w:val="00627877"/>
    <w:rsid w:val="006409FD"/>
    <w:rsid w:val="006414FD"/>
    <w:rsid w:val="00641EEA"/>
    <w:rsid w:val="00646B5F"/>
    <w:rsid w:val="00647D30"/>
    <w:rsid w:val="006503AA"/>
    <w:rsid w:val="006511E0"/>
    <w:rsid w:val="00652087"/>
    <w:rsid w:val="00652B6C"/>
    <w:rsid w:val="006545CC"/>
    <w:rsid w:val="006571C8"/>
    <w:rsid w:val="00660BD1"/>
    <w:rsid w:val="006616E7"/>
    <w:rsid w:val="00664525"/>
    <w:rsid w:val="006653F8"/>
    <w:rsid w:val="00666A4C"/>
    <w:rsid w:val="00671C32"/>
    <w:rsid w:val="006727D5"/>
    <w:rsid w:val="00674220"/>
    <w:rsid w:val="006822B7"/>
    <w:rsid w:val="0068389C"/>
    <w:rsid w:val="00685707"/>
    <w:rsid w:val="00685C35"/>
    <w:rsid w:val="00685CCD"/>
    <w:rsid w:val="00687EF6"/>
    <w:rsid w:val="00691466"/>
    <w:rsid w:val="006938BF"/>
    <w:rsid w:val="00696475"/>
    <w:rsid w:val="006A06F3"/>
    <w:rsid w:val="006A1DC1"/>
    <w:rsid w:val="006B17F4"/>
    <w:rsid w:val="006B3E2E"/>
    <w:rsid w:val="006B62DE"/>
    <w:rsid w:val="006C38AC"/>
    <w:rsid w:val="006C4DF7"/>
    <w:rsid w:val="006C7507"/>
    <w:rsid w:val="006C79F2"/>
    <w:rsid w:val="006D3F08"/>
    <w:rsid w:val="006D526A"/>
    <w:rsid w:val="006E351C"/>
    <w:rsid w:val="006E50B8"/>
    <w:rsid w:val="006E7D64"/>
    <w:rsid w:val="006F20E7"/>
    <w:rsid w:val="006F55FD"/>
    <w:rsid w:val="0070003F"/>
    <w:rsid w:val="0070191B"/>
    <w:rsid w:val="00703904"/>
    <w:rsid w:val="00703E8C"/>
    <w:rsid w:val="00712495"/>
    <w:rsid w:val="0071310B"/>
    <w:rsid w:val="00713617"/>
    <w:rsid w:val="0071590F"/>
    <w:rsid w:val="007178FA"/>
    <w:rsid w:val="00720875"/>
    <w:rsid w:val="007213E3"/>
    <w:rsid w:val="00725724"/>
    <w:rsid w:val="00731571"/>
    <w:rsid w:val="00736E0A"/>
    <w:rsid w:val="00742AB7"/>
    <w:rsid w:val="00746A3A"/>
    <w:rsid w:val="00752ADB"/>
    <w:rsid w:val="00755140"/>
    <w:rsid w:val="00755971"/>
    <w:rsid w:val="00756B42"/>
    <w:rsid w:val="00761A92"/>
    <w:rsid w:val="007635F6"/>
    <w:rsid w:val="00767F4D"/>
    <w:rsid w:val="007705BE"/>
    <w:rsid w:val="00773146"/>
    <w:rsid w:val="007735A2"/>
    <w:rsid w:val="0077762E"/>
    <w:rsid w:val="0078626B"/>
    <w:rsid w:val="00786C68"/>
    <w:rsid w:val="00786FCD"/>
    <w:rsid w:val="00787D13"/>
    <w:rsid w:val="00792B95"/>
    <w:rsid w:val="00794B59"/>
    <w:rsid w:val="00794E7A"/>
    <w:rsid w:val="007965C2"/>
    <w:rsid w:val="007A0F63"/>
    <w:rsid w:val="007A539C"/>
    <w:rsid w:val="007A6551"/>
    <w:rsid w:val="007A6C98"/>
    <w:rsid w:val="007B0B02"/>
    <w:rsid w:val="007B23E3"/>
    <w:rsid w:val="007B23F4"/>
    <w:rsid w:val="007B2733"/>
    <w:rsid w:val="007B3E45"/>
    <w:rsid w:val="007B5F1B"/>
    <w:rsid w:val="007B5F74"/>
    <w:rsid w:val="007C25B6"/>
    <w:rsid w:val="007C45D0"/>
    <w:rsid w:val="007C4AC8"/>
    <w:rsid w:val="007C4E64"/>
    <w:rsid w:val="007D1D53"/>
    <w:rsid w:val="007D29DE"/>
    <w:rsid w:val="007D42DB"/>
    <w:rsid w:val="007D6D42"/>
    <w:rsid w:val="007D76AD"/>
    <w:rsid w:val="007E01CD"/>
    <w:rsid w:val="007E0836"/>
    <w:rsid w:val="007E242B"/>
    <w:rsid w:val="007E3345"/>
    <w:rsid w:val="007E73A3"/>
    <w:rsid w:val="007E7E8A"/>
    <w:rsid w:val="007F29F1"/>
    <w:rsid w:val="007F50A2"/>
    <w:rsid w:val="007F7086"/>
    <w:rsid w:val="00802B34"/>
    <w:rsid w:val="008038FC"/>
    <w:rsid w:val="00803E77"/>
    <w:rsid w:val="0080584A"/>
    <w:rsid w:val="00805D89"/>
    <w:rsid w:val="00806575"/>
    <w:rsid w:val="00811C81"/>
    <w:rsid w:val="0081487C"/>
    <w:rsid w:val="00815110"/>
    <w:rsid w:val="00817F3B"/>
    <w:rsid w:val="008251F6"/>
    <w:rsid w:val="00825E9C"/>
    <w:rsid w:val="008263DB"/>
    <w:rsid w:val="00832703"/>
    <w:rsid w:val="00837984"/>
    <w:rsid w:val="00843DB5"/>
    <w:rsid w:val="00846F00"/>
    <w:rsid w:val="0084795E"/>
    <w:rsid w:val="00853993"/>
    <w:rsid w:val="00854A67"/>
    <w:rsid w:val="00855588"/>
    <w:rsid w:val="00856B75"/>
    <w:rsid w:val="0086095F"/>
    <w:rsid w:val="00864A81"/>
    <w:rsid w:val="008661CB"/>
    <w:rsid w:val="00867066"/>
    <w:rsid w:val="00871340"/>
    <w:rsid w:val="008744D7"/>
    <w:rsid w:val="00875E8F"/>
    <w:rsid w:val="008778D1"/>
    <w:rsid w:val="00883C2F"/>
    <w:rsid w:val="00884A11"/>
    <w:rsid w:val="0088561A"/>
    <w:rsid w:val="00885BEE"/>
    <w:rsid w:val="00886540"/>
    <w:rsid w:val="0089154D"/>
    <w:rsid w:val="008919E9"/>
    <w:rsid w:val="00891E42"/>
    <w:rsid w:val="008960BF"/>
    <w:rsid w:val="00896585"/>
    <w:rsid w:val="00897059"/>
    <w:rsid w:val="008A42A9"/>
    <w:rsid w:val="008A4978"/>
    <w:rsid w:val="008B1F40"/>
    <w:rsid w:val="008B589B"/>
    <w:rsid w:val="008B67C6"/>
    <w:rsid w:val="008B6A19"/>
    <w:rsid w:val="008C0DDF"/>
    <w:rsid w:val="008C2A9E"/>
    <w:rsid w:val="008D278F"/>
    <w:rsid w:val="008D2D89"/>
    <w:rsid w:val="008D5110"/>
    <w:rsid w:val="008D5B3C"/>
    <w:rsid w:val="008D7F08"/>
    <w:rsid w:val="008F0568"/>
    <w:rsid w:val="0090233B"/>
    <w:rsid w:val="009026BC"/>
    <w:rsid w:val="00903EC4"/>
    <w:rsid w:val="0090647A"/>
    <w:rsid w:val="009074F2"/>
    <w:rsid w:val="00911B66"/>
    <w:rsid w:val="00912AE2"/>
    <w:rsid w:val="00912E27"/>
    <w:rsid w:val="009135E5"/>
    <w:rsid w:val="00914DB6"/>
    <w:rsid w:val="00917349"/>
    <w:rsid w:val="00917A5C"/>
    <w:rsid w:val="009205EF"/>
    <w:rsid w:val="00930B97"/>
    <w:rsid w:val="00931A4E"/>
    <w:rsid w:val="00933570"/>
    <w:rsid w:val="00937BA1"/>
    <w:rsid w:val="00942BA9"/>
    <w:rsid w:val="009463DF"/>
    <w:rsid w:val="009464F9"/>
    <w:rsid w:val="00953F10"/>
    <w:rsid w:val="00955B4A"/>
    <w:rsid w:val="00962F7B"/>
    <w:rsid w:val="00963413"/>
    <w:rsid w:val="009729DB"/>
    <w:rsid w:val="00983AC2"/>
    <w:rsid w:val="00986C7C"/>
    <w:rsid w:val="0099719A"/>
    <w:rsid w:val="009B3DEF"/>
    <w:rsid w:val="009B5F67"/>
    <w:rsid w:val="009C105D"/>
    <w:rsid w:val="009C22AA"/>
    <w:rsid w:val="009D010B"/>
    <w:rsid w:val="009D1B3F"/>
    <w:rsid w:val="009D1BAF"/>
    <w:rsid w:val="009D2A93"/>
    <w:rsid w:val="009D37A0"/>
    <w:rsid w:val="009D551F"/>
    <w:rsid w:val="009D554F"/>
    <w:rsid w:val="009E155F"/>
    <w:rsid w:val="009E5458"/>
    <w:rsid w:val="009F2E25"/>
    <w:rsid w:val="00A00678"/>
    <w:rsid w:val="00A00712"/>
    <w:rsid w:val="00A02B34"/>
    <w:rsid w:val="00A0438B"/>
    <w:rsid w:val="00A04E0D"/>
    <w:rsid w:val="00A1187E"/>
    <w:rsid w:val="00A13432"/>
    <w:rsid w:val="00A13FEE"/>
    <w:rsid w:val="00A14269"/>
    <w:rsid w:val="00A15E03"/>
    <w:rsid w:val="00A219B4"/>
    <w:rsid w:val="00A254DB"/>
    <w:rsid w:val="00A25EAC"/>
    <w:rsid w:val="00A2689E"/>
    <w:rsid w:val="00A30027"/>
    <w:rsid w:val="00A3135A"/>
    <w:rsid w:val="00A31824"/>
    <w:rsid w:val="00A321EF"/>
    <w:rsid w:val="00A40374"/>
    <w:rsid w:val="00A41875"/>
    <w:rsid w:val="00A46721"/>
    <w:rsid w:val="00A46C83"/>
    <w:rsid w:val="00A567FE"/>
    <w:rsid w:val="00A62B8F"/>
    <w:rsid w:val="00A62CE7"/>
    <w:rsid w:val="00A66777"/>
    <w:rsid w:val="00A66ABA"/>
    <w:rsid w:val="00A67F01"/>
    <w:rsid w:val="00A75ADF"/>
    <w:rsid w:val="00A75DF5"/>
    <w:rsid w:val="00A76AEE"/>
    <w:rsid w:val="00A778C7"/>
    <w:rsid w:val="00A83766"/>
    <w:rsid w:val="00A91DA3"/>
    <w:rsid w:val="00A92355"/>
    <w:rsid w:val="00A955D2"/>
    <w:rsid w:val="00A96D3E"/>
    <w:rsid w:val="00AA14A1"/>
    <w:rsid w:val="00AA2324"/>
    <w:rsid w:val="00AA3E6C"/>
    <w:rsid w:val="00AA5D4C"/>
    <w:rsid w:val="00AB0CB0"/>
    <w:rsid w:val="00AB41A6"/>
    <w:rsid w:val="00AB44BE"/>
    <w:rsid w:val="00AC24A5"/>
    <w:rsid w:val="00AC5D6F"/>
    <w:rsid w:val="00AD3075"/>
    <w:rsid w:val="00AD70C2"/>
    <w:rsid w:val="00AD7610"/>
    <w:rsid w:val="00AE03EA"/>
    <w:rsid w:val="00AE1032"/>
    <w:rsid w:val="00AF1FA5"/>
    <w:rsid w:val="00AF2071"/>
    <w:rsid w:val="00AF22B8"/>
    <w:rsid w:val="00AF5055"/>
    <w:rsid w:val="00AF632A"/>
    <w:rsid w:val="00AF65F0"/>
    <w:rsid w:val="00B00E60"/>
    <w:rsid w:val="00B00EF1"/>
    <w:rsid w:val="00B019BD"/>
    <w:rsid w:val="00B01A1E"/>
    <w:rsid w:val="00B02571"/>
    <w:rsid w:val="00B067F7"/>
    <w:rsid w:val="00B1354C"/>
    <w:rsid w:val="00B1469F"/>
    <w:rsid w:val="00B16073"/>
    <w:rsid w:val="00B22518"/>
    <w:rsid w:val="00B27613"/>
    <w:rsid w:val="00B30206"/>
    <w:rsid w:val="00B30321"/>
    <w:rsid w:val="00B30887"/>
    <w:rsid w:val="00B30F88"/>
    <w:rsid w:val="00B324FA"/>
    <w:rsid w:val="00B33748"/>
    <w:rsid w:val="00B34158"/>
    <w:rsid w:val="00B37F34"/>
    <w:rsid w:val="00B4103E"/>
    <w:rsid w:val="00B42537"/>
    <w:rsid w:val="00B44D69"/>
    <w:rsid w:val="00B502F9"/>
    <w:rsid w:val="00B51B3E"/>
    <w:rsid w:val="00B53E70"/>
    <w:rsid w:val="00B53F42"/>
    <w:rsid w:val="00B54194"/>
    <w:rsid w:val="00B54D80"/>
    <w:rsid w:val="00B60D01"/>
    <w:rsid w:val="00B658E5"/>
    <w:rsid w:val="00B6617F"/>
    <w:rsid w:val="00B67F2D"/>
    <w:rsid w:val="00B72F7E"/>
    <w:rsid w:val="00B7323E"/>
    <w:rsid w:val="00B74525"/>
    <w:rsid w:val="00B7688B"/>
    <w:rsid w:val="00B809BE"/>
    <w:rsid w:val="00B86D71"/>
    <w:rsid w:val="00B94A04"/>
    <w:rsid w:val="00B94F2E"/>
    <w:rsid w:val="00BA634B"/>
    <w:rsid w:val="00BB314D"/>
    <w:rsid w:val="00BB3F4E"/>
    <w:rsid w:val="00BB64E7"/>
    <w:rsid w:val="00BC3343"/>
    <w:rsid w:val="00BC3FEE"/>
    <w:rsid w:val="00BC603B"/>
    <w:rsid w:val="00BC6763"/>
    <w:rsid w:val="00BD1491"/>
    <w:rsid w:val="00BD4981"/>
    <w:rsid w:val="00BD7DD3"/>
    <w:rsid w:val="00BE07A1"/>
    <w:rsid w:val="00BE3479"/>
    <w:rsid w:val="00BE4B0B"/>
    <w:rsid w:val="00BE6E63"/>
    <w:rsid w:val="00BE77BF"/>
    <w:rsid w:val="00BF0B23"/>
    <w:rsid w:val="00BF1AAF"/>
    <w:rsid w:val="00BF641F"/>
    <w:rsid w:val="00C00ABF"/>
    <w:rsid w:val="00C029F6"/>
    <w:rsid w:val="00C04C5F"/>
    <w:rsid w:val="00C05B26"/>
    <w:rsid w:val="00C20E3E"/>
    <w:rsid w:val="00C221A7"/>
    <w:rsid w:val="00C24647"/>
    <w:rsid w:val="00C24FD3"/>
    <w:rsid w:val="00C31667"/>
    <w:rsid w:val="00C33946"/>
    <w:rsid w:val="00C3443C"/>
    <w:rsid w:val="00C35974"/>
    <w:rsid w:val="00C35B23"/>
    <w:rsid w:val="00C374C3"/>
    <w:rsid w:val="00C403B5"/>
    <w:rsid w:val="00C40E14"/>
    <w:rsid w:val="00C47271"/>
    <w:rsid w:val="00C52B7A"/>
    <w:rsid w:val="00C56AC1"/>
    <w:rsid w:val="00C60C0B"/>
    <w:rsid w:val="00C643EA"/>
    <w:rsid w:val="00C674B5"/>
    <w:rsid w:val="00C736F8"/>
    <w:rsid w:val="00C73B6A"/>
    <w:rsid w:val="00C75FDE"/>
    <w:rsid w:val="00C7662F"/>
    <w:rsid w:val="00C77D99"/>
    <w:rsid w:val="00C80F03"/>
    <w:rsid w:val="00C814BC"/>
    <w:rsid w:val="00C81BC2"/>
    <w:rsid w:val="00C82878"/>
    <w:rsid w:val="00C83EBB"/>
    <w:rsid w:val="00C85AF1"/>
    <w:rsid w:val="00C9392C"/>
    <w:rsid w:val="00C947B0"/>
    <w:rsid w:val="00C95BB0"/>
    <w:rsid w:val="00CA3207"/>
    <w:rsid w:val="00CA5786"/>
    <w:rsid w:val="00CA6239"/>
    <w:rsid w:val="00CB04CD"/>
    <w:rsid w:val="00CB3BA1"/>
    <w:rsid w:val="00CB6CD3"/>
    <w:rsid w:val="00CC0499"/>
    <w:rsid w:val="00CC0CFD"/>
    <w:rsid w:val="00CC178C"/>
    <w:rsid w:val="00CC2C05"/>
    <w:rsid w:val="00CC2DF4"/>
    <w:rsid w:val="00CC4931"/>
    <w:rsid w:val="00CC4AA9"/>
    <w:rsid w:val="00CC5DC6"/>
    <w:rsid w:val="00CC761E"/>
    <w:rsid w:val="00CD0FFF"/>
    <w:rsid w:val="00CD2B51"/>
    <w:rsid w:val="00CD3B62"/>
    <w:rsid w:val="00CD68B6"/>
    <w:rsid w:val="00CD7005"/>
    <w:rsid w:val="00CD78B5"/>
    <w:rsid w:val="00CE0241"/>
    <w:rsid w:val="00CE0F1C"/>
    <w:rsid w:val="00CE4901"/>
    <w:rsid w:val="00CE75C9"/>
    <w:rsid w:val="00CF0504"/>
    <w:rsid w:val="00CF6762"/>
    <w:rsid w:val="00CF6A7A"/>
    <w:rsid w:val="00D01683"/>
    <w:rsid w:val="00D0259A"/>
    <w:rsid w:val="00D029D4"/>
    <w:rsid w:val="00D066AA"/>
    <w:rsid w:val="00D074A0"/>
    <w:rsid w:val="00D1262C"/>
    <w:rsid w:val="00D17530"/>
    <w:rsid w:val="00D22291"/>
    <w:rsid w:val="00D30A85"/>
    <w:rsid w:val="00D3727F"/>
    <w:rsid w:val="00D37429"/>
    <w:rsid w:val="00D37ABC"/>
    <w:rsid w:val="00D444A6"/>
    <w:rsid w:val="00D52AD7"/>
    <w:rsid w:val="00D53BD4"/>
    <w:rsid w:val="00D558CA"/>
    <w:rsid w:val="00D57AA8"/>
    <w:rsid w:val="00D627D3"/>
    <w:rsid w:val="00D6292D"/>
    <w:rsid w:val="00D62ADB"/>
    <w:rsid w:val="00D642D1"/>
    <w:rsid w:val="00D72C87"/>
    <w:rsid w:val="00D7524C"/>
    <w:rsid w:val="00D75B77"/>
    <w:rsid w:val="00D82CEB"/>
    <w:rsid w:val="00D82D5D"/>
    <w:rsid w:val="00D83A23"/>
    <w:rsid w:val="00D8406D"/>
    <w:rsid w:val="00D8628E"/>
    <w:rsid w:val="00D865EE"/>
    <w:rsid w:val="00D86609"/>
    <w:rsid w:val="00D90CFC"/>
    <w:rsid w:val="00D924FE"/>
    <w:rsid w:val="00D92FBC"/>
    <w:rsid w:val="00D967BD"/>
    <w:rsid w:val="00D97051"/>
    <w:rsid w:val="00DA1A86"/>
    <w:rsid w:val="00DA2024"/>
    <w:rsid w:val="00DA30B9"/>
    <w:rsid w:val="00DA3721"/>
    <w:rsid w:val="00DB1910"/>
    <w:rsid w:val="00DB6494"/>
    <w:rsid w:val="00DB6DBD"/>
    <w:rsid w:val="00DC1093"/>
    <w:rsid w:val="00DC1D19"/>
    <w:rsid w:val="00DC26DD"/>
    <w:rsid w:val="00DC2D77"/>
    <w:rsid w:val="00DC539D"/>
    <w:rsid w:val="00DC7A56"/>
    <w:rsid w:val="00DD3BDB"/>
    <w:rsid w:val="00DD667F"/>
    <w:rsid w:val="00DE1095"/>
    <w:rsid w:val="00DF3E24"/>
    <w:rsid w:val="00DF4BE4"/>
    <w:rsid w:val="00DF54DB"/>
    <w:rsid w:val="00E002EF"/>
    <w:rsid w:val="00E0314D"/>
    <w:rsid w:val="00E03CCB"/>
    <w:rsid w:val="00E03FBE"/>
    <w:rsid w:val="00E10741"/>
    <w:rsid w:val="00E118AF"/>
    <w:rsid w:val="00E1659F"/>
    <w:rsid w:val="00E17EA3"/>
    <w:rsid w:val="00E20E44"/>
    <w:rsid w:val="00E27355"/>
    <w:rsid w:val="00E31F3E"/>
    <w:rsid w:val="00E327C9"/>
    <w:rsid w:val="00E35DDE"/>
    <w:rsid w:val="00E4074D"/>
    <w:rsid w:val="00E415F1"/>
    <w:rsid w:val="00E42448"/>
    <w:rsid w:val="00E51406"/>
    <w:rsid w:val="00E51E37"/>
    <w:rsid w:val="00E52D4D"/>
    <w:rsid w:val="00E53E03"/>
    <w:rsid w:val="00E631A4"/>
    <w:rsid w:val="00E63370"/>
    <w:rsid w:val="00E70778"/>
    <w:rsid w:val="00E77747"/>
    <w:rsid w:val="00E828CF"/>
    <w:rsid w:val="00E8449E"/>
    <w:rsid w:val="00E86CB8"/>
    <w:rsid w:val="00E87B20"/>
    <w:rsid w:val="00E903F4"/>
    <w:rsid w:val="00E90D85"/>
    <w:rsid w:val="00EA0D18"/>
    <w:rsid w:val="00EA0E2B"/>
    <w:rsid w:val="00EA1EE6"/>
    <w:rsid w:val="00EB2CB8"/>
    <w:rsid w:val="00EB3734"/>
    <w:rsid w:val="00EB4415"/>
    <w:rsid w:val="00EB548D"/>
    <w:rsid w:val="00EB63A0"/>
    <w:rsid w:val="00EC0ACB"/>
    <w:rsid w:val="00EC1CEE"/>
    <w:rsid w:val="00EC4200"/>
    <w:rsid w:val="00ED0617"/>
    <w:rsid w:val="00ED09EF"/>
    <w:rsid w:val="00ED10BC"/>
    <w:rsid w:val="00ED212B"/>
    <w:rsid w:val="00ED2248"/>
    <w:rsid w:val="00ED2F59"/>
    <w:rsid w:val="00ED5A1B"/>
    <w:rsid w:val="00ED5F24"/>
    <w:rsid w:val="00EE081D"/>
    <w:rsid w:val="00EE42E8"/>
    <w:rsid w:val="00EE634F"/>
    <w:rsid w:val="00EF0ED2"/>
    <w:rsid w:val="00EF298B"/>
    <w:rsid w:val="00EF7541"/>
    <w:rsid w:val="00F00212"/>
    <w:rsid w:val="00F01E0D"/>
    <w:rsid w:val="00F02027"/>
    <w:rsid w:val="00F0213F"/>
    <w:rsid w:val="00F039CC"/>
    <w:rsid w:val="00F03F3C"/>
    <w:rsid w:val="00F0508D"/>
    <w:rsid w:val="00F05D06"/>
    <w:rsid w:val="00F05E1A"/>
    <w:rsid w:val="00F207A7"/>
    <w:rsid w:val="00F21DC8"/>
    <w:rsid w:val="00F30458"/>
    <w:rsid w:val="00F30632"/>
    <w:rsid w:val="00F33628"/>
    <w:rsid w:val="00F3517A"/>
    <w:rsid w:val="00F37979"/>
    <w:rsid w:val="00F42035"/>
    <w:rsid w:val="00F42851"/>
    <w:rsid w:val="00F44BE5"/>
    <w:rsid w:val="00F45EA2"/>
    <w:rsid w:val="00F46AA5"/>
    <w:rsid w:val="00F47328"/>
    <w:rsid w:val="00F5233E"/>
    <w:rsid w:val="00F524FC"/>
    <w:rsid w:val="00F53C2F"/>
    <w:rsid w:val="00F5539D"/>
    <w:rsid w:val="00F55DA1"/>
    <w:rsid w:val="00F60E51"/>
    <w:rsid w:val="00F637B5"/>
    <w:rsid w:val="00F65992"/>
    <w:rsid w:val="00F65A46"/>
    <w:rsid w:val="00F65FF9"/>
    <w:rsid w:val="00F66C23"/>
    <w:rsid w:val="00F66C38"/>
    <w:rsid w:val="00F70125"/>
    <w:rsid w:val="00F70FC7"/>
    <w:rsid w:val="00F7202C"/>
    <w:rsid w:val="00F8028D"/>
    <w:rsid w:val="00F802E5"/>
    <w:rsid w:val="00F8081D"/>
    <w:rsid w:val="00F812E7"/>
    <w:rsid w:val="00F829DD"/>
    <w:rsid w:val="00F82A6E"/>
    <w:rsid w:val="00F830B0"/>
    <w:rsid w:val="00F83AB6"/>
    <w:rsid w:val="00F87616"/>
    <w:rsid w:val="00F9176C"/>
    <w:rsid w:val="00F93BAF"/>
    <w:rsid w:val="00F958D5"/>
    <w:rsid w:val="00F95C3F"/>
    <w:rsid w:val="00F97BB9"/>
    <w:rsid w:val="00FA0F16"/>
    <w:rsid w:val="00FA1698"/>
    <w:rsid w:val="00FA505B"/>
    <w:rsid w:val="00FA6B3A"/>
    <w:rsid w:val="00FB2506"/>
    <w:rsid w:val="00FB2D2B"/>
    <w:rsid w:val="00FB5105"/>
    <w:rsid w:val="00FB5962"/>
    <w:rsid w:val="00FB5DCE"/>
    <w:rsid w:val="00FB67B3"/>
    <w:rsid w:val="00FC153F"/>
    <w:rsid w:val="00FC6793"/>
    <w:rsid w:val="00FC7340"/>
    <w:rsid w:val="00FC7BC1"/>
    <w:rsid w:val="00FD0367"/>
    <w:rsid w:val="00FD050B"/>
    <w:rsid w:val="00FD07F4"/>
    <w:rsid w:val="00FD21A3"/>
    <w:rsid w:val="00FD5062"/>
    <w:rsid w:val="00FE0625"/>
    <w:rsid w:val="00FE12F5"/>
    <w:rsid w:val="00FE1E81"/>
    <w:rsid w:val="00FE26BC"/>
    <w:rsid w:val="00FE685C"/>
    <w:rsid w:val="00FF4C86"/>
    <w:rsid w:val="010D3EB7"/>
    <w:rsid w:val="012E5D50"/>
    <w:rsid w:val="013651E9"/>
    <w:rsid w:val="0144201E"/>
    <w:rsid w:val="014915ED"/>
    <w:rsid w:val="015C7BEC"/>
    <w:rsid w:val="01753796"/>
    <w:rsid w:val="017F18BA"/>
    <w:rsid w:val="01B200B7"/>
    <w:rsid w:val="01BC1557"/>
    <w:rsid w:val="01C21510"/>
    <w:rsid w:val="01F07E2E"/>
    <w:rsid w:val="020E3374"/>
    <w:rsid w:val="021463DB"/>
    <w:rsid w:val="0217088A"/>
    <w:rsid w:val="021A408F"/>
    <w:rsid w:val="02214F8E"/>
    <w:rsid w:val="022926B2"/>
    <w:rsid w:val="022A69BD"/>
    <w:rsid w:val="02437143"/>
    <w:rsid w:val="024745F1"/>
    <w:rsid w:val="02505CDC"/>
    <w:rsid w:val="026911CB"/>
    <w:rsid w:val="027273AB"/>
    <w:rsid w:val="028D2A11"/>
    <w:rsid w:val="02920E8E"/>
    <w:rsid w:val="02937CD4"/>
    <w:rsid w:val="02946B95"/>
    <w:rsid w:val="02A113F5"/>
    <w:rsid w:val="02A30AAC"/>
    <w:rsid w:val="02A6742A"/>
    <w:rsid w:val="02B23736"/>
    <w:rsid w:val="02B641B3"/>
    <w:rsid w:val="02E63301"/>
    <w:rsid w:val="02EF19A2"/>
    <w:rsid w:val="030E0786"/>
    <w:rsid w:val="0312511F"/>
    <w:rsid w:val="031B600D"/>
    <w:rsid w:val="032F2BEE"/>
    <w:rsid w:val="03333F20"/>
    <w:rsid w:val="0365124B"/>
    <w:rsid w:val="03664721"/>
    <w:rsid w:val="038171E1"/>
    <w:rsid w:val="0387097D"/>
    <w:rsid w:val="039A3BCA"/>
    <w:rsid w:val="039C0911"/>
    <w:rsid w:val="03AA5BCC"/>
    <w:rsid w:val="03B66BE4"/>
    <w:rsid w:val="03CD3E74"/>
    <w:rsid w:val="03CF3A56"/>
    <w:rsid w:val="03D40513"/>
    <w:rsid w:val="03E343CD"/>
    <w:rsid w:val="03EE65D0"/>
    <w:rsid w:val="04066920"/>
    <w:rsid w:val="040B3861"/>
    <w:rsid w:val="041A00C9"/>
    <w:rsid w:val="041E52D6"/>
    <w:rsid w:val="04307ACB"/>
    <w:rsid w:val="04367D4E"/>
    <w:rsid w:val="045A265C"/>
    <w:rsid w:val="046E365D"/>
    <w:rsid w:val="0472766F"/>
    <w:rsid w:val="047B5383"/>
    <w:rsid w:val="047B64E0"/>
    <w:rsid w:val="048A1D38"/>
    <w:rsid w:val="049B2547"/>
    <w:rsid w:val="04A21D9A"/>
    <w:rsid w:val="04B45F2B"/>
    <w:rsid w:val="04CB3E00"/>
    <w:rsid w:val="04D420C0"/>
    <w:rsid w:val="04F20A70"/>
    <w:rsid w:val="04F73E10"/>
    <w:rsid w:val="04F84446"/>
    <w:rsid w:val="04FC3546"/>
    <w:rsid w:val="0503514A"/>
    <w:rsid w:val="0516212D"/>
    <w:rsid w:val="052A32A3"/>
    <w:rsid w:val="0551109B"/>
    <w:rsid w:val="05554022"/>
    <w:rsid w:val="05642A87"/>
    <w:rsid w:val="056D30C7"/>
    <w:rsid w:val="0579459B"/>
    <w:rsid w:val="05796F12"/>
    <w:rsid w:val="058D229A"/>
    <w:rsid w:val="059A0785"/>
    <w:rsid w:val="059F22E6"/>
    <w:rsid w:val="05AB7917"/>
    <w:rsid w:val="05B07C79"/>
    <w:rsid w:val="05F74ADD"/>
    <w:rsid w:val="05FA1182"/>
    <w:rsid w:val="062A5B75"/>
    <w:rsid w:val="062D4EB4"/>
    <w:rsid w:val="063534DB"/>
    <w:rsid w:val="06377079"/>
    <w:rsid w:val="064B155B"/>
    <w:rsid w:val="068159BD"/>
    <w:rsid w:val="06902146"/>
    <w:rsid w:val="069A4A78"/>
    <w:rsid w:val="069F12E9"/>
    <w:rsid w:val="06B761B2"/>
    <w:rsid w:val="06B941DC"/>
    <w:rsid w:val="06C771AE"/>
    <w:rsid w:val="06D76D80"/>
    <w:rsid w:val="06F813A7"/>
    <w:rsid w:val="070745FF"/>
    <w:rsid w:val="07127334"/>
    <w:rsid w:val="071A1C11"/>
    <w:rsid w:val="07264F68"/>
    <w:rsid w:val="07285DAA"/>
    <w:rsid w:val="073D5F4B"/>
    <w:rsid w:val="07520A49"/>
    <w:rsid w:val="0752233B"/>
    <w:rsid w:val="07544AD7"/>
    <w:rsid w:val="07642ABA"/>
    <w:rsid w:val="07846EA5"/>
    <w:rsid w:val="07894EA3"/>
    <w:rsid w:val="078F6274"/>
    <w:rsid w:val="07A271C2"/>
    <w:rsid w:val="07A325D2"/>
    <w:rsid w:val="07A63286"/>
    <w:rsid w:val="07CA4E97"/>
    <w:rsid w:val="07E3793D"/>
    <w:rsid w:val="07E4731D"/>
    <w:rsid w:val="07E56485"/>
    <w:rsid w:val="07E63E0B"/>
    <w:rsid w:val="07E8504B"/>
    <w:rsid w:val="07EA0BA5"/>
    <w:rsid w:val="07F379A5"/>
    <w:rsid w:val="07F6425D"/>
    <w:rsid w:val="07FE75A5"/>
    <w:rsid w:val="080B6AA7"/>
    <w:rsid w:val="082612CF"/>
    <w:rsid w:val="08461F48"/>
    <w:rsid w:val="084C63D5"/>
    <w:rsid w:val="086C0BFF"/>
    <w:rsid w:val="08701DFE"/>
    <w:rsid w:val="087919C8"/>
    <w:rsid w:val="087A4531"/>
    <w:rsid w:val="08863E7B"/>
    <w:rsid w:val="089D61AA"/>
    <w:rsid w:val="08A7180C"/>
    <w:rsid w:val="08A90A12"/>
    <w:rsid w:val="08B67571"/>
    <w:rsid w:val="08B92C35"/>
    <w:rsid w:val="08CA77A8"/>
    <w:rsid w:val="08E36DC9"/>
    <w:rsid w:val="08F06994"/>
    <w:rsid w:val="08F95AB4"/>
    <w:rsid w:val="08FA7565"/>
    <w:rsid w:val="09091B66"/>
    <w:rsid w:val="090B0C90"/>
    <w:rsid w:val="091B09D1"/>
    <w:rsid w:val="091F335F"/>
    <w:rsid w:val="092552B4"/>
    <w:rsid w:val="093403DD"/>
    <w:rsid w:val="096C5ADF"/>
    <w:rsid w:val="0973466A"/>
    <w:rsid w:val="097A139A"/>
    <w:rsid w:val="09876589"/>
    <w:rsid w:val="09BA793B"/>
    <w:rsid w:val="09D86525"/>
    <w:rsid w:val="09DD6B5C"/>
    <w:rsid w:val="09E10031"/>
    <w:rsid w:val="09E91ADF"/>
    <w:rsid w:val="09EF53FA"/>
    <w:rsid w:val="09F51914"/>
    <w:rsid w:val="09F96648"/>
    <w:rsid w:val="09FB2186"/>
    <w:rsid w:val="0A1656BB"/>
    <w:rsid w:val="0A1F0484"/>
    <w:rsid w:val="0A226BD3"/>
    <w:rsid w:val="0A300679"/>
    <w:rsid w:val="0A32563B"/>
    <w:rsid w:val="0A362A9A"/>
    <w:rsid w:val="0A3A5FFA"/>
    <w:rsid w:val="0A46507D"/>
    <w:rsid w:val="0A482EAB"/>
    <w:rsid w:val="0A637714"/>
    <w:rsid w:val="0A662A1D"/>
    <w:rsid w:val="0A697888"/>
    <w:rsid w:val="0A701C30"/>
    <w:rsid w:val="0A732D8B"/>
    <w:rsid w:val="0A9743D4"/>
    <w:rsid w:val="0A9B5E0F"/>
    <w:rsid w:val="0AAE0B17"/>
    <w:rsid w:val="0AAF10C5"/>
    <w:rsid w:val="0AAF76CF"/>
    <w:rsid w:val="0ABB0CE7"/>
    <w:rsid w:val="0AC041B4"/>
    <w:rsid w:val="0AC13203"/>
    <w:rsid w:val="0AC32DDB"/>
    <w:rsid w:val="0AD333B6"/>
    <w:rsid w:val="0AFE33A1"/>
    <w:rsid w:val="0B053F5F"/>
    <w:rsid w:val="0B06288D"/>
    <w:rsid w:val="0B114A06"/>
    <w:rsid w:val="0B170DC3"/>
    <w:rsid w:val="0B233BBE"/>
    <w:rsid w:val="0B2F7C4F"/>
    <w:rsid w:val="0B402F12"/>
    <w:rsid w:val="0B526B01"/>
    <w:rsid w:val="0B5370E1"/>
    <w:rsid w:val="0B6600B6"/>
    <w:rsid w:val="0B791DDE"/>
    <w:rsid w:val="0B813222"/>
    <w:rsid w:val="0B8A79BF"/>
    <w:rsid w:val="0B8C3EB0"/>
    <w:rsid w:val="0B8E09C4"/>
    <w:rsid w:val="0B933659"/>
    <w:rsid w:val="0BA0526E"/>
    <w:rsid w:val="0BA2561C"/>
    <w:rsid w:val="0BA73B46"/>
    <w:rsid w:val="0BB12203"/>
    <w:rsid w:val="0BC37DD3"/>
    <w:rsid w:val="0BCB5E89"/>
    <w:rsid w:val="0BD74C12"/>
    <w:rsid w:val="0BF30342"/>
    <w:rsid w:val="0C0765C0"/>
    <w:rsid w:val="0C097BDF"/>
    <w:rsid w:val="0C191673"/>
    <w:rsid w:val="0C224CA4"/>
    <w:rsid w:val="0C28135D"/>
    <w:rsid w:val="0C457DA0"/>
    <w:rsid w:val="0C4D5EE0"/>
    <w:rsid w:val="0C664B29"/>
    <w:rsid w:val="0C725DBC"/>
    <w:rsid w:val="0CA90810"/>
    <w:rsid w:val="0CAE59C5"/>
    <w:rsid w:val="0CAF40D1"/>
    <w:rsid w:val="0CC124BB"/>
    <w:rsid w:val="0CD22368"/>
    <w:rsid w:val="0CDC0FBB"/>
    <w:rsid w:val="0CFE15C3"/>
    <w:rsid w:val="0D0702DC"/>
    <w:rsid w:val="0D50294C"/>
    <w:rsid w:val="0D594856"/>
    <w:rsid w:val="0D5F38CD"/>
    <w:rsid w:val="0D840D86"/>
    <w:rsid w:val="0D860FE3"/>
    <w:rsid w:val="0DA31BDE"/>
    <w:rsid w:val="0DB13AB5"/>
    <w:rsid w:val="0DC4792C"/>
    <w:rsid w:val="0DD45D92"/>
    <w:rsid w:val="0DD80FA2"/>
    <w:rsid w:val="0DDD070E"/>
    <w:rsid w:val="0DEF4520"/>
    <w:rsid w:val="0DF103AC"/>
    <w:rsid w:val="0DF329A6"/>
    <w:rsid w:val="0DF71A9B"/>
    <w:rsid w:val="0E0B0717"/>
    <w:rsid w:val="0E0C1225"/>
    <w:rsid w:val="0E0C556A"/>
    <w:rsid w:val="0E0D2394"/>
    <w:rsid w:val="0E182DF1"/>
    <w:rsid w:val="0E183B0D"/>
    <w:rsid w:val="0E2711F1"/>
    <w:rsid w:val="0E28258B"/>
    <w:rsid w:val="0E390587"/>
    <w:rsid w:val="0E4615A6"/>
    <w:rsid w:val="0E4B7809"/>
    <w:rsid w:val="0E5F4266"/>
    <w:rsid w:val="0E6379F1"/>
    <w:rsid w:val="0EB37503"/>
    <w:rsid w:val="0EC04448"/>
    <w:rsid w:val="0EC14DB2"/>
    <w:rsid w:val="0ECC2E1C"/>
    <w:rsid w:val="0ECE13E1"/>
    <w:rsid w:val="0ECF54F1"/>
    <w:rsid w:val="0ED32823"/>
    <w:rsid w:val="0ED57BB4"/>
    <w:rsid w:val="0EEA0D4C"/>
    <w:rsid w:val="0EF06310"/>
    <w:rsid w:val="0EFC4744"/>
    <w:rsid w:val="0F020368"/>
    <w:rsid w:val="0F02755C"/>
    <w:rsid w:val="0F07390D"/>
    <w:rsid w:val="0F133977"/>
    <w:rsid w:val="0F433A57"/>
    <w:rsid w:val="0F80038E"/>
    <w:rsid w:val="0F80446F"/>
    <w:rsid w:val="0FA30CE8"/>
    <w:rsid w:val="0FBD4E6C"/>
    <w:rsid w:val="0FD057ED"/>
    <w:rsid w:val="0FD22A60"/>
    <w:rsid w:val="0FD4187E"/>
    <w:rsid w:val="0FEA0600"/>
    <w:rsid w:val="101D2FD9"/>
    <w:rsid w:val="102F0754"/>
    <w:rsid w:val="10357D85"/>
    <w:rsid w:val="103B50BD"/>
    <w:rsid w:val="103D69FC"/>
    <w:rsid w:val="10811E38"/>
    <w:rsid w:val="108A5274"/>
    <w:rsid w:val="10947BF7"/>
    <w:rsid w:val="10AD7A80"/>
    <w:rsid w:val="10B05721"/>
    <w:rsid w:val="10D83EC5"/>
    <w:rsid w:val="10D95B5B"/>
    <w:rsid w:val="10DB5427"/>
    <w:rsid w:val="10F01DF1"/>
    <w:rsid w:val="10F36C59"/>
    <w:rsid w:val="10F80AD9"/>
    <w:rsid w:val="10F846CE"/>
    <w:rsid w:val="10FE5B3B"/>
    <w:rsid w:val="10FE758B"/>
    <w:rsid w:val="110163C1"/>
    <w:rsid w:val="110B2C66"/>
    <w:rsid w:val="11107D55"/>
    <w:rsid w:val="111650BC"/>
    <w:rsid w:val="112A15E8"/>
    <w:rsid w:val="112B3A82"/>
    <w:rsid w:val="11366561"/>
    <w:rsid w:val="11386521"/>
    <w:rsid w:val="11417E34"/>
    <w:rsid w:val="116C4341"/>
    <w:rsid w:val="117A5E41"/>
    <w:rsid w:val="11805F9B"/>
    <w:rsid w:val="11830E69"/>
    <w:rsid w:val="118C647C"/>
    <w:rsid w:val="11CE0837"/>
    <w:rsid w:val="11D923A4"/>
    <w:rsid w:val="11E01832"/>
    <w:rsid w:val="11E103C0"/>
    <w:rsid w:val="11F02666"/>
    <w:rsid w:val="121C11DD"/>
    <w:rsid w:val="12273B2D"/>
    <w:rsid w:val="122C5C63"/>
    <w:rsid w:val="122E458A"/>
    <w:rsid w:val="123B1CEA"/>
    <w:rsid w:val="12496DEC"/>
    <w:rsid w:val="12822E00"/>
    <w:rsid w:val="12860BF3"/>
    <w:rsid w:val="12A00DFE"/>
    <w:rsid w:val="12BA5BB1"/>
    <w:rsid w:val="12C12889"/>
    <w:rsid w:val="12CE3A53"/>
    <w:rsid w:val="12EB3CF7"/>
    <w:rsid w:val="12F13405"/>
    <w:rsid w:val="13084566"/>
    <w:rsid w:val="130B128C"/>
    <w:rsid w:val="131D1F5F"/>
    <w:rsid w:val="13203EB1"/>
    <w:rsid w:val="133140E6"/>
    <w:rsid w:val="133951B1"/>
    <w:rsid w:val="134C565B"/>
    <w:rsid w:val="135872F3"/>
    <w:rsid w:val="136547EE"/>
    <w:rsid w:val="137177B0"/>
    <w:rsid w:val="1386195C"/>
    <w:rsid w:val="138B27B9"/>
    <w:rsid w:val="13901F30"/>
    <w:rsid w:val="139B542B"/>
    <w:rsid w:val="139E5201"/>
    <w:rsid w:val="13A23332"/>
    <w:rsid w:val="13A2492B"/>
    <w:rsid w:val="13A94994"/>
    <w:rsid w:val="13AA1DE2"/>
    <w:rsid w:val="13AB18DD"/>
    <w:rsid w:val="13B848C3"/>
    <w:rsid w:val="13BD340B"/>
    <w:rsid w:val="13CA274B"/>
    <w:rsid w:val="13CB1523"/>
    <w:rsid w:val="13D637D8"/>
    <w:rsid w:val="13DC0492"/>
    <w:rsid w:val="140F3DDE"/>
    <w:rsid w:val="141A453B"/>
    <w:rsid w:val="142A3562"/>
    <w:rsid w:val="143E45EA"/>
    <w:rsid w:val="146D1C1F"/>
    <w:rsid w:val="14874BEF"/>
    <w:rsid w:val="14933F75"/>
    <w:rsid w:val="14950688"/>
    <w:rsid w:val="149E3AE4"/>
    <w:rsid w:val="14A40674"/>
    <w:rsid w:val="14AA6953"/>
    <w:rsid w:val="14BE1D30"/>
    <w:rsid w:val="14CA69CF"/>
    <w:rsid w:val="14CD6C60"/>
    <w:rsid w:val="14D41B7B"/>
    <w:rsid w:val="14D66C02"/>
    <w:rsid w:val="14DA1BD4"/>
    <w:rsid w:val="14E22434"/>
    <w:rsid w:val="14E246DA"/>
    <w:rsid w:val="14EF0299"/>
    <w:rsid w:val="14F017FF"/>
    <w:rsid w:val="150F4A76"/>
    <w:rsid w:val="15181A2E"/>
    <w:rsid w:val="152E0B6C"/>
    <w:rsid w:val="153275BE"/>
    <w:rsid w:val="154848B8"/>
    <w:rsid w:val="156B166D"/>
    <w:rsid w:val="156F2147"/>
    <w:rsid w:val="15750B7D"/>
    <w:rsid w:val="158236BF"/>
    <w:rsid w:val="15851970"/>
    <w:rsid w:val="158C0F19"/>
    <w:rsid w:val="15957932"/>
    <w:rsid w:val="15B33A45"/>
    <w:rsid w:val="15BD10DB"/>
    <w:rsid w:val="15CB7F4C"/>
    <w:rsid w:val="15E13A6A"/>
    <w:rsid w:val="15E213FE"/>
    <w:rsid w:val="15E81F00"/>
    <w:rsid w:val="160039FF"/>
    <w:rsid w:val="16006BE2"/>
    <w:rsid w:val="160970EC"/>
    <w:rsid w:val="160A70FE"/>
    <w:rsid w:val="16636DDF"/>
    <w:rsid w:val="16677121"/>
    <w:rsid w:val="166B7AE1"/>
    <w:rsid w:val="166C2A88"/>
    <w:rsid w:val="16713032"/>
    <w:rsid w:val="167532C0"/>
    <w:rsid w:val="167657D2"/>
    <w:rsid w:val="1684150E"/>
    <w:rsid w:val="16AB7C01"/>
    <w:rsid w:val="16AC7881"/>
    <w:rsid w:val="16AF05A1"/>
    <w:rsid w:val="16B0505F"/>
    <w:rsid w:val="16C47280"/>
    <w:rsid w:val="16EC2E3A"/>
    <w:rsid w:val="16ED6EAA"/>
    <w:rsid w:val="16F754B7"/>
    <w:rsid w:val="170125CF"/>
    <w:rsid w:val="17092AA7"/>
    <w:rsid w:val="170E28D1"/>
    <w:rsid w:val="1716016F"/>
    <w:rsid w:val="171A7C58"/>
    <w:rsid w:val="172424AD"/>
    <w:rsid w:val="173332AD"/>
    <w:rsid w:val="17347AA5"/>
    <w:rsid w:val="174F5796"/>
    <w:rsid w:val="176F5998"/>
    <w:rsid w:val="17900962"/>
    <w:rsid w:val="17921613"/>
    <w:rsid w:val="179E0AF0"/>
    <w:rsid w:val="179F5DCD"/>
    <w:rsid w:val="17A72420"/>
    <w:rsid w:val="17B37AAA"/>
    <w:rsid w:val="17B53BD2"/>
    <w:rsid w:val="17B7648E"/>
    <w:rsid w:val="17CC4B80"/>
    <w:rsid w:val="17CE58F3"/>
    <w:rsid w:val="17CF731B"/>
    <w:rsid w:val="17D22FF2"/>
    <w:rsid w:val="17ED5CF2"/>
    <w:rsid w:val="17ED6E68"/>
    <w:rsid w:val="17FC7C64"/>
    <w:rsid w:val="17FD6D9C"/>
    <w:rsid w:val="180B2140"/>
    <w:rsid w:val="180B7FE6"/>
    <w:rsid w:val="180E118C"/>
    <w:rsid w:val="18164867"/>
    <w:rsid w:val="181F084F"/>
    <w:rsid w:val="183E14AB"/>
    <w:rsid w:val="1861347E"/>
    <w:rsid w:val="186371B0"/>
    <w:rsid w:val="18895B6E"/>
    <w:rsid w:val="1894206E"/>
    <w:rsid w:val="189677FC"/>
    <w:rsid w:val="18A952E2"/>
    <w:rsid w:val="18AA1B3D"/>
    <w:rsid w:val="18C11809"/>
    <w:rsid w:val="18C67F1D"/>
    <w:rsid w:val="18C94331"/>
    <w:rsid w:val="18C95CC3"/>
    <w:rsid w:val="18D07916"/>
    <w:rsid w:val="18F25451"/>
    <w:rsid w:val="18F30E98"/>
    <w:rsid w:val="190C01C4"/>
    <w:rsid w:val="1924624D"/>
    <w:rsid w:val="192804DC"/>
    <w:rsid w:val="19392476"/>
    <w:rsid w:val="193E3DEC"/>
    <w:rsid w:val="194C56B8"/>
    <w:rsid w:val="195E1526"/>
    <w:rsid w:val="197C572A"/>
    <w:rsid w:val="198D1985"/>
    <w:rsid w:val="19977C3B"/>
    <w:rsid w:val="19B63E5D"/>
    <w:rsid w:val="19C97E25"/>
    <w:rsid w:val="19D44BF8"/>
    <w:rsid w:val="19E03C95"/>
    <w:rsid w:val="19E57220"/>
    <w:rsid w:val="19FA7087"/>
    <w:rsid w:val="19FC0A38"/>
    <w:rsid w:val="1A0A27CB"/>
    <w:rsid w:val="1A1A60EC"/>
    <w:rsid w:val="1A215A37"/>
    <w:rsid w:val="1A294BCB"/>
    <w:rsid w:val="1A4A78C7"/>
    <w:rsid w:val="1A567DCC"/>
    <w:rsid w:val="1A7A0E48"/>
    <w:rsid w:val="1A824172"/>
    <w:rsid w:val="1A834832"/>
    <w:rsid w:val="1A98565A"/>
    <w:rsid w:val="1AB13DE4"/>
    <w:rsid w:val="1AC302F2"/>
    <w:rsid w:val="1ACF1DB4"/>
    <w:rsid w:val="1AE12BAA"/>
    <w:rsid w:val="1AF17C58"/>
    <w:rsid w:val="1B064E52"/>
    <w:rsid w:val="1B084E43"/>
    <w:rsid w:val="1B093B5A"/>
    <w:rsid w:val="1B190442"/>
    <w:rsid w:val="1B453328"/>
    <w:rsid w:val="1B566EF5"/>
    <w:rsid w:val="1B5C47E6"/>
    <w:rsid w:val="1B63369F"/>
    <w:rsid w:val="1B705C40"/>
    <w:rsid w:val="1B77158D"/>
    <w:rsid w:val="1B776D39"/>
    <w:rsid w:val="1B866C9F"/>
    <w:rsid w:val="1B926331"/>
    <w:rsid w:val="1B9C4E6B"/>
    <w:rsid w:val="1BB63458"/>
    <w:rsid w:val="1BBC756C"/>
    <w:rsid w:val="1BD76D8B"/>
    <w:rsid w:val="1BEF2EC7"/>
    <w:rsid w:val="1C0A655F"/>
    <w:rsid w:val="1C172BF2"/>
    <w:rsid w:val="1C2B2C4B"/>
    <w:rsid w:val="1C413300"/>
    <w:rsid w:val="1C6056E0"/>
    <w:rsid w:val="1C61479B"/>
    <w:rsid w:val="1C78791C"/>
    <w:rsid w:val="1C8037CA"/>
    <w:rsid w:val="1C8630F3"/>
    <w:rsid w:val="1CA124BD"/>
    <w:rsid w:val="1CA96602"/>
    <w:rsid w:val="1CB13794"/>
    <w:rsid w:val="1CBE1AA5"/>
    <w:rsid w:val="1CF76891"/>
    <w:rsid w:val="1D044AB4"/>
    <w:rsid w:val="1D1558C2"/>
    <w:rsid w:val="1D1B151D"/>
    <w:rsid w:val="1D2B6479"/>
    <w:rsid w:val="1D2C5DA0"/>
    <w:rsid w:val="1D351B40"/>
    <w:rsid w:val="1D3F6BFB"/>
    <w:rsid w:val="1D484271"/>
    <w:rsid w:val="1D62700E"/>
    <w:rsid w:val="1D6F1370"/>
    <w:rsid w:val="1D6F5B53"/>
    <w:rsid w:val="1D750C5E"/>
    <w:rsid w:val="1D7F16A5"/>
    <w:rsid w:val="1D9E6F7E"/>
    <w:rsid w:val="1DA5644B"/>
    <w:rsid w:val="1DA9221F"/>
    <w:rsid w:val="1DAC481E"/>
    <w:rsid w:val="1DAD5158"/>
    <w:rsid w:val="1DAF4BD9"/>
    <w:rsid w:val="1DBB5DF1"/>
    <w:rsid w:val="1DC634FF"/>
    <w:rsid w:val="1DCF6A38"/>
    <w:rsid w:val="1DDD289A"/>
    <w:rsid w:val="1DE479EF"/>
    <w:rsid w:val="1DEC354E"/>
    <w:rsid w:val="1DED5073"/>
    <w:rsid w:val="1DF27711"/>
    <w:rsid w:val="1DF53F62"/>
    <w:rsid w:val="1DFE12D1"/>
    <w:rsid w:val="1E004AB9"/>
    <w:rsid w:val="1E0422E9"/>
    <w:rsid w:val="1E074A03"/>
    <w:rsid w:val="1E0E6AAA"/>
    <w:rsid w:val="1E1167C0"/>
    <w:rsid w:val="1E132599"/>
    <w:rsid w:val="1E2442BD"/>
    <w:rsid w:val="1E35526A"/>
    <w:rsid w:val="1E4601F1"/>
    <w:rsid w:val="1E54257E"/>
    <w:rsid w:val="1E612FBE"/>
    <w:rsid w:val="1E6838AC"/>
    <w:rsid w:val="1E6851BB"/>
    <w:rsid w:val="1E7669B8"/>
    <w:rsid w:val="1E8A75F1"/>
    <w:rsid w:val="1E8C0277"/>
    <w:rsid w:val="1E9930F6"/>
    <w:rsid w:val="1EAC3E10"/>
    <w:rsid w:val="1EB60265"/>
    <w:rsid w:val="1EB7692C"/>
    <w:rsid w:val="1EBE18DD"/>
    <w:rsid w:val="1ED91448"/>
    <w:rsid w:val="1EDC53B2"/>
    <w:rsid w:val="1EE65B02"/>
    <w:rsid w:val="1EF32F65"/>
    <w:rsid w:val="1EF72AB9"/>
    <w:rsid w:val="1EFD2AEB"/>
    <w:rsid w:val="1F1C7F5C"/>
    <w:rsid w:val="1F2C7F80"/>
    <w:rsid w:val="1F371A9D"/>
    <w:rsid w:val="1F3B3DDC"/>
    <w:rsid w:val="1F3E0829"/>
    <w:rsid w:val="1F413168"/>
    <w:rsid w:val="1F4968D8"/>
    <w:rsid w:val="1F4B0871"/>
    <w:rsid w:val="1F5A14BE"/>
    <w:rsid w:val="1F66022A"/>
    <w:rsid w:val="1F6B077D"/>
    <w:rsid w:val="1F72549D"/>
    <w:rsid w:val="1F78377C"/>
    <w:rsid w:val="1F9238A6"/>
    <w:rsid w:val="1FA95360"/>
    <w:rsid w:val="1FB22257"/>
    <w:rsid w:val="1FCB092A"/>
    <w:rsid w:val="1FE1193F"/>
    <w:rsid w:val="1FE870CD"/>
    <w:rsid w:val="1FF31644"/>
    <w:rsid w:val="1FF31A4F"/>
    <w:rsid w:val="20052E4B"/>
    <w:rsid w:val="201D165B"/>
    <w:rsid w:val="20294EDE"/>
    <w:rsid w:val="20421C43"/>
    <w:rsid w:val="20425606"/>
    <w:rsid w:val="20426AC8"/>
    <w:rsid w:val="204C0E34"/>
    <w:rsid w:val="2052730D"/>
    <w:rsid w:val="2072792A"/>
    <w:rsid w:val="208A37A2"/>
    <w:rsid w:val="209A4F0B"/>
    <w:rsid w:val="20CD19E6"/>
    <w:rsid w:val="20CF0BF5"/>
    <w:rsid w:val="20DA5976"/>
    <w:rsid w:val="20E846D9"/>
    <w:rsid w:val="20F609BA"/>
    <w:rsid w:val="212A19ED"/>
    <w:rsid w:val="216466D5"/>
    <w:rsid w:val="21670CA0"/>
    <w:rsid w:val="21675395"/>
    <w:rsid w:val="2170332A"/>
    <w:rsid w:val="21832313"/>
    <w:rsid w:val="218457B0"/>
    <w:rsid w:val="21A10E30"/>
    <w:rsid w:val="21A74A2D"/>
    <w:rsid w:val="21BD0297"/>
    <w:rsid w:val="21D3374E"/>
    <w:rsid w:val="21E82073"/>
    <w:rsid w:val="22120985"/>
    <w:rsid w:val="221502F5"/>
    <w:rsid w:val="221A0A48"/>
    <w:rsid w:val="22302AE6"/>
    <w:rsid w:val="224154BF"/>
    <w:rsid w:val="22545704"/>
    <w:rsid w:val="22732349"/>
    <w:rsid w:val="227435CF"/>
    <w:rsid w:val="22856534"/>
    <w:rsid w:val="228609F4"/>
    <w:rsid w:val="22870778"/>
    <w:rsid w:val="229252D2"/>
    <w:rsid w:val="229D0FC8"/>
    <w:rsid w:val="22B9095B"/>
    <w:rsid w:val="22C37DB6"/>
    <w:rsid w:val="22CD1F7A"/>
    <w:rsid w:val="22D556B0"/>
    <w:rsid w:val="22D74FFB"/>
    <w:rsid w:val="22E01624"/>
    <w:rsid w:val="22F01858"/>
    <w:rsid w:val="22FF4F37"/>
    <w:rsid w:val="231F378E"/>
    <w:rsid w:val="232006AF"/>
    <w:rsid w:val="23263BD3"/>
    <w:rsid w:val="23266CF4"/>
    <w:rsid w:val="232B1100"/>
    <w:rsid w:val="23355F4A"/>
    <w:rsid w:val="233612BB"/>
    <w:rsid w:val="233A2031"/>
    <w:rsid w:val="2347139D"/>
    <w:rsid w:val="23497D65"/>
    <w:rsid w:val="234A3B12"/>
    <w:rsid w:val="237936C3"/>
    <w:rsid w:val="237C3C28"/>
    <w:rsid w:val="238D3CB1"/>
    <w:rsid w:val="238F1E4B"/>
    <w:rsid w:val="238F7602"/>
    <w:rsid w:val="23974356"/>
    <w:rsid w:val="23BB37CA"/>
    <w:rsid w:val="23D34E70"/>
    <w:rsid w:val="23DE5097"/>
    <w:rsid w:val="23E5067B"/>
    <w:rsid w:val="23FC7DCE"/>
    <w:rsid w:val="23FF2120"/>
    <w:rsid w:val="24014404"/>
    <w:rsid w:val="240A496D"/>
    <w:rsid w:val="241730C9"/>
    <w:rsid w:val="241E34D3"/>
    <w:rsid w:val="242C6AF9"/>
    <w:rsid w:val="2432056E"/>
    <w:rsid w:val="24361EAF"/>
    <w:rsid w:val="245D0E4F"/>
    <w:rsid w:val="245F531F"/>
    <w:rsid w:val="245F6261"/>
    <w:rsid w:val="246A3966"/>
    <w:rsid w:val="24745E9B"/>
    <w:rsid w:val="24971DC7"/>
    <w:rsid w:val="24A02F87"/>
    <w:rsid w:val="24C0051F"/>
    <w:rsid w:val="24EF7272"/>
    <w:rsid w:val="24F9139B"/>
    <w:rsid w:val="250B0890"/>
    <w:rsid w:val="253F51CE"/>
    <w:rsid w:val="254B437C"/>
    <w:rsid w:val="254B4768"/>
    <w:rsid w:val="254D646E"/>
    <w:rsid w:val="255A0566"/>
    <w:rsid w:val="256C5B35"/>
    <w:rsid w:val="257711FE"/>
    <w:rsid w:val="25A837CF"/>
    <w:rsid w:val="25A93C60"/>
    <w:rsid w:val="25B97A89"/>
    <w:rsid w:val="25BF3ED7"/>
    <w:rsid w:val="25E94B94"/>
    <w:rsid w:val="25F025AF"/>
    <w:rsid w:val="25F33165"/>
    <w:rsid w:val="25F76BFE"/>
    <w:rsid w:val="260775AE"/>
    <w:rsid w:val="261E77B1"/>
    <w:rsid w:val="263F7DEB"/>
    <w:rsid w:val="264211FB"/>
    <w:rsid w:val="26577175"/>
    <w:rsid w:val="26581CBE"/>
    <w:rsid w:val="266067FB"/>
    <w:rsid w:val="2664240D"/>
    <w:rsid w:val="269D49E2"/>
    <w:rsid w:val="26C01A7C"/>
    <w:rsid w:val="26CA4EE9"/>
    <w:rsid w:val="26D17C2E"/>
    <w:rsid w:val="26F05B02"/>
    <w:rsid w:val="27166279"/>
    <w:rsid w:val="271F4C9D"/>
    <w:rsid w:val="273C53CB"/>
    <w:rsid w:val="27497AD8"/>
    <w:rsid w:val="27647843"/>
    <w:rsid w:val="276D37D3"/>
    <w:rsid w:val="277E00E2"/>
    <w:rsid w:val="27B47E90"/>
    <w:rsid w:val="27BE78BC"/>
    <w:rsid w:val="27E16FBA"/>
    <w:rsid w:val="280B0C36"/>
    <w:rsid w:val="281E7E99"/>
    <w:rsid w:val="28200157"/>
    <w:rsid w:val="284608B7"/>
    <w:rsid w:val="284735F3"/>
    <w:rsid w:val="284D37E6"/>
    <w:rsid w:val="285C310F"/>
    <w:rsid w:val="288C6B60"/>
    <w:rsid w:val="289C6030"/>
    <w:rsid w:val="28AA409F"/>
    <w:rsid w:val="28AD00D5"/>
    <w:rsid w:val="28C90000"/>
    <w:rsid w:val="28D5222F"/>
    <w:rsid w:val="28FA2912"/>
    <w:rsid w:val="29017582"/>
    <w:rsid w:val="291E243E"/>
    <w:rsid w:val="29236FED"/>
    <w:rsid w:val="293D74FC"/>
    <w:rsid w:val="295237C0"/>
    <w:rsid w:val="29721EE2"/>
    <w:rsid w:val="297C39BE"/>
    <w:rsid w:val="297D7C06"/>
    <w:rsid w:val="298A00EF"/>
    <w:rsid w:val="29A05970"/>
    <w:rsid w:val="29A13625"/>
    <w:rsid w:val="29AF666E"/>
    <w:rsid w:val="29C1140E"/>
    <w:rsid w:val="29C32414"/>
    <w:rsid w:val="29CB365C"/>
    <w:rsid w:val="29D95F38"/>
    <w:rsid w:val="29EE501E"/>
    <w:rsid w:val="2A01277D"/>
    <w:rsid w:val="2A03065B"/>
    <w:rsid w:val="2A190E3E"/>
    <w:rsid w:val="2A1E24D8"/>
    <w:rsid w:val="2A274008"/>
    <w:rsid w:val="2A582C71"/>
    <w:rsid w:val="2A5E7748"/>
    <w:rsid w:val="2A657253"/>
    <w:rsid w:val="2A660C91"/>
    <w:rsid w:val="2A73395E"/>
    <w:rsid w:val="2A736770"/>
    <w:rsid w:val="2A7A33EA"/>
    <w:rsid w:val="2A7E1943"/>
    <w:rsid w:val="2A8E7F81"/>
    <w:rsid w:val="2AA05C88"/>
    <w:rsid w:val="2AA518CB"/>
    <w:rsid w:val="2AAB072E"/>
    <w:rsid w:val="2AC11A22"/>
    <w:rsid w:val="2AC4764E"/>
    <w:rsid w:val="2AF336A4"/>
    <w:rsid w:val="2B0E430D"/>
    <w:rsid w:val="2B121127"/>
    <w:rsid w:val="2B1F16FB"/>
    <w:rsid w:val="2B575854"/>
    <w:rsid w:val="2B5A7932"/>
    <w:rsid w:val="2B720D9C"/>
    <w:rsid w:val="2B727136"/>
    <w:rsid w:val="2B7523E0"/>
    <w:rsid w:val="2B85242C"/>
    <w:rsid w:val="2B8F574B"/>
    <w:rsid w:val="2BC15FAA"/>
    <w:rsid w:val="2BD1466A"/>
    <w:rsid w:val="2BDA4897"/>
    <w:rsid w:val="2BDC11F2"/>
    <w:rsid w:val="2BDF4A5A"/>
    <w:rsid w:val="2BE3787A"/>
    <w:rsid w:val="2BF5381F"/>
    <w:rsid w:val="2C097A6F"/>
    <w:rsid w:val="2C226752"/>
    <w:rsid w:val="2C2F6348"/>
    <w:rsid w:val="2C3F32E4"/>
    <w:rsid w:val="2C47405F"/>
    <w:rsid w:val="2C4B2EB9"/>
    <w:rsid w:val="2C4E1FC1"/>
    <w:rsid w:val="2C503F99"/>
    <w:rsid w:val="2C5372F3"/>
    <w:rsid w:val="2C637E55"/>
    <w:rsid w:val="2C7A392A"/>
    <w:rsid w:val="2CAB7DA7"/>
    <w:rsid w:val="2CB62374"/>
    <w:rsid w:val="2CB84E9E"/>
    <w:rsid w:val="2CED65EA"/>
    <w:rsid w:val="2CEF63EA"/>
    <w:rsid w:val="2CFB1429"/>
    <w:rsid w:val="2D00290F"/>
    <w:rsid w:val="2D073E5D"/>
    <w:rsid w:val="2D0761BD"/>
    <w:rsid w:val="2D10525F"/>
    <w:rsid w:val="2D1368FF"/>
    <w:rsid w:val="2D1823AD"/>
    <w:rsid w:val="2D3B05DF"/>
    <w:rsid w:val="2D4337CA"/>
    <w:rsid w:val="2D490C18"/>
    <w:rsid w:val="2D5D0384"/>
    <w:rsid w:val="2D601681"/>
    <w:rsid w:val="2D6B5162"/>
    <w:rsid w:val="2D6F4F07"/>
    <w:rsid w:val="2D7B0959"/>
    <w:rsid w:val="2D947026"/>
    <w:rsid w:val="2DA860B9"/>
    <w:rsid w:val="2DB1290D"/>
    <w:rsid w:val="2DB60B7E"/>
    <w:rsid w:val="2DBA7145"/>
    <w:rsid w:val="2DC510F9"/>
    <w:rsid w:val="2DC53632"/>
    <w:rsid w:val="2DDB67BF"/>
    <w:rsid w:val="2DDE57A0"/>
    <w:rsid w:val="2DED05F9"/>
    <w:rsid w:val="2E1B67AF"/>
    <w:rsid w:val="2E225B75"/>
    <w:rsid w:val="2E25204B"/>
    <w:rsid w:val="2E2D29D5"/>
    <w:rsid w:val="2E312EEB"/>
    <w:rsid w:val="2E3643D9"/>
    <w:rsid w:val="2E417658"/>
    <w:rsid w:val="2E503F8D"/>
    <w:rsid w:val="2E521A9E"/>
    <w:rsid w:val="2E73053E"/>
    <w:rsid w:val="2E806176"/>
    <w:rsid w:val="2E8D2F4D"/>
    <w:rsid w:val="2E954CA3"/>
    <w:rsid w:val="2EA07EA2"/>
    <w:rsid w:val="2EF5489A"/>
    <w:rsid w:val="2F04466B"/>
    <w:rsid w:val="2F0C10B2"/>
    <w:rsid w:val="2F172191"/>
    <w:rsid w:val="2F292012"/>
    <w:rsid w:val="2F3322D5"/>
    <w:rsid w:val="2F450848"/>
    <w:rsid w:val="2F4F6374"/>
    <w:rsid w:val="2F6C3A65"/>
    <w:rsid w:val="2F772035"/>
    <w:rsid w:val="2F7C5147"/>
    <w:rsid w:val="2F7D3C31"/>
    <w:rsid w:val="2F7F0ED0"/>
    <w:rsid w:val="2F9602F8"/>
    <w:rsid w:val="2F9C001E"/>
    <w:rsid w:val="2FB05451"/>
    <w:rsid w:val="2FD10735"/>
    <w:rsid w:val="2FED3ABA"/>
    <w:rsid w:val="2FFA43DA"/>
    <w:rsid w:val="301571EC"/>
    <w:rsid w:val="301E6EC4"/>
    <w:rsid w:val="3038767C"/>
    <w:rsid w:val="30592DEC"/>
    <w:rsid w:val="30761FF6"/>
    <w:rsid w:val="307A5B40"/>
    <w:rsid w:val="307A67DA"/>
    <w:rsid w:val="307D1BB4"/>
    <w:rsid w:val="307D2C3E"/>
    <w:rsid w:val="30960DA3"/>
    <w:rsid w:val="30973AE3"/>
    <w:rsid w:val="30AF1C0C"/>
    <w:rsid w:val="30BA7C02"/>
    <w:rsid w:val="30D97509"/>
    <w:rsid w:val="30E95348"/>
    <w:rsid w:val="310B6B3D"/>
    <w:rsid w:val="31150CE7"/>
    <w:rsid w:val="311973CA"/>
    <w:rsid w:val="312E3F01"/>
    <w:rsid w:val="3131422A"/>
    <w:rsid w:val="3135746D"/>
    <w:rsid w:val="31375F13"/>
    <w:rsid w:val="316B2B8D"/>
    <w:rsid w:val="31B1117E"/>
    <w:rsid w:val="31B1482D"/>
    <w:rsid w:val="31BC47C7"/>
    <w:rsid w:val="31C02715"/>
    <w:rsid w:val="31D373D5"/>
    <w:rsid w:val="31F852FA"/>
    <w:rsid w:val="31FE5288"/>
    <w:rsid w:val="32345B9B"/>
    <w:rsid w:val="32411A01"/>
    <w:rsid w:val="3252191C"/>
    <w:rsid w:val="325C29AD"/>
    <w:rsid w:val="326447A1"/>
    <w:rsid w:val="32BB2AEA"/>
    <w:rsid w:val="32C375FB"/>
    <w:rsid w:val="32CB4565"/>
    <w:rsid w:val="32D75696"/>
    <w:rsid w:val="32D83605"/>
    <w:rsid w:val="32F52E75"/>
    <w:rsid w:val="33031A17"/>
    <w:rsid w:val="331119EC"/>
    <w:rsid w:val="331124EF"/>
    <w:rsid w:val="33120F66"/>
    <w:rsid w:val="3315156E"/>
    <w:rsid w:val="33175A16"/>
    <w:rsid w:val="33740734"/>
    <w:rsid w:val="33747D6F"/>
    <w:rsid w:val="3376505B"/>
    <w:rsid w:val="33794B5C"/>
    <w:rsid w:val="338437AC"/>
    <w:rsid w:val="338F1CD8"/>
    <w:rsid w:val="33985FAE"/>
    <w:rsid w:val="33A05315"/>
    <w:rsid w:val="33A51037"/>
    <w:rsid w:val="33AD4487"/>
    <w:rsid w:val="33BC4798"/>
    <w:rsid w:val="33C75630"/>
    <w:rsid w:val="33D406DC"/>
    <w:rsid w:val="33E6430C"/>
    <w:rsid w:val="33EC7482"/>
    <w:rsid w:val="341C37C2"/>
    <w:rsid w:val="341C6648"/>
    <w:rsid w:val="34320F93"/>
    <w:rsid w:val="34331DD4"/>
    <w:rsid w:val="343A3696"/>
    <w:rsid w:val="344C0341"/>
    <w:rsid w:val="34573C59"/>
    <w:rsid w:val="34585D76"/>
    <w:rsid w:val="345A574E"/>
    <w:rsid w:val="345B643B"/>
    <w:rsid w:val="34707592"/>
    <w:rsid w:val="34766437"/>
    <w:rsid w:val="34934216"/>
    <w:rsid w:val="34A62F5F"/>
    <w:rsid w:val="34AD1E54"/>
    <w:rsid w:val="34BF7D35"/>
    <w:rsid w:val="34CD15BF"/>
    <w:rsid w:val="34D12DD1"/>
    <w:rsid w:val="34DF4812"/>
    <w:rsid w:val="34F5105C"/>
    <w:rsid w:val="352570E0"/>
    <w:rsid w:val="352641DE"/>
    <w:rsid w:val="35287BE4"/>
    <w:rsid w:val="353231D6"/>
    <w:rsid w:val="353A145E"/>
    <w:rsid w:val="353F202A"/>
    <w:rsid w:val="35431FB6"/>
    <w:rsid w:val="35472C8E"/>
    <w:rsid w:val="355D1ACF"/>
    <w:rsid w:val="3560201D"/>
    <w:rsid w:val="35683C4B"/>
    <w:rsid w:val="356F7824"/>
    <w:rsid w:val="35767117"/>
    <w:rsid w:val="35837F24"/>
    <w:rsid w:val="35B7006A"/>
    <w:rsid w:val="35BB1AEB"/>
    <w:rsid w:val="35C8087F"/>
    <w:rsid w:val="3604231A"/>
    <w:rsid w:val="361069DD"/>
    <w:rsid w:val="36153051"/>
    <w:rsid w:val="362C1B08"/>
    <w:rsid w:val="363E6F21"/>
    <w:rsid w:val="36466D92"/>
    <w:rsid w:val="36775391"/>
    <w:rsid w:val="36894E56"/>
    <w:rsid w:val="368A6598"/>
    <w:rsid w:val="36904716"/>
    <w:rsid w:val="36934B42"/>
    <w:rsid w:val="36AE11A6"/>
    <w:rsid w:val="36B21ED3"/>
    <w:rsid w:val="36CD3E05"/>
    <w:rsid w:val="36EB3F21"/>
    <w:rsid w:val="36EC19F2"/>
    <w:rsid w:val="37001329"/>
    <w:rsid w:val="371F32B6"/>
    <w:rsid w:val="37283A08"/>
    <w:rsid w:val="373D680E"/>
    <w:rsid w:val="37466D12"/>
    <w:rsid w:val="375D7710"/>
    <w:rsid w:val="3779214A"/>
    <w:rsid w:val="378640D3"/>
    <w:rsid w:val="37877CF7"/>
    <w:rsid w:val="37A27661"/>
    <w:rsid w:val="37AB50EF"/>
    <w:rsid w:val="37D14B73"/>
    <w:rsid w:val="37D92F4D"/>
    <w:rsid w:val="381A27B4"/>
    <w:rsid w:val="381A4384"/>
    <w:rsid w:val="383162F7"/>
    <w:rsid w:val="38374922"/>
    <w:rsid w:val="38487898"/>
    <w:rsid w:val="384F01BC"/>
    <w:rsid w:val="386362D1"/>
    <w:rsid w:val="388423D9"/>
    <w:rsid w:val="388E4649"/>
    <w:rsid w:val="389B1492"/>
    <w:rsid w:val="38A0485D"/>
    <w:rsid w:val="38B57E6E"/>
    <w:rsid w:val="38C5499F"/>
    <w:rsid w:val="38C7689A"/>
    <w:rsid w:val="38CD1E29"/>
    <w:rsid w:val="38E8147A"/>
    <w:rsid w:val="38F02879"/>
    <w:rsid w:val="39031CF3"/>
    <w:rsid w:val="391417A9"/>
    <w:rsid w:val="391A6563"/>
    <w:rsid w:val="391D0846"/>
    <w:rsid w:val="3938666D"/>
    <w:rsid w:val="393E1CFC"/>
    <w:rsid w:val="394A55D5"/>
    <w:rsid w:val="396C4D68"/>
    <w:rsid w:val="396E4C00"/>
    <w:rsid w:val="39785ED3"/>
    <w:rsid w:val="39990187"/>
    <w:rsid w:val="39A94E22"/>
    <w:rsid w:val="39ED7861"/>
    <w:rsid w:val="3A4012EE"/>
    <w:rsid w:val="3A410A2F"/>
    <w:rsid w:val="3A4610EC"/>
    <w:rsid w:val="3A49203B"/>
    <w:rsid w:val="3A4E53CF"/>
    <w:rsid w:val="3A7A052B"/>
    <w:rsid w:val="3A7E7A82"/>
    <w:rsid w:val="3A9C4CAD"/>
    <w:rsid w:val="3AA364D1"/>
    <w:rsid w:val="3ABD1566"/>
    <w:rsid w:val="3ACE11B5"/>
    <w:rsid w:val="3AE03CEA"/>
    <w:rsid w:val="3AE43416"/>
    <w:rsid w:val="3AEB5BF7"/>
    <w:rsid w:val="3AEF2FA7"/>
    <w:rsid w:val="3B0E2CC9"/>
    <w:rsid w:val="3B1C425B"/>
    <w:rsid w:val="3B27395C"/>
    <w:rsid w:val="3B490896"/>
    <w:rsid w:val="3B7E0344"/>
    <w:rsid w:val="3BAE5359"/>
    <w:rsid w:val="3BBA01BC"/>
    <w:rsid w:val="3BC83312"/>
    <w:rsid w:val="3BCF4233"/>
    <w:rsid w:val="3BF26457"/>
    <w:rsid w:val="3BF87638"/>
    <w:rsid w:val="3BFD5B03"/>
    <w:rsid w:val="3C006BC4"/>
    <w:rsid w:val="3C16227D"/>
    <w:rsid w:val="3C182B75"/>
    <w:rsid w:val="3C182FC3"/>
    <w:rsid w:val="3C1A4EC2"/>
    <w:rsid w:val="3C2432E3"/>
    <w:rsid w:val="3C2A6D9A"/>
    <w:rsid w:val="3C3221BA"/>
    <w:rsid w:val="3C3E3334"/>
    <w:rsid w:val="3C5041B6"/>
    <w:rsid w:val="3C5652FA"/>
    <w:rsid w:val="3C761513"/>
    <w:rsid w:val="3C776FD1"/>
    <w:rsid w:val="3C894964"/>
    <w:rsid w:val="3C9644C8"/>
    <w:rsid w:val="3C9B41AE"/>
    <w:rsid w:val="3CB20942"/>
    <w:rsid w:val="3CC420AA"/>
    <w:rsid w:val="3CDB00EC"/>
    <w:rsid w:val="3CEC0A3C"/>
    <w:rsid w:val="3CF07DCD"/>
    <w:rsid w:val="3D141EC5"/>
    <w:rsid w:val="3D16612F"/>
    <w:rsid w:val="3D2B7F3F"/>
    <w:rsid w:val="3D3E23EE"/>
    <w:rsid w:val="3D40066C"/>
    <w:rsid w:val="3D457D37"/>
    <w:rsid w:val="3D481789"/>
    <w:rsid w:val="3D5654B9"/>
    <w:rsid w:val="3D5E371B"/>
    <w:rsid w:val="3D633F34"/>
    <w:rsid w:val="3D78330E"/>
    <w:rsid w:val="3D7B2389"/>
    <w:rsid w:val="3D7F395E"/>
    <w:rsid w:val="3D8161C9"/>
    <w:rsid w:val="3DA0011D"/>
    <w:rsid w:val="3DA06C00"/>
    <w:rsid w:val="3DA13E79"/>
    <w:rsid w:val="3DA36BAA"/>
    <w:rsid w:val="3DB32015"/>
    <w:rsid w:val="3DE309F6"/>
    <w:rsid w:val="3DFF5E0A"/>
    <w:rsid w:val="3E194C24"/>
    <w:rsid w:val="3E195D90"/>
    <w:rsid w:val="3E2416FD"/>
    <w:rsid w:val="3E3D5D97"/>
    <w:rsid w:val="3E3E152C"/>
    <w:rsid w:val="3E4D4990"/>
    <w:rsid w:val="3E5337CB"/>
    <w:rsid w:val="3E5B405B"/>
    <w:rsid w:val="3E613C9E"/>
    <w:rsid w:val="3E6649DD"/>
    <w:rsid w:val="3EB017A5"/>
    <w:rsid w:val="3EB073D5"/>
    <w:rsid w:val="3EC522FA"/>
    <w:rsid w:val="3ECE2C91"/>
    <w:rsid w:val="3ED030A1"/>
    <w:rsid w:val="3EE7668E"/>
    <w:rsid w:val="3EEE0C31"/>
    <w:rsid w:val="3EEE2111"/>
    <w:rsid w:val="3EFD7A0C"/>
    <w:rsid w:val="3F030C70"/>
    <w:rsid w:val="3F0A4E02"/>
    <w:rsid w:val="3F1C3BBF"/>
    <w:rsid w:val="3F1F1AA2"/>
    <w:rsid w:val="3F3C57B9"/>
    <w:rsid w:val="3F6E39E0"/>
    <w:rsid w:val="3F703168"/>
    <w:rsid w:val="3F7F1456"/>
    <w:rsid w:val="3F8B2BA5"/>
    <w:rsid w:val="3F8D091B"/>
    <w:rsid w:val="3F94152B"/>
    <w:rsid w:val="3F9D360F"/>
    <w:rsid w:val="3FA1613D"/>
    <w:rsid w:val="3FA7009E"/>
    <w:rsid w:val="3FB4307E"/>
    <w:rsid w:val="3FC8601D"/>
    <w:rsid w:val="3FCF6CE4"/>
    <w:rsid w:val="3FD14862"/>
    <w:rsid w:val="3FD446CD"/>
    <w:rsid w:val="3FDF00E7"/>
    <w:rsid w:val="3FED768D"/>
    <w:rsid w:val="3FFC343E"/>
    <w:rsid w:val="406C39DC"/>
    <w:rsid w:val="407E1F79"/>
    <w:rsid w:val="408013BB"/>
    <w:rsid w:val="40826871"/>
    <w:rsid w:val="40834FAD"/>
    <w:rsid w:val="40876EB5"/>
    <w:rsid w:val="40946914"/>
    <w:rsid w:val="40A22D5F"/>
    <w:rsid w:val="40BE4E27"/>
    <w:rsid w:val="40CC3D51"/>
    <w:rsid w:val="40CC5CAE"/>
    <w:rsid w:val="40DC32CE"/>
    <w:rsid w:val="40E47CE2"/>
    <w:rsid w:val="40E5308D"/>
    <w:rsid w:val="40EF1432"/>
    <w:rsid w:val="40EF51EF"/>
    <w:rsid w:val="41096191"/>
    <w:rsid w:val="410C0D92"/>
    <w:rsid w:val="41152BE5"/>
    <w:rsid w:val="412C236A"/>
    <w:rsid w:val="414349E5"/>
    <w:rsid w:val="41457C03"/>
    <w:rsid w:val="414A02D5"/>
    <w:rsid w:val="41522B3E"/>
    <w:rsid w:val="41563413"/>
    <w:rsid w:val="4159483D"/>
    <w:rsid w:val="418A170C"/>
    <w:rsid w:val="419F7791"/>
    <w:rsid w:val="41A3406F"/>
    <w:rsid w:val="41C370CD"/>
    <w:rsid w:val="41D60AA9"/>
    <w:rsid w:val="41F25D70"/>
    <w:rsid w:val="41FE58E7"/>
    <w:rsid w:val="41FE79AB"/>
    <w:rsid w:val="42293E59"/>
    <w:rsid w:val="422B5B48"/>
    <w:rsid w:val="424D1F74"/>
    <w:rsid w:val="425F0BB8"/>
    <w:rsid w:val="42654E43"/>
    <w:rsid w:val="42673562"/>
    <w:rsid w:val="42696430"/>
    <w:rsid w:val="426C4C01"/>
    <w:rsid w:val="427310C4"/>
    <w:rsid w:val="42846609"/>
    <w:rsid w:val="42857B0D"/>
    <w:rsid w:val="428871FF"/>
    <w:rsid w:val="42A55899"/>
    <w:rsid w:val="42AE49D0"/>
    <w:rsid w:val="42BC3F49"/>
    <w:rsid w:val="42BF2A06"/>
    <w:rsid w:val="42EE461B"/>
    <w:rsid w:val="42F0456F"/>
    <w:rsid w:val="42F52C56"/>
    <w:rsid w:val="42FD365F"/>
    <w:rsid w:val="43076FB9"/>
    <w:rsid w:val="43200966"/>
    <w:rsid w:val="4344182B"/>
    <w:rsid w:val="434B176E"/>
    <w:rsid w:val="43502C28"/>
    <w:rsid w:val="43560BA3"/>
    <w:rsid w:val="436E6BEE"/>
    <w:rsid w:val="43714975"/>
    <w:rsid w:val="437B68BF"/>
    <w:rsid w:val="437F6FCB"/>
    <w:rsid w:val="438D6143"/>
    <w:rsid w:val="439D460B"/>
    <w:rsid w:val="43A01639"/>
    <w:rsid w:val="43C73418"/>
    <w:rsid w:val="43DA1DC9"/>
    <w:rsid w:val="43E25A4D"/>
    <w:rsid w:val="43E30266"/>
    <w:rsid w:val="43E359FE"/>
    <w:rsid w:val="44023C30"/>
    <w:rsid w:val="4407350F"/>
    <w:rsid w:val="440D0D13"/>
    <w:rsid w:val="440F20FC"/>
    <w:rsid w:val="4426503B"/>
    <w:rsid w:val="442D6E52"/>
    <w:rsid w:val="444804BE"/>
    <w:rsid w:val="44695837"/>
    <w:rsid w:val="447343E8"/>
    <w:rsid w:val="44761183"/>
    <w:rsid w:val="448417F2"/>
    <w:rsid w:val="44885D33"/>
    <w:rsid w:val="44A401B6"/>
    <w:rsid w:val="44B00F42"/>
    <w:rsid w:val="44C46147"/>
    <w:rsid w:val="44C76EE8"/>
    <w:rsid w:val="44D210D5"/>
    <w:rsid w:val="44DA026D"/>
    <w:rsid w:val="44E03ECF"/>
    <w:rsid w:val="44E102E8"/>
    <w:rsid w:val="44E619D8"/>
    <w:rsid w:val="44EB7F09"/>
    <w:rsid w:val="45276436"/>
    <w:rsid w:val="452C00C1"/>
    <w:rsid w:val="453932C8"/>
    <w:rsid w:val="45413305"/>
    <w:rsid w:val="454156B4"/>
    <w:rsid w:val="45546576"/>
    <w:rsid w:val="45597971"/>
    <w:rsid w:val="45646F9F"/>
    <w:rsid w:val="457B5719"/>
    <w:rsid w:val="458C6597"/>
    <w:rsid w:val="459E3CA5"/>
    <w:rsid w:val="45A83543"/>
    <w:rsid w:val="45A8549C"/>
    <w:rsid w:val="45A952A3"/>
    <w:rsid w:val="45C1037C"/>
    <w:rsid w:val="45E166A1"/>
    <w:rsid w:val="45E75F8B"/>
    <w:rsid w:val="45FB6C07"/>
    <w:rsid w:val="45FE3C25"/>
    <w:rsid w:val="461770EE"/>
    <w:rsid w:val="462F2746"/>
    <w:rsid w:val="462F52A7"/>
    <w:rsid w:val="46416CE7"/>
    <w:rsid w:val="466924E8"/>
    <w:rsid w:val="46804E07"/>
    <w:rsid w:val="46862450"/>
    <w:rsid w:val="46AA177E"/>
    <w:rsid w:val="46AB4E1E"/>
    <w:rsid w:val="46AD3D92"/>
    <w:rsid w:val="46B126FF"/>
    <w:rsid w:val="46C44E8C"/>
    <w:rsid w:val="46E05DC3"/>
    <w:rsid w:val="46E12892"/>
    <w:rsid w:val="46EA6E83"/>
    <w:rsid w:val="47090053"/>
    <w:rsid w:val="47444643"/>
    <w:rsid w:val="4750569B"/>
    <w:rsid w:val="475201B1"/>
    <w:rsid w:val="47530C0D"/>
    <w:rsid w:val="47655326"/>
    <w:rsid w:val="478772FB"/>
    <w:rsid w:val="478809CC"/>
    <w:rsid w:val="4791398F"/>
    <w:rsid w:val="479844D5"/>
    <w:rsid w:val="47985AC7"/>
    <w:rsid w:val="47AB5C43"/>
    <w:rsid w:val="47B1186B"/>
    <w:rsid w:val="47B24B1B"/>
    <w:rsid w:val="47CF7E1D"/>
    <w:rsid w:val="47D33C2F"/>
    <w:rsid w:val="47E536A8"/>
    <w:rsid w:val="47E9049D"/>
    <w:rsid w:val="47F816C2"/>
    <w:rsid w:val="47FF481F"/>
    <w:rsid w:val="48206145"/>
    <w:rsid w:val="483F18E0"/>
    <w:rsid w:val="483F486E"/>
    <w:rsid w:val="484751AC"/>
    <w:rsid w:val="48487E62"/>
    <w:rsid w:val="484D0E85"/>
    <w:rsid w:val="485E3C76"/>
    <w:rsid w:val="486736A0"/>
    <w:rsid w:val="48686FCE"/>
    <w:rsid w:val="48833DEB"/>
    <w:rsid w:val="488C1D7F"/>
    <w:rsid w:val="48904273"/>
    <w:rsid w:val="48CD1ECF"/>
    <w:rsid w:val="48DB1C27"/>
    <w:rsid w:val="48F71FD3"/>
    <w:rsid w:val="48F81DE5"/>
    <w:rsid w:val="490B0C83"/>
    <w:rsid w:val="490D0FFC"/>
    <w:rsid w:val="49215836"/>
    <w:rsid w:val="492270EC"/>
    <w:rsid w:val="49246A9C"/>
    <w:rsid w:val="49324BE4"/>
    <w:rsid w:val="493A0DF9"/>
    <w:rsid w:val="493E25F2"/>
    <w:rsid w:val="4940372F"/>
    <w:rsid w:val="494A2FAC"/>
    <w:rsid w:val="496C0D2C"/>
    <w:rsid w:val="49994178"/>
    <w:rsid w:val="49A4110C"/>
    <w:rsid w:val="49A95829"/>
    <w:rsid w:val="49CE69D0"/>
    <w:rsid w:val="49E32A73"/>
    <w:rsid w:val="49E441D0"/>
    <w:rsid w:val="49E66996"/>
    <w:rsid w:val="49E9267F"/>
    <w:rsid w:val="4A061809"/>
    <w:rsid w:val="4A071DEA"/>
    <w:rsid w:val="4A357975"/>
    <w:rsid w:val="4A385F4C"/>
    <w:rsid w:val="4A4A2839"/>
    <w:rsid w:val="4A5366A7"/>
    <w:rsid w:val="4A6B7DCF"/>
    <w:rsid w:val="4A73609A"/>
    <w:rsid w:val="4A7757A6"/>
    <w:rsid w:val="4A7F1FC3"/>
    <w:rsid w:val="4A8A77B2"/>
    <w:rsid w:val="4AA709C4"/>
    <w:rsid w:val="4AAE304B"/>
    <w:rsid w:val="4ACA39E0"/>
    <w:rsid w:val="4AE90F9F"/>
    <w:rsid w:val="4AEA144C"/>
    <w:rsid w:val="4B057DD8"/>
    <w:rsid w:val="4B0860D4"/>
    <w:rsid w:val="4B1A246E"/>
    <w:rsid w:val="4B1F5E1E"/>
    <w:rsid w:val="4B236DD1"/>
    <w:rsid w:val="4B261FFC"/>
    <w:rsid w:val="4B2F6A9C"/>
    <w:rsid w:val="4B344535"/>
    <w:rsid w:val="4B355962"/>
    <w:rsid w:val="4B396BC3"/>
    <w:rsid w:val="4B475EA9"/>
    <w:rsid w:val="4B650E8C"/>
    <w:rsid w:val="4B671556"/>
    <w:rsid w:val="4B6E04A2"/>
    <w:rsid w:val="4B7B0AF4"/>
    <w:rsid w:val="4BAB066E"/>
    <w:rsid w:val="4BB22698"/>
    <w:rsid w:val="4BBD5922"/>
    <w:rsid w:val="4BBE2BC1"/>
    <w:rsid w:val="4BC66AF0"/>
    <w:rsid w:val="4C0704AE"/>
    <w:rsid w:val="4C0C6EBF"/>
    <w:rsid w:val="4C1F6191"/>
    <w:rsid w:val="4C312080"/>
    <w:rsid w:val="4C32218A"/>
    <w:rsid w:val="4C411C1B"/>
    <w:rsid w:val="4C45108E"/>
    <w:rsid w:val="4C461AEA"/>
    <w:rsid w:val="4C524613"/>
    <w:rsid w:val="4C800669"/>
    <w:rsid w:val="4C820457"/>
    <w:rsid w:val="4C8627C2"/>
    <w:rsid w:val="4C86302A"/>
    <w:rsid w:val="4C8B5CF0"/>
    <w:rsid w:val="4CA919B8"/>
    <w:rsid w:val="4CAA4759"/>
    <w:rsid w:val="4CB11CAA"/>
    <w:rsid w:val="4CE81DFC"/>
    <w:rsid w:val="4CF82774"/>
    <w:rsid w:val="4CFA4A48"/>
    <w:rsid w:val="4D2130C6"/>
    <w:rsid w:val="4D3C4D31"/>
    <w:rsid w:val="4D432CB4"/>
    <w:rsid w:val="4D461795"/>
    <w:rsid w:val="4D5323F8"/>
    <w:rsid w:val="4D5E6436"/>
    <w:rsid w:val="4D6E1575"/>
    <w:rsid w:val="4D6F70B4"/>
    <w:rsid w:val="4D7D4705"/>
    <w:rsid w:val="4D867D4E"/>
    <w:rsid w:val="4DAA1F79"/>
    <w:rsid w:val="4DBF31CC"/>
    <w:rsid w:val="4DD52AB1"/>
    <w:rsid w:val="4DDA0A88"/>
    <w:rsid w:val="4DDE7843"/>
    <w:rsid w:val="4DEC1140"/>
    <w:rsid w:val="4DEC171F"/>
    <w:rsid w:val="4DF95E21"/>
    <w:rsid w:val="4E205422"/>
    <w:rsid w:val="4E265BB2"/>
    <w:rsid w:val="4E2B4A33"/>
    <w:rsid w:val="4E455C0C"/>
    <w:rsid w:val="4E5C3027"/>
    <w:rsid w:val="4E7623A6"/>
    <w:rsid w:val="4E8742E4"/>
    <w:rsid w:val="4E8C0214"/>
    <w:rsid w:val="4E9E1E0F"/>
    <w:rsid w:val="4EAA2CAF"/>
    <w:rsid w:val="4EB0283C"/>
    <w:rsid w:val="4EB25139"/>
    <w:rsid w:val="4ED552E2"/>
    <w:rsid w:val="4EE95245"/>
    <w:rsid w:val="4EFB5ED7"/>
    <w:rsid w:val="4EFC126B"/>
    <w:rsid w:val="4F0B4BC2"/>
    <w:rsid w:val="4F230778"/>
    <w:rsid w:val="4F2D1B58"/>
    <w:rsid w:val="4F337E22"/>
    <w:rsid w:val="4F4F2ECC"/>
    <w:rsid w:val="4FA4562B"/>
    <w:rsid w:val="4FAA153B"/>
    <w:rsid w:val="4FB30F01"/>
    <w:rsid w:val="4FB91CC9"/>
    <w:rsid w:val="4FC63DF6"/>
    <w:rsid w:val="4FCA7C7A"/>
    <w:rsid w:val="4FCD0090"/>
    <w:rsid w:val="500E6B36"/>
    <w:rsid w:val="500F77C6"/>
    <w:rsid w:val="50105020"/>
    <w:rsid w:val="502929FB"/>
    <w:rsid w:val="503C7B51"/>
    <w:rsid w:val="504838C9"/>
    <w:rsid w:val="506E7C60"/>
    <w:rsid w:val="50701963"/>
    <w:rsid w:val="50756BBE"/>
    <w:rsid w:val="507A6892"/>
    <w:rsid w:val="508D6198"/>
    <w:rsid w:val="509556C4"/>
    <w:rsid w:val="509C7994"/>
    <w:rsid w:val="50B54910"/>
    <w:rsid w:val="50C66E74"/>
    <w:rsid w:val="50DA7D27"/>
    <w:rsid w:val="50E44C90"/>
    <w:rsid w:val="50EA1203"/>
    <w:rsid w:val="50FB56F8"/>
    <w:rsid w:val="50FE5DC9"/>
    <w:rsid w:val="511C0239"/>
    <w:rsid w:val="51204066"/>
    <w:rsid w:val="512C157E"/>
    <w:rsid w:val="513D14DA"/>
    <w:rsid w:val="514037D0"/>
    <w:rsid w:val="514640FA"/>
    <w:rsid w:val="51524AFF"/>
    <w:rsid w:val="51544E47"/>
    <w:rsid w:val="51572E73"/>
    <w:rsid w:val="515A1B37"/>
    <w:rsid w:val="51600BEB"/>
    <w:rsid w:val="5160515C"/>
    <w:rsid w:val="517A7470"/>
    <w:rsid w:val="51801BAB"/>
    <w:rsid w:val="51852D55"/>
    <w:rsid w:val="51A24C25"/>
    <w:rsid w:val="51AF06BC"/>
    <w:rsid w:val="51C958F6"/>
    <w:rsid w:val="51D126F3"/>
    <w:rsid w:val="51D26A4D"/>
    <w:rsid w:val="51EE417B"/>
    <w:rsid w:val="51F030CA"/>
    <w:rsid w:val="51F75ADF"/>
    <w:rsid w:val="52050075"/>
    <w:rsid w:val="520F5A04"/>
    <w:rsid w:val="521F493D"/>
    <w:rsid w:val="52294996"/>
    <w:rsid w:val="523266C5"/>
    <w:rsid w:val="52412CEE"/>
    <w:rsid w:val="52420672"/>
    <w:rsid w:val="52524C0A"/>
    <w:rsid w:val="52554CA4"/>
    <w:rsid w:val="526A6863"/>
    <w:rsid w:val="527710BC"/>
    <w:rsid w:val="5278558C"/>
    <w:rsid w:val="528754CC"/>
    <w:rsid w:val="528C34BB"/>
    <w:rsid w:val="5291722D"/>
    <w:rsid w:val="5292098D"/>
    <w:rsid w:val="52A06BBA"/>
    <w:rsid w:val="52B939C1"/>
    <w:rsid w:val="52D36C77"/>
    <w:rsid w:val="52DD5312"/>
    <w:rsid w:val="52E41B02"/>
    <w:rsid w:val="52FC7E35"/>
    <w:rsid w:val="533505E3"/>
    <w:rsid w:val="53362B55"/>
    <w:rsid w:val="53411A51"/>
    <w:rsid w:val="534F4729"/>
    <w:rsid w:val="535E116F"/>
    <w:rsid w:val="53697356"/>
    <w:rsid w:val="53760973"/>
    <w:rsid w:val="538D4F86"/>
    <w:rsid w:val="539A1734"/>
    <w:rsid w:val="53AA2584"/>
    <w:rsid w:val="53BA6DE2"/>
    <w:rsid w:val="53BD18EB"/>
    <w:rsid w:val="53C03D57"/>
    <w:rsid w:val="53E71CDF"/>
    <w:rsid w:val="53ED2939"/>
    <w:rsid w:val="53F9675A"/>
    <w:rsid w:val="540E2962"/>
    <w:rsid w:val="540F295A"/>
    <w:rsid w:val="54185D85"/>
    <w:rsid w:val="54774CE4"/>
    <w:rsid w:val="547C10B7"/>
    <w:rsid w:val="54930016"/>
    <w:rsid w:val="54957214"/>
    <w:rsid w:val="54B13F59"/>
    <w:rsid w:val="54B83F14"/>
    <w:rsid w:val="54C211F6"/>
    <w:rsid w:val="54C63264"/>
    <w:rsid w:val="54CB593F"/>
    <w:rsid w:val="54D54BA2"/>
    <w:rsid w:val="54DD2CD2"/>
    <w:rsid w:val="54E801BE"/>
    <w:rsid w:val="54FE182E"/>
    <w:rsid w:val="5508186E"/>
    <w:rsid w:val="550E266A"/>
    <w:rsid w:val="551E6E6D"/>
    <w:rsid w:val="552D11F8"/>
    <w:rsid w:val="5537224A"/>
    <w:rsid w:val="554635C8"/>
    <w:rsid w:val="555F0E9B"/>
    <w:rsid w:val="555F146D"/>
    <w:rsid w:val="55686381"/>
    <w:rsid w:val="55755C59"/>
    <w:rsid w:val="559D0C4F"/>
    <w:rsid w:val="559F084A"/>
    <w:rsid w:val="55A17432"/>
    <w:rsid w:val="55AB4582"/>
    <w:rsid w:val="55AE24D6"/>
    <w:rsid w:val="55B45A90"/>
    <w:rsid w:val="55B83535"/>
    <w:rsid w:val="55C46847"/>
    <w:rsid w:val="55CC273A"/>
    <w:rsid w:val="55DC5402"/>
    <w:rsid w:val="562A08B9"/>
    <w:rsid w:val="56365A92"/>
    <w:rsid w:val="563909E3"/>
    <w:rsid w:val="56415C7F"/>
    <w:rsid w:val="565F1366"/>
    <w:rsid w:val="566C1862"/>
    <w:rsid w:val="566F2B36"/>
    <w:rsid w:val="56724E00"/>
    <w:rsid w:val="568756EA"/>
    <w:rsid w:val="56980B07"/>
    <w:rsid w:val="569B33CE"/>
    <w:rsid w:val="56A85ADC"/>
    <w:rsid w:val="56A87EEE"/>
    <w:rsid w:val="56AD429A"/>
    <w:rsid w:val="56C73926"/>
    <w:rsid w:val="56DC3EB9"/>
    <w:rsid w:val="56E62FAC"/>
    <w:rsid w:val="571E0871"/>
    <w:rsid w:val="57316AAB"/>
    <w:rsid w:val="57471636"/>
    <w:rsid w:val="574B0ECC"/>
    <w:rsid w:val="575208C4"/>
    <w:rsid w:val="575363D3"/>
    <w:rsid w:val="5754096C"/>
    <w:rsid w:val="576A7ECD"/>
    <w:rsid w:val="576C6DFF"/>
    <w:rsid w:val="578422B2"/>
    <w:rsid w:val="57863852"/>
    <w:rsid w:val="57956317"/>
    <w:rsid w:val="57A31D66"/>
    <w:rsid w:val="57BD54AA"/>
    <w:rsid w:val="57BF7188"/>
    <w:rsid w:val="57DA724D"/>
    <w:rsid w:val="57DF385E"/>
    <w:rsid w:val="57E372FB"/>
    <w:rsid w:val="57E563FC"/>
    <w:rsid w:val="57EA5CC6"/>
    <w:rsid w:val="57FD5BE1"/>
    <w:rsid w:val="57FE1C8F"/>
    <w:rsid w:val="580F691B"/>
    <w:rsid w:val="583D6443"/>
    <w:rsid w:val="58573F83"/>
    <w:rsid w:val="585F05D2"/>
    <w:rsid w:val="587265A3"/>
    <w:rsid w:val="588C45DB"/>
    <w:rsid w:val="58C65872"/>
    <w:rsid w:val="58C66407"/>
    <w:rsid w:val="58D40E07"/>
    <w:rsid w:val="58E05152"/>
    <w:rsid w:val="58E15B0B"/>
    <w:rsid w:val="58E45563"/>
    <w:rsid w:val="591F52DA"/>
    <w:rsid w:val="59280E72"/>
    <w:rsid w:val="59420A40"/>
    <w:rsid w:val="595C30E0"/>
    <w:rsid w:val="595F34C0"/>
    <w:rsid w:val="596811CF"/>
    <w:rsid w:val="59690204"/>
    <w:rsid w:val="59712731"/>
    <w:rsid w:val="5987163D"/>
    <w:rsid w:val="598A4C60"/>
    <w:rsid w:val="599E2125"/>
    <w:rsid w:val="59AB6279"/>
    <w:rsid w:val="59AE01A9"/>
    <w:rsid w:val="59BC38E8"/>
    <w:rsid w:val="59C10592"/>
    <w:rsid w:val="59C63DA6"/>
    <w:rsid w:val="59E0091D"/>
    <w:rsid w:val="59F13E26"/>
    <w:rsid w:val="59FA4D60"/>
    <w:rsid w:val="5A0814EF"/>
    <w:rsid w:val="5A0E4840"/>
    <w:rsid w:val="5A105889"/>
    <w:rsid w:val="5A184250"/>
    <w:rsid w:val="5A185291"/>
    <w:rsid w:val="5A396809"/>
    <w:rsid w:val="5A3B65F9"/>
    <w:rsid w:val="5A443DCE"/>
    <w:rsid w:val="5A4D29BB"/>
    <w:rsid w:val="5A555B23"/>
    <w:rsid w:val="5A622B1B"/>
    <w:rsid w:val="5A6F1B4D"/>
    <w:rsid w:val="5A792BC1"/>
    <w:rsid w:val="5A897FCC"/>
    <w:rsid w:val="5A8F132E"/>
    <w:rsid w:val="5AAD70A3"/>
    <w:rsid w:val="5AB857B6"/>
    <w:rsid w:val="5AC9322D"/>
    <w:rsid w:val="5AD706DC"/>
    <w:rsid w:val="5AE90FB2"/>
    <w:rsid w:val="5AF11191"/>
    <w:rsid w:val="5AF558B9"/>
    <w:rsid w:val="5B014D26"/>
    <w:rsid w:val="5B063EA8"/>
    <w:rsid w:val="5B09622E"/>
    <w:rsid w:val="5B265273"/>
    <w:rsid w:val="5B2668B9"/>
    <w:rsid w:val="5B30393E"/>
    <w:rsid w:val="5B5D3BC7"/>
    <w:rsid w:val="5B7706D0"/>
    <w:rsid w:val="5B8A3142"/>
    <w:rsid w:val="5B8E1A3F"/>
    <w:rsid w:val="5B97417D"/>
    <w:rsid w:val="5BAB1F3C"/>
    <w:rsid w:val="5BB935FF"/>
    <w:rsid w:val="5BBE0A11"/>
    <w:rsid w:val="5BC2720B"/>
    <w:rsid w:val="5BDE0978"/>
    <w:rsid w:val="5BE64579"/>
    <w:rsid w:val="5BF67CDD"/>
    <w:rsid w:val="5C050D91"/>
    <w:rsid w:val="5C0C6669"/>
    <w:rsid w:val="5C100766"/>
    <w:rsid w:val="5C133D24"/>
    <w:rsid w:val="5C245511"/>
    <w:rsid w:val="5C496922"/>
    <w:rsid w:val="5C556A71"/>
    <w:rsid w:val="5C5B13B7"/>
    <w:rsid w:val="5C5C2AC2"/>
    <w:rsid w:val="5C7642AE"/>
    <w:rsid w:val="5C9E05E1"/>
    <w:rsid w:val="5C9E19A9"/>
    <w:rsid w:val="5D100107"/>
    <w:rsid w:val="5D1F70EA"/>
    <w:rsid w:val="5D5B1487"/>
    <w:rsid w:val="5D5D680D"/>
    <w:rsid w:val="5D646542"/>
    <w:rsid w:val="5D7C734A"/>
    <w:rsid w:val="5D83595E"/>
    <w:rsid w:val="5D916967"/>
    <w:rsid w:val="5DA70E70"/>
    <w:rsid w:val="5DAD51E2"/>
    <w:rsid w:val="5DC30B09"/>
    <w:rsid w:val="5DC32461"/>
    <w:rsid w:val="5DDD0A76"/>
    <w:rsid w:val="5DE4127A"/>
    <w:rsid w:val="5DF7156F"/>
    <w:rsid w:val="5E136FB9"/>
    <w:rsid w:val="5E2E2023"/>
    <w:rsid w:val="5E3242D3"/>
    <w:rsid w:val="5E38455C"/>
    <w:rsid w:val="5E4835FC"/>
    <w:rsid w:val="5E4A00C7"/>
    <w:rsid w:val="5E4E0C80"/>
    <w:rsid w:val="5E832BCF"/>
    <w:rsid w:val="5EA04D86"/>
    <w:rsid w:val="5EC019E5"/>
    <w:rsid w:val="5EC46D0C"/>
    <w:rsid w:val="5ECF604D"/>
    <w:rsid w:val="5ED058FC"/>
    <w:rsid w:val="5ED52D57"/>
    <w:rsid w:val="5EDB547F"/>
    <w:rsid w:val="5EFB66BB"/>
    <w:rsid w:val="5F027083"/>
    <w:rsid w:val="5F1541AE"/>
    <w:rsid w:val="5F1853FE"/>
    <w:rsid w:val="5F2D5874"/>
    <w:rsid w:val="5F3A765E"/>
    <w:rsid w:val="5F443986"/>
    <w:rsid w:val="5F4E537C"/>
    <w:rsid w:val="5F510718"/>
    <w:rsid w:val="5F5322C7"/>
    <w:rsid w:val="5F7A349B"/>
    <w:rsid w:val="5F96149E"/>
    <w:rsid w:val="5FA4730E"/>
    <w:rsid w:val="5FAA56A5"/>
    <w:rsid w:val="5FB141A0"/>
    <w:rsid w:val="5FBB0DDD"/>
    <w:rsid w:val="5FC95C5C"/>
    <w:rsid w:val="5FCA4821"/>
    <w:rsid w:val="5FD10B74"/>
    <w:rsid w:val="5FD11F9E"/>
    <w:rsid w:val="5FE97AF8"/>
    <w:rsid w:val="600656F1"/>
    <w:rsid w:val="601B1567"/>
    <w:rsid w:val="601B3231"/>
    <w:rsid w:val="603069A6"/>
    <w:rsid w:val="603B1F14"/>
    <w:rsid w:val="603B2106"/>
    <w:rsid w:val="605778AA"/>
    <w:rsid w:val="605C0E9D"/>
    <w:rsid w:val="606240B4"/>
    <w:rsid w:val="60821962"/>
    <w:rsid w:val="60837CD7"/>
    <w:rsid w:val="608C22A4"/>
    <w:rsid w:val="60BA5765"/>
    <w:rsid w:val="60CC7213"/>
    <w:rsid w:val="60CD799B"/>
    <w:rsid w:val="60DF2C62"/>
    <w:rsid w:val="60E03629"/>
    <w:rsid w:val="60F5282D"/>
    <w:rsid w:val="60FB2F15"/>
    <w:rsid w:val="61063AE5"/>
    <w:rsid w:val="611F0725"/>
    <w:rsid w:val="612431ED"/>
    <w:rsid w:val="612A45C5"/>
    <w:rsid w:val="612A628F"/>
    <w:rsid w:val="612B71DE"/>
    <w:rsid w:val="613E6901"/>
    <w:rsid w:val="613F59DE"/>
    <w:rsid w:val="614372F1"/>
    <w:rsid w:val="61472E50"/>
    <w:rsid w:val="61485ABA"/>
    <w:rsid w:val="615041D8"/>
    <w:rsid w:val="61576BE9"/>
    <w:rsid w:val="617C0705"/>
    <w:rsid w:val="617C463F"/>
    <w:rsid w:val="61836FDF"/>
    <w:rsid w:val="619B6927"/>
    <w:rsid w:val="61AD3B52"/>
    <w:rsid w:val="61B203DB"/>
    <w:rsid w:val="61BB0434"/>
    <w:rsid w:val="61E017DE"/>
    <w:rsid w:val="61E66813"/>
    <w:rsid w:val="61F94B3D"/>
    <w:rsid w:val="61F96DD4"/>
    <w:rsid w:val="61FC5B3C"/>
    <w:rsid w:val="61FD4A29"/>
    <w:rsid w:val="62020A94"/>
    <w:rsid w:val="620D27DB"/>
    <w:rsid w:val="62137FB5"/>
    <w:rsid w:val="62182055"/>
    <w:rsid w:val="621C50EE"/>
    <w:rsid w:val="62464DF8"/>
    <w:rsid w:val="62476617"/>
    <w:rsid w:val="62526F67"/>
    <w:rsid w:val="626A6935"/>
    <w:rsid w:val="62812EAD"/>
    <w:rsid w:val="62897DC5"/>
    <w:rsid w:val="628C30ED"/>
    <w:rsid w:val="628D2335"/>
    <w:rsid w:val="6295773B"/>
    <w:rsid w:val="62A33C94"/>
    <w:rsid w:val="62AB7E1D"/>
    <w:rsid w:val="62C61899"/>
    <w:rsid w:val="62D3452E"/>
    <w:rsid w:val="62DC7E7D"/>
    <w:rsid w:val="62DE2046"/>
    <w:rsid w:val="62E33B3E"/>
    <w:rsid w:val="62E606CC"/>
    <w:rsid w:val="62E60BC5"/>
    <w:rsid w:val="630D37A5"/>
    <w:rsid w:val="631660EE"/>
    <w:rsid w:val="631717C7"/>
    <w:rsid w:val="63313A76"/>
    <w:rsid w:val="633F6367"/>
    <w:rsid w:val="635715C2"/>
    <w:rsid w:val="635F446A"/>
    <w:rsid w:val="63642130"/>
    <w:rsid w:val="637C5552"/>
    <w:rsid w:val="63A23CD7"/>
    <w:rsid w:val="63A90999"/>
    <w:rsid w:val="63AF29DA"/>
    <w:rsid w:val="63B567B6"/>
    <w:rsid w:val="63B65883"/>
    <w:rsid w:val="63BE1311"/>
    <w:rsid w:val="63C95953"/>
    <w:rsid w:val="63D61AA0"/>
    <w:rsid w:val="63D7685E"/>
    <w:rsid w:val="64133700"/>
    <w:rsid w:val="64164D78"/>
    <w:rsid w:val="64192A9D"/>
    <w:rsid w:val="641A7DAF"/>
    <w:rsid w:val="6422136F"/>
    <w:rsid w:val="644D3809"/>
    <w:rsid w:val="64576C23"/>
    <w:rsid w:val="645A724D"/>
    <w:rsid w:val="645D4168"/>
    <w:rsid w:val="645E5010"/>
    <w:rsid w:val="64603311"/>
    <w:rsid w:val="648052DB"/>
    <w:rsid w:val="648746F3"/>
    <w:rsid w:val="648C3921"/>
    <w:rsid w:val="64926C6E"/>
    <w:rsid w:val="649C0263"/>
    <w:rsid w:val="64A25CF4"/>
    <w:rsid w:val="64A45479"/>
    <w:rsid w:val="64AC41B8"/>
    <w:rsid w:val="64AE4D26"/>
    <w:rsid w:val="64B876B0"/>
    <w:rsid w:val="64CA7DEB"/>
    <w:rsid w:val="64D35768"/>
    <w:rsid w:val="64D37171"/>
    <w:rsid w:val="64D5465C"/>
    <w:rsid w:val="64F4683D"/>
    <w:rsid w:val="65066B13"/>
    <w:rsid w:val="6509591B"/>
    <w:rsid w:val="65291942"/>
    <w:rsid w:val="653A5CD7"/>
    <w:rsid w:val="65404EC0"/>
    <w:rsid w:val="654E3D9F"/>
    <w:rsid w:val="655A1056"/>
    <w:rsid w:val="656956C5"/>
    <w:rsid w:val="6577339C"/>
    <w:rsid w:val="657E1808"/>
    <w:rsid w:val="65870835"/>
    <w:rsid w:val="658C3F8D"/>
    <w:rsid w:val="65AD6590"/>
    <w:rsid w:val="65B0335A"/>
    <w:rsid w:val="65BC5D7D"/>
    <w:rsid w:val="65BE5F28"/>
    <w:rsid w:val="65E774B5"/>
    <w:rsid w:val="65E87675"/>
    <w:rsid w:val="65FD4D6F"/>
    <w:rsid w:val="66112006"/>
    <w:rsid w:val="662E721B"/>
    <w:rsid w:val="66302F39"/>
    <w:rsid w:val="66603433"/>
    <w:rsid w:val="66734DA6"/>
    <w:rsid w:val="66737184"/>
    <w:rsid w:val="667F00CE"/>
    <w:rsid w:val="668941A9"/>
    <w:rsid w:val="66925E21"/>
    <w:rsid w:val="669844FB"/>
    <w:rsid w:val="66A30D18"/>
    <w:rsid w:val="66C800E4"/>
    <w:rsid w:val="66E3777D"/>
    <w:rsid w:val="66EE2650"/>
    <w:rsid w:val="66F829F4"/>
    <w:rsid w:val="6704292C"/>
    <w:rsid w:val="67090AF5"/>
    <w:rsid w:val="672D237F"/>
    <w:rsid w:val="67357DFC"/>
    <w:rsid w:val="6740742E"/>
    <w:rsid w:val="67552793"/>
    <w:rsid w:val="675D4855"/>
    <w:rsid w:val="676514DD"/>
    <w:rsid w:val="678251A4"/>
    <w:rsid w:val="678423EB"/>
    <w:rsid w:val="67847D2D"/>
    <w:rsid w:val="679B6046"/>
    <w:rsid w:val="67A75F24"/>
    <w:rsid w:val="67AD6FC4"/>
    <w:rsid w:val="67B9624D"/>
    <w:rsid w:val="67C37285"/>
    <w:rsid w:val="67CA5629"/>
    <w:rsid w:val="67D53BD3"/>
    <w:rsid w:val="68156509"/>
    <w:rsid w:val="681932AD"/>
    <w:rsid w:val="68290C58"/>
    <w:rsid w:val="68497B95"/>
    <w:rsid w:val="68537DD1"/>
    <w:rsid w:val="685B060C"/>
    <w:rsid w:val="68705533"/>
    <w:rsid w:val="68831EEC"/>
    <w:rsid w:val="688575A6"/>
    <w:rsid w:val="68916F43"/>
    <w:rsid w:val="68996658"/>
    <w:rsid w:val="68BC1DD3"/>
    <w:rsid w:val="68D77441"/>
    <w:rsid w:val="68E42139"/>
    <w:rsid w:val="68EB2E37"/>
    <w:rsid w:val="68F45E08"/>
    <w:rsid w:val="69057E87"/>
    <w:rsid w:val="691E23F1"/>
    <w:rsid w:val="69205312"/>
    <w:rsid w:val="692E3E80"/>
    <w:rsid w:val="6934685D"/>
    <w:rsid w:val="69382135"/>
    <w:rsid w:val="693C2560"/>
    <w:rsid w:val="694C1190"/>
    <w:rsid w:val="694E72B7"/>
    <w:rsid w:val="695B52BE"/>
    <w:rsid w:val="697959FA"/>
    <w:rsid w:val="698002FE"/>
    <w:rsid w:val="698B6B32"/>
    <w:rsid w:val="698C1A50"/>
    <w:rsid w:val="698D26DA"/>
    <w:rsid w:val="69982D7F"/>
    <w:rsid w:val="69B5158D"/>
    <w:rsid w:val="69B94FB9"/>
    <w:rsid w:val="69BC034E"/>
    <w:rsid w:val="69CE1504"/>
    <w:rsid w:val="69F56F49"/>
    <w:rsid w:val="69FB1CA1"/>
    <w:rsid w:val="6A0824E4"/>
    <w:rsid w:val="6A1404E6"/>
    <w:rsid w:val="6A261A21"/>
    <w:rsid w:val="6A4058CA"/>
    <w:rsid w:val="6A4315BC"/>
    <w:rsid w:val="6A4F5A58"/>
    <w:rsid w:val="6A5506DE"/>
    <w:rsid w:val="6A651DAF"/>
    <w:rsid w:val="6A7528FB"/>
    <w:rsid w:val="6A790BC4"/>
    <w:rsid w:val="6A9046B7"/>
    <w:rsid w:val="6A932017"/>
    <w:rsid w:val="6A97506A"/>
    <w:rsid w:val="6A9845CE"/>
    <w:rsid w:val="6A9B4A73"/>
    <w:rsid w:val="6AC2399B"/>
    <w:rsid w:val="6AC76B6D"/>
    <w:rsid w:val="6AD61038"/>
    <w:rsid w:val="6ADD5FF1"/>
    <w:rsid w:val="6AE86676"/>
    <w:rsid w:val="6AF461B0"/>
    <w:rsid w:val="6AF94BDC"/>
    <w:rsid w:val="6B0C00EB"/>
    <w:rsid w:val="6B1B49A8"/>
    <w:rsid w:val="6B374AF3"/>
    <w:rsid w:val="6B454199"/>
    <w:rsid w:val="6B4B7930"/>
    <w:rsid w:val="6B4C0F2B"/>
    <w:rsid w:val="6B540590"/>
    <w:rsid w:val="6B5F298B"/>
    <w:rsid w:val="6B616A61"/>
    <w:rsid w:val="6B6625C5"/>
    <w:rsid w:val="6B6F32E3"/>
    <w:rsid w:val="6B7A1640"/>
    <w:rsid w:val="6B854C5E"/>
    <w:rsid w:val="6BA94D9D"/>
    <w:rsid w:val="6BB67DB7"/>
    <w:rsid w:val="6BD15F63"/>
    <w:rsid w:val="6BD27663"/>
    <w:rsid w:val="6BD323DD"/>
    <w:rsid w:val="6BDA6B56"/>
    <w:rsid w:val="6BE255BF"/>
    <w:rsid w:val="6BE7669F"/>
    <w:rsid w:val="6BEE0F58"/>
    <w:rsid w:val="6BF973B8"/>
    <w:rsid w:val="6C015DDC"/>
    <w:rsid w:val="6C127376"/>
    <w:rsid w:val="6C173B27"/>
    <w:rsid w:val="6C1D0528"/>
    <w:rsid w:val="6C1F07CC"/>
    <w:rsid w:val="6C36260C"/>
    <w:rsid w:val="6C3E6E88"/>
    <w:rsid w:val="6C484424"/>
    <w:rsid w:val="6C5803B5"/>
    <w:rsid w:val="6C5A7478"/>
    <w:rsid w:val="6C5E5BE7"/>
    <w:rsid w:val="6C763206"/>
    <w:rsid w:val="6C854D4F"/>
    <w:rsid w:val="6C896ACB"/>
    <w:rsid w:val="6CA20E4D"/>
    <w:rsid w:val="6CA52658"/>
    <w:rsid w:val="6CA70638"/>
    <w:rsid w:val="6CCE189F"/>
    <w:rsid w:val="6CCF5E5F"/>
    <w:rsid w:val="6CD3515E"/>
    <w:rsid w:val="6CE10D4B"/>
    <w:rsid w:val="6CE54199"/>
    <w:rsid w:val="6CFB6D16"/>
    <w:rsid w:val="6D073BF3"/>
    <w:rsid w:val="6D0768D7"/>
    <w:rsid w:val="6D0B41FD"/>
    <w:rsid w:val="6D0D7DB4"/>
    <w:rsid w:val="6D1460DC"/>
    <w:rsid w:val="6D1B272B"/>
    <w:rsid w:val="6D20440D"/>
    <w:rsid w:val="6D250344"/>
    <w:rsid w:val="6D275663"/>
    <w:rsid w:val="6D306E3A"/>
    <w:rsid w:val="6D322C96"/>
    <w:rsid w:val="6D3E378F"/>
    <w:rsid w:val="6D4E03D2"/>
    <w:rsid w:val="6D4F5493"/>
    <w:rsid w:val="6D682007"/>
    <w:rsid w:val="6D961896"/>
    <w:rsid w:val="6DA21F3B"/>
    <w:rsid w:val="6DAD699C"/>
    <w:rsid w:val="6DAF2057"/>
    <w:rsid w:val="6DB3131F"/>
    <w:rsid w:val="6DC04888"/>
    <w:rsid w:val="6DE71CC6"/>
    <w:rsid w:val="6DEA0D2D"/>
    <w:rsid w:val="6DF87F7B"/>
    <w:rsid w:val="6E071D8F"/>
    <w:rsid w:val="6E1B7C59"/>
    <w:rsid w:val="6E204413"/>
    <w:rsid w:val="6E2078A7"/>
    <w:rsid w:val="6E2747B4"/>
    <w:rsid w:val="6E4668A1"/>
    <w:rsid w:val="6E503F11"/>
    <w:rsid w:val="6E5067FB"/>
    <w:rsid w:val="6E5204CC"/>
    <w:rsid w:val="6E5607D3"/>
    <w:rsid w:val="6E5A12C2"/>
    <w:rsid w:val="6E606688"/>
    <w:rsid w:val="6E693283"/>
    <w:rsid w:val="6E7B2F93"/>
    <w:rsid w:val="6E8438BF"/>
    <w:rsid w:val="6E8B1ECC"/>
    <w:rsid w:val="6E917AD0"/>
    <w:rsid w:val="6E9979C4"/>
    <w:rsid w:val="6E9A3841"/>
    <w:rsid w:val="6E9C4C82"/>
    <w:rsid w:val="6EB85EA1"/>
    <w:rsid w:val="6ED31BB0"/>
    <w:rsid w:val="6EE4692F"/>
    <w:rsid w:val="6EED0C89"/>
    <w:rsid w:val="6EF45442"/>
    <w:rsid w:val="6EF65093"/>
    <w:rsid w:val="6EFB1104"/>
    <w:rsid w:val="6F090F87"/>
    <w:rsid w:val="6F3C08ED"/>
    <w:rsid w:val="6F446F4D"/>
    <w:rsid w:val="6F4F7F1E"/>
    <w:rsid w:val="6F5534BC"/>
    <w:rsid w:val="6F5B3880"/>
    <w:rsid w:val="6F61642B"/>
    <w:rsid w:val="6F7B502E"/>
    <w:rsid w:val="6F9069F3"/>
    <w:rsid w:val="6F9B49BB"/>
    <w:rsid w:val="6FA6204D"/>
    <w:rsid w:val="6FA95582"/>
    <w:rsid w:val="6FB06839"/>
    <w:rsid w:val="6FB16509"/>
    <w:rsid w:val="6FB603B4"/>
    <w:rsid w:val="6FB777C2"/>
    <w:rsid w:val="6FBE595B"/>
    <w:rsid w:val="6FCB15F1"/>
    <w:rsid w:val="6FE85B64"/>
    <w:rsid w:val="6FF21C93"/>
    <w:rsid w:val="6FF26A18"/>
    <w:rsid w:val="6FF83B18"/>
    <w:rsid w:val="7025351E"/>
    <w:rsid w:val="702E3AD4"/>
    <w:rsid w:val="703467D5"/>
    <w:rsid w:val="703771FC"/>
    <w:rsid w:val="703E25ED"/>
    <w:rsid w:val="704878D2"/>
    <w:rsid w:val="70551A66"/>
    <w:rsid w:val="70576DE5"/>
    <w:rsid w:val="706F1244"/>
    <w:rsid w:val="70796C41"/>
    <w:rsid w:val="709827FF"/>
    <w:rsid w:val="709B17E4"/>
    <w:rsid w:val="70A17197"/>
    <w:rsid w:val="70A74E80"/>
    <w:rsid w:val="70BC6FAE"/>
    <w:rsid w:val="70CB34F0"/>
    <w:rsid w:val="70CB6ED6"/>
    <w:rsid w:val="70EE0D0A"/>
    <w:rsid w:val="70FD650A"/>
    <w:rsid w:val="7106797B"/>
    <w:rsid w:val="710A32FA"/>
    <w:rsid w:val="711B2F5E"/>
    <w:rsid w:val="711F1F75"/>
    <w:rsid w:val="71217E77"/>
    <w:rsid w:val="714606A1"/>
    <w:rsid w:val="7174549C"/>
    <w:rsid w:val="719630CC"/>
    <w:rsid w:val="719B0085"/>
    <w:rsid w:val="71AE3B16"/>
    <w:rsid w:val="71B87764"/>
    <w:rsid w:val="71BA1E19"/>
    <w:rsid w:val="71BB3A8C"/>
    <w:rsid w:val="71C07052"/>
    <w:rsid w:val="71CB6FAD"/>
    <w:rsid w:val="71D24B25"/>
    <w:rsid w:val="71D334D8"/>
    <w:rsid w:val="71D53CA8"/>
    <w:rsid w:val="71DE380B"/>
    <w:rsid w:val="71E34EB1"/>
    <w:rsid w:val="71FD52F2"/>
    <w:rsid w:val="720C56B4"/>
    <w:rsid w:val="72151A4B"/>
    <w:rsid w:val="721613D8"/>
    <w:rsid w:val="723855B0"/>
    <w:rsid w:val="723A1E01"/>
    <w:rsid w:val="72470DE5"/>
    <w:rsid w:val="72604D41"/>
    <w:rsid w:val="7278660D"/>
    <w:rsid w:val="727A4FAB"/>
    <w:rsid w:val="72A23235"/>
    <w:rsid w:val="72AD407C"/>
    <w:rsid w:val="72B9355F"/>
    <w:rsid w:val="72C45F8A"/>
    <w:rsid w:val="72F715B4"/>
    <w:rsid w:val="730016D2"/>
    <w:rsid w:val="733020FC"/>
    <w:rsid w:val="7336175C"/>
    <w:rsid w:val="733B75A9"/>
    <w:rsid w:val="7345305F"/>
    <w:rsid w:val="734978C6"/>
    <w:rsid w:val="73517969"/>
    <w:rsid w:val="73530845"/>
    <w:rsid w:val="73635FDB"/>
    <w:rsid w:val="73833EC7"/>
    <w:rsid w:val="7395256B"/>
    <w:rsid w:val="73961512"/>
    <w:rsid w:val="73B06511"/>
    <w:rsid w:val="73B17CC5"/>
    <w:rsid w:val="73B47F0C"/>
    <w:rsid w:val="73C87FA4"/>
    <w:rsid w:val="73DB1E43"/>
    <w:rsid w:val="73F57F3A"/>
    <w:rsid w:val="73FC11A5"/>
    <w:rsid w:val="73FE127E"/>
    <w:rsid w:val="74057752"/>
    <w:rsid w:val="74256E4E"/>
    <w:rsid w:val="742D3378"/>
    <w:rsid w:val="74396382"/>
    <w:rsid w:val="743F2508"/>
    <w:rsid w:val="743F356C"/>
    <w:rsid w:val="743F76D1"/>
    <w:rsid w:val="74533182"/>
    <w:rsid w:val="749F2DCE"/>
    <w:rsid w:val="74CF6555"/>
    <w:rsid w:val="74DD336A"/>
    <w:rsid w:val="74EF7096"/>
    <w:rsid w:val="75017FB6"/>
    <w:rsid w:val="750E64F8"/>
    <w:rsid w:val="751D7134"/>
    <w:rsid w:val="752B6E1F"/>
    <w:rsid w:val="75305865"/>
    <w:rsid w:val="75323675"/>
    <w:rsid w:val="755505F2"/>
    <w:rsid w:val="755F75FC"/>
    <w:rsid w:val="75717D4B"/>
    <w:rsid w:val="757865C9"/>
    <w:rsid w:val="758F52B8"/>
    <w:rsid w:val="75A47F4A"/>
    <w:rsid w:val="75A9525D"/>
    <w:rsid w:val="75AE0507"/>
    <w:rsid w:val="75BA22D7"/>
    <w:rsid w:val="75BE4300"/>
    <w:rsid w:val="75C639C0"/>
    <w:rsid w:val="75C961D2"/>
    <w:rsid w:val="75CB0070"/>
    <w:rsid w:val="75CF69FB"/>
    <w:rsid w:val="75D4786C"/>
    <w:rsid w:val="75E059CD"/>
    <w:rsid w:val="75E56879"/>
    <w:rsid w:val="75FD67C3"/>
    <w:rsid w:val="760F324F"/>
    <w:rsid w:val="761137E6"/>
    <w:rsid w:val="76137D56"/>
    <w:rsid w:val="761E4796"/>
    <w:rsid w:val="7628386A"/>
    <w:rsid w:val="7638055D"/>
    <w:rsid w:val="765E514C"/>
    <w:rsid w:val="766910C6"/>
    <w:rsid w:val="76736B39"/>
    <w:rsid w:val="76897E7D"/>
    <w:rsid w:val="76A037B1"/>
    <w:rsid w:val="76A22FC7"/>
    <w:rsid w:val="76BC007B"/>
    <w:rsid w:val="76E5252A"/>
    <w:rsid w:val="76F802A3"/>
    <w:rsid w:val="76FF4EB3"/>
    <w:rsid w:val="770955BF"/>
    <w:rsid w:val="770F0900"/>
    <w:rsid w:val="771B53B6"/>
    <w:rsid w:val="772D6A65"/>
    <w:rsid w:val="774B183B"/>
    <w:rsid w:val="775225C4"/>
    <w:rsid w:val="777C4A9B"/>
    <w:rsid w:val="77884A3C"/>
    <w:rsid w:val="77965192"/>
    <w:rsid w:val="779C42E1"/>
    <w:rsid w:val="779E6C28"/>
    <w:rsid w:val="77A04D4C"/>
    <w:rsid w:val="77B60943"/>
    <w:rsid w:val="77D31477"/>
    <w:rsid w:val="77E85D6B"/>
    <w:rsid w:val="77F40781"/>
    <w:rsid w:val="77F8780B"/>
    <w:rsid w:val="7800526A"/>
    <w:rsid w:val="78140D0D"/>
    <w:rsid w:val="781942A3"/>
    <w:rsid w:val="781B2CB3"/>
    <w:rsid w:val="7821703F"/>
    <w:rsid w:val="782238AB"/>
    <w:rsid w:val="78394823"/>
    <w:rsid w:val="783F7873"/>
    <w:rsid w:val="78506C97"/>
    <w:rsid w:val="78581D4E"/>
    <w:rsid w:val="78625BE3"/>
    <w:rsid w:val="78776A0C"/>
    <w:rsid w:val="788031FC"/>
    <w:rsid w:val="788E0105"/>
    <w:rsid w:val="789F5FB5"/>
    <w:rsid w:val="78B1176F"/>
    <w:rsid w:val="78B528F2"/>
    <w:rsid w:val="78C4171D"/>
    <w:rsid w:val="78CF3263"/>
    <w:rsid w:val="78EE2FDE"/>
    <w:rsid w:val="78F73E0B"/>
    <w:rsid w:val="792D2386"/>
    <w:rsid w:val="792D301F"/>
    <w:rsid w:val="792E5695"/>
    <w:rsid w:val="79320D62"/>
    <w:rsid w:val="793A3EBC"/>
    <w:rsid w:val="794201E0"/>
    <w:rsid w:val="794B5389"/>
    <w:rsid w:val="79595781"/>
    <w:rsid w:val="795A595A"/>
    <w:rsid w:val="796C5BCB"/>
    <w:rsid w:val="797327FF"/>
    <w:rsid w:val="797B54AF"/>
    <w:rsid w:val="79845D6E"/>
    <w:rsid w:val="79961AF9"/>
    <w:rsid w:val="799E6C1C"/>
    <w:rsid w:val="79A106FF"/>
    <w:rsid w:val="79CD56BF"/>
    <w:rsid w:val="79D86CB6"/>
    <w:rsid w:val="79F72692"/>
    <w:rsid w:val="79F90C83"/>
    <w:rsid w:val="79FA45AE"/>
    <w:rsid w:val="7A02545C"/>
    <w:rsid w:val="7A101D75"/>
    <w:rsid w:val="7A226C8F"/>
    <w:rsid w:val="7A2D4BD1"/>
    <w:rsid w:val="7A31524C"/>
    <w:rsid w:val="7A317F63"/>
    <w:rsid w:val="7A351844"/>
    <w:rsid w:val="7A387B05"/>
    <w:rsid w:val="7A3D1FC8"/>
    <w:rsid w:val="7A3F7334"/>
    <w:rsid w:val="7A44773B"/>
    <w:rsid w:val="7A4B5365"/>
    <w:rsid w:val="7AB30CF0"/>
    <w:rsid w:val="7AB8240F"/>
    <w:rsid w:val="7AC9076F"/>
    <w:rsid w:val="7AED171F"/>
    <w:rsid w:val="7AF90513"/>
    <w:rsid w:val="7B176966"/>
    <w:rsid w:val="7B177617"/>
    <w:rsid w:val="7B4F6018"/>
    <w:rsid w:val="7B5F39B6"/>
    <w:rsid w:val="7B670847"/>
    <w:rsid w:val="7B7F7CD1"/>
    <w:rsid w:val="7B940512"/>
    <w:rsid w:val="7B9B2F1A"/>
    <w:rsid w:val="7BB41D78"/>
    <w:rsid w:val="7BBE0A4C"/>
    <w:rsid w:val="7BBF3FC8"/>
    <w:rsid w:val="7BC56DB2"/>
    <w:rsid w:val="7BE75B67"/>
    <w:rsid w:val="7BF141CD"/>
    <w:rsid w:val="7BF25AB6"/>
    <w:rsid w:val="7C005FEC"/>
    <w:rsid w:val="7C0250F8"/>
    <w:rsid w:val="7C0F4021"/>
    <w:rsid w:val="7C253BF3"/>
    <w:rsid w:val="7C2A6034"/>
    <w:rsid w:val="7C413F9A"/>
    <w:rsid w:val="7C611CC4"/>
    <w:rsid w:val="7C615397"/>
    <w:rsid w:val="7C74496F"/>
    <w:rsid w:val="7C8635DD"/>
    <w:rsid w:val="7CAE4606"/>
    <w:rsid w:val="7CC517A8"/>
    <w:rsid w:val="7CD8772D"/>
    <w:rsid w:val="7CF65504"/>
    <w:rsid w:val="7D025198"/>
    <w:rsid w:val="7D075D59"/>
    <w:rsid w:val="7D0C7698"/>
    <w:rsid w:val="7D1B786C"/>
    <w:rsid w:val="7D283AA2"/>
    <w:rsid w:val="7D5C5973"/>
    <w:rsid w:val="7D6B50B0"/>
    <w:rsid w:val="7D700084"/>
    <w:rsid w:val="7D727BD4"/>
    <w:rsid w:val="7D8466CF"/>
    <w:rsid w:val="7D887FDE"/>
    <w:rsid w:val="7DA27901"/>
    <w:rsid w:val="7DA5429D"/>
    <w:rsid w:val="7DB905EE"/>
    <w:rsid w:val="7DC572F4"/>
    <w:rsid w:val="7DC72641"/>
    <w:rsid w:val="7DC73151"/>
    <w:rsid w:val="7DC74F3E"/>
    <w:rsid w:val="7DCE73F5"/>
    <w:rsid w:val="7DE53F65"/>
    <w:rsid w:val="7DF340DF"/>
    <w:rsid w:val="7E1821D7"/>
    <w:rsid w:val="7E1A0DE6"/>
    <w:rsid w:val="7E2C5697"/>
    <w:rsid w:val="7E317AD9"/>
    <w:rsid w:val="7E385BE8"/>
    <w:rsid w:val="7E421ABD"/>
    <w:rsid w:val="7E68203D"/>
    <w:rsid w:val="7E6A269B"/>
    <w:rsid w:val="7E882FF8"/>
    <w:rsid w:val="7E88632E"/>
    <w:rsid w:val="7E904F7D"/>
    <w:rsid w:val="7E960455"/>
    <w:rsid w:val="7E964481"/>
    <w:rsid w:val="7E9B6E5B"/>
    <w:rsid w:val="7E9E6C83"/>
    <w:rsid w:val="7EAC3C15"/>
    <w:rsid w:val="7EAF23B6"/>
    <w:rsid w:val="7ED11D33"/>
    <w:rsid w:val="7EEA4227"/>
    <w:rsid w:val="7F0B2777"/>
    <w:rsid w:val="7F2E408C"/>
    <w:rsid w:val="7F48566F"/>
    <w:rsid w:val="7F707BC4"/>
    <w:rsid w:val="7F9E5F6B"/>
    <w:rsid w:val="7FA50D94"/>
    <w:rsid w:val="7FB261E2"/>
    <w:rsid w:val="7FC0567E"/>
    <w:rsid w:val="7FDC3CFE"/>
    <w:rsid w:val="7FE05DA5"/>
    <w:rsid w:val="7FFA4606"/>
    <w:rsid w:val="7FFC09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uiPriority="0" w:unhideWhenUsed="0" w:qFormat="1"/>
    <w:lsdException w:name="header" w:semiHidden="0" w:uiPriority="0" w:qFormat="1"/>
    <w:lsdException w:name="footer" w:semiHidden="0" w:qFormat="1"/>
    <w:lsdException w:name="caption" w:uiPriority="35" w:qFormat="1"/>
    <w:lsdException w:name="table of figures" w:semiHidden="0" w:uiPriority="0" w:unhideWhenUsed="0" w:qFormat="1"/>
    <w:lsdException w:name="annotation reference" w:uiPriority="0"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qFormat="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Body Text 2" w:semiHidden="0" w:uiPriority="0" w:unhideWhenUsed="0" w:qFormat="1"/>
    <w:lsdException w:name="Body Text Indent 2" w:semiHidden="0" w:uiPriority="0" w:unhideWhenUsed="0" w:qFormat="1"/>
    <w:lsdException w:name="Body Text Indent 3" w:semiHidden="0" w:uiPriority="0"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iPriority="0" w:unhideWhenUsed="0" w:qFormat="1"/>
    <w:lsdException w:name="Normal Table" w:qFormat="1"/>
    <w:lsdException w:name="annotation subject" w:qFormat="1"/>
    <w:lsdException w:name="Balloon Text" w:qFormat="1"/>
    <w:lsdException w:name="Table Grid" w:semiHidden="0" w:uiPriority="0"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2347CA"/>
    <w:pPr>
      <w:widowControl w:val="0"/>
      <w:jc w:val="both"/>
    </w:pPr>
    <w:rPr>
      <w:kern w:val="2"/>
      <w:sz w:val="28"/>
      <w:szCs w:val="24"/>
    </w:rPr>
  </w:style>
  <w:style w:type="paragraph" w:styleId="1">
    <w:name w:val="heading 1"/>
    <w:basedOn w:val="a"/>
    <w:next w:val="a"/>
    <w:link w:val="1Char"/>
    <w:qFormat/>
    <w:rsid w:val="002347CA"/>
    <w:pPr>
      <w:keepNext/>
      <w:keepLines/>
      <w:adjustRightInd w:val="0"/>
      <w:snapToGrid w:val="0"/>
      <w:jc w:val="left"/>
      <w:outlineLvl w:val="0"/>
    </w:pPr>
    <w:rPr>
      <w:rFonts w:eastAsia="黑体"/>
      <w:kern w:val="44"/>
      <w:sz w:val="32"/>
      <w:szCs w:val="20"/>
    </w:rPr>
  </w:style>
  <w:style w:type="paragraph" w:styleId="20">
    <w:name w:val="heading 2"/>
    <w:basedOn w:val="a"/>
    <w:next w:val="a"/>
    <w:link w:val="2Char"/>
    <w:uiPriority w:val="9"/>
    <w:semiHidden/>
    <w:unhideWhenUsed/>
    <w:qFormat/>
    <w:rsid w:val="002347CA"/>
    <w:pPr>
      <w:keepNext/>
      <w:keepLines/>
      <w:spacing w:line="413" w:lineRule="auto"/>
      <w:outlineLvl w:val="1"/>
    </w:pPr>
    <w:rPr>
      <w:rFonts w:ascii="Arial" w:eastAsia="黑体" w:hAnsi="Arial"/>
      <w:b/>
      <w:sz w:val="32"/>
    </w:rPr>
  </w:style>
  <w:style w:type="paragraph" w:styleId="3">
    <w:name w:val="heading 3"/>
    <w:basedOn w:val="a"/>
    <w:next w:val="a"/>
    <w:link w:val="3Char"/>
    <w:uiPriority w:val="9"/>
    <w:unhideWhenUsed/>
    <w:qFormat/>
    <w:rsid w:val="002347CA"/>
    <w:pPr>
      <w:keepNext/>
      <w:keepLines/>
      <w:spacing w:before="260" w:after="260" w:line="416" w:lineRule="auto"/>
      <w:outlineLvl w:val="2"/>
    </w:pPr>
    <w:rPr>
      <w:rFonts w:asciiTheme="minorHAnsi" w:eastAsiaTheme="minorEastAsia" w:hAnsiTheme="minorHAnsi" w:cstheme="min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
    <w:next w:val="a"/>
    <w:qFormat/>
    <w:rsid w:val="002347CA"/>
    <w:pPr>
      <w:ind w:firstLineChars="200" w:firstLine="420"/>
    </w:pPr>
  </w:style>
  <w:style w:type="paragraph" w:styleId="a3">
    <w:name w:val="annotation subject"/>
    <w:basedOn w:val="a4"/>
    <w:next w:val="a4"/>
    <w:link w:val="Char"/>
    <w:uiPriority w:val="99"/>
    <w:semiHidden/>
    <w:unhideWhenUsed/>
    <w:qFormat/>
    <w:rsid w:val="002347CA"/>
    <w:rPr>
      <w:b/>
      <w:bCs/>
    </w:rPr>
  </w:style>
  <w:style w:type="paragraph" w:styleId="a4">
    <w:name w:val="annotation text"/>
    <w:basedOn w:val="a"/>
    <w:link w:val="Char0"/>
    <w:semiHidden/>
    <w:qFormat/>
    <w:rsid w:val="002347CA"/>
    <w:pPr>
      <w:jc w:val="left"/>
    </w:pPr>
  </w:style>
  <w:style w:type="paragraph" w:styleId="a5">
    <w:name w:val="Normal Indent"/>
    <w:basedOn w:val="a"/>
    <w:link w:val="Char1"/>
    <w:qFormat/>
    <w:rsid w:val="002347CA"/>
    <w:pPr>
      <w:ind w:firstLine="420"/>
    </w:pPr>
    <w:rPr>
      <w:rFonts w:asciiTheme="minorHAnsi" w:eastAsiaTheme="minorEastAsia" w:hAnsiTheme="minorHAnsi" w:cstheme="minorBidi"/>
      <w:sz w:val="21"/>
      <w:szCs w:val="22"/>
    </w:rPr>
  </w:style>
  <w:style w:type="paragraph" w:styleId="a6">
    <w:name w:val="Body Text"/>
    <w:basedOn w:val="a"/>
    <w:link w:val="Char2"/>
    <w:uiPriority w:val="99"/>
    <w:unhideWhenUsed/>
    <w:qFormat/>
    <w:rsid w:val="002347CA"/>
    <w:pPr>
      <w:spacing w:after="120"/>
    </w:pPr>
  </w:style>
  <w:style w:type="paragraph" w:styleId="a7">
    <w:name w:val="Body Text Indent"/>
    <w:basedOn w:val="a"/>
    <w:qFormat/>
    <w:rsid w:val="002347CA"/>
    <w:pPr>
      <w:snapToGrid w:val="0"/>
      <w:ind w:firstLine="630"/>
    </w:pPr>
    <w:rPr>
      <w:rFonts w:ascii="FangSong_GB2312" w:eastAsia="FangSong_GB2312"/>
      <w:sz w:val="32"/>
    </w:rPr>
  </w:style>
  <w:style w:type="paragraph" w:styleId="a8">
    <w:name w:val="Plain Text"/>
    <w:basedOn w:val="a"/>
    <w:link w:val="Char3"/>
    <w:qFormat/>
    <w:rsid w:val="002347CA"/>
    <w:rPr>
      <w:rFonts w:ascii="宋体" w:hAnsi="Courier New" w:cs="Courier New"/>
      <w:sz w:val="21"/>
      <w:szCs w:val="21"/>
    </w:rPr>
  </w:style>
  <w:style w:type="paragraph" w:styleId="21">
    <w:name w:val="Body Text Indent 2"/>
    <w:basedOn w:val="a"/>
    <w:qFormat/>
    <w:rsid w:val="002347CA"/>
    <w:pPr>
      <w:spacing w:line="360" w:lineRule="auto"/>
      <w:ind w:firstLineChars="200" w:firstLine="560"/>
    </w:pPr>
  </w:style>
  <w:style w:type="paragraph" w:styleId="a9">
    <w:name w:val="Balloon Text"/>
    <w:basedOn w:val="a"/>
    <w:link w:val="Char4"/>
    <w:uiPriority w:val="99"/>
    <w:semiHidden/>
    <w:unhideWhenUsed/>
    <w:qFormat/>
    <w:rsid w:val="002347CA"/>
    <w:rPr>
      <w:sz w:val="18"/>
      <w:szCs w:val="18"/>
    </w:rPr>
  </w:style>
  <w:style w:type="paragraph" w:styleId="aa">
    <w:name w:val="footer"/>
    <w:basedOn w:val="a"/>
    <w:link w:val="Char5"/>
    <w:uiPriority w:val="99"/>
    <w:unhideWhenUsed/>
    <w:qFormat/>
    <w:rsid w:val="002347CA"/>
    <w:pPr>
      <w:tabs>
        <w:tab w:val="center" w:pos="4153"/>
        <w:tab w:val="right" w:pos="8306"/>
      </w:tabs>
      <w:snapToGrid w:val="0"/>
      <w:jc w:val="left"/>
    </w:pPr>
    <w:rPr>
      <w:sz w:val="18"/>
      <w:szCs w:val="18"/>
    </w:rPr>
  </w:style>
  <w:style w:type="paragraph" w:styleId="ab">
    <w:name w:val="header"/>
    <w:basedOn w:val="a"/>
    <w:link w:val="Char6"/>
    <w:unhideWhenUsed/>
    <w:qFormat/>
    <w:rsid w:val="002347CA"/>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Char0"/>
    <w:qFormat/>
    <w:rsid w:val="002347CA"/>
    <w:pPr>
      <w:spacing w:after="120"/>
      <w:ind w:leftChars="200" w:left="420"/>
    </w:pPr>
    <w:rPr>
      <w:sz w:val="16"/>
      <w:szCs w:val="16"/>
    </w:rPr>
  </w:style>
  <w:style w:type="paragraph" w:styleId="ac">
    <w:name w:val="table of figures"/>
    <w:basedOn w:val="a"/>
    <w:next w:val="a"/>
    <w:qFormat/>
    <w:rsid w:val="002347CA"/>
    <w:pPr>
      <w:ind w:leftChars="200" w:left="200" w:hangingChars="200" w:hanging="200"/>
    </w:pPr>
    <w:rPr>
      <w:rFonts w:ascii="Calibri" w:hAnsi="Calibri"/>
      <w:sz w:val="21"/>
      <w:szCs w:val="22"/>
    </w:rPr>
  </w:style>
  <w:style w:type="paragraph" w:styleId="22">
    <w:name w:val="Body Text 2"/>
    <w:basedOn w:val="a"/>
    <w:qFormat/>
    <w:rsid w:val="002347CA"/>
    <w:rPr>
      <w:b/>
      <w:sz w:val="32"/>
    </w:rPr>
  </w:style>
  <w:style w:type="paragraph" w:styleId="ad">
    <w:name w:val="Normal (Web)"/>
    <w:basedOn w:val="a"/>
    <w:qFormat/>
    <w:rsid w:val="002347CA"/>
    <w:pPr>
      <w:widowControl/>
      <w:spacing w:before="100" w:beforeAutospacing="1" w:after="100" w:afterAutospacing="1"/>
      <w:jc w:val="left"/>
    </w:pPr>
    <w:rPr>
      <w:rFonts w:ascii="宋体" w:hAnsi="宋体"/>
      <w:kern w:val="0"/>
    </w:rPr>
  </w:style>
  <w:style w:type="character" w:styleId="ae">
    <w:name w:val="page number"/>
    <w:basedOn w:val="a0"/>
    <w:qFormat/>
    <w:rsid w:val="002347CA"/>
  </w:style>
  <w:style w:type="character" w:styleId="af">
    <w:name w:val="Hyperlink"/>
    <w:basedOn w:val="a0"/>
    <w:qFormat/>
    <w:rsid w:val="002347CA"/>
    <w:rPr>
      <w:color w:val="0000FF"/>
      <w:u w:val="single"/>
    </w:rPr>
  </w:style>
  <w:style w:type="character" w:styleId="af0">
    <w:name w:val="annotation reference"/>
    <w:basedOn w:val="a0"/>
    <w:semiHidden/>
    <w:unhideWhenUsed/>
    <w:qFormat/>
    <w:rsid w:val="002347CA"/>
    <w:rPr>
      <w:sz w:val="21"/>
      <w:szCs w:val="21"/>
    </w:rPr>
  </w:style>
  <w:style w:type="table" w:styleId="af1">
    <w:name w:val="Table Grid"/>
    <w:basedOn w:val="a1"/>
    <w:qFormat/>
    <w:rsid w:val="002347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har0">
    <w:name w:val="正文文本缩进 3 Char"/>
    <w:basedOn w:val="a0"/>
    <w:link w:val="30"/>
    <w:qFormat/>
    <w:rsid w:val="002347CA"/>
    <w:rPr>
      <w:rFonts w:ascii="Times New Roman" w:eastAsia="宋体" w:hAnsi="Times New Roman" w:cs="Times New Roman"/>
      <w:sz w:val="16"/>
      <w:szCs w:val="16"/>
    </w:rPr>
  </w:style>
  <w:style w:type="paragraph" w:customStyle="1" w:styleId="CharCharCharCharCharCharCharCharCharCharCharCharCharCharCharCharCharCharCharCharChar1CharCharCharCharCharCharCharCharCharCharCharCharChar">
    <w:name w:val="Char Char Char Char Char Char Char Char Char Char Char Char Char Char Char Char Char Char Char Char Char1 Char Char Char Char Char Char Char Char Char Char Char Char Char"/>
    <w:basedOn w:val="a"/>
    <w:semiHidden/>
    <w:qFormat/>
    <w:rsid w:val="002347CA"/>
    <w:pPr>
      <w:adjustRightInd w:val="0"/>
      <w:snapToGrid w:val="0"/>
      <w:spacing w:line="360" w:lineRule="auto"/>
      <w:ind w:firstLineChars="200" w:firstLine="200"/>
    </w:pPr>
    <w:rPr>
      <w:rFonts w:ascii="宋体" w:hAnsi="宋体" w:cs="宋体"/>
      <w:sz w:val="24"/>
      <w:szCs w:val="26"/>
    </w:rPr>
  </w:style>
  <w:style w:type="character" w:customStyle="1" w:styleId="Char2">
    <w:name w:val="正文文本 Char"/>
    <w:basedOn w:val="a0"/>
    <w:link w:val="a6"/>
    <w:uiPriority w:val="99"/>
    <w:qFormat/>
    <w:rsid w:val="002347CA"/>
    <w:rPr>
      <w:rFonts w:ascii="Times New Roman" w:eastAsia="宋体" w:hAnsi="Times New Roman" w:cs="Times New Roman"/>
      <w:sz w:val="28"/>
      <w:szCs w:val="24"/>
    </w:rPr>
  </w:style>
  <w:style w:type="character" w:customStyle="1" w:styleId="3Char">
    <w:name w:val="标题 3 Char"/>
    <w:basedOn w:val="a0"/>
    <w:link w:val="3"/>
    <w:uiPriority w:val="9"/>
    <w:qFormat/>
    <w:rsid w:val="002347CA"/>
    <w:rPr>
      <w:b/>
      <w:bCs/>
      <w:sz w:val="32"/>
      <w:szCs w:val="32"/>
    </w:rPr>
  </w:style>
  <w:style w:type="character" w:customStyle="1" w:styleId="Char1">
    <w:name w:val="正文缩进 Char"/>
    <w:basedOn w:val="a0"/>
    <w:link w:val="a5"/>
    <w:qFormat/>
    <w:rsid w:val="002347CA"/>
  </w:style>
  <w:style w:type="paragraph" w:styleId="af2">
    <w:name w:val="List Paragraph"/>
    <w:basedOn w:val="a"/>
    <w:uiPriority w:val="34"/>
    <w:qFormat/>
    <w:rsid w:val="002347CA"/>
    <w:pPr>
      <w:ind w:firstLineChars="200" w:firstLine="420"/>
    </w:pPr>
    <w:rPr>
      <w:rFonts w:asciiTheme="minorHAnsi" w:eastAsiaTheme="minorEastAsia" w:hAnsiTheme="minorHAnsi" w:cstheme="minorBidi"/>
      <w:sz w:val="21"/>
      <w:szCs w:val="22"/>
    </w:rPr>
  </w:style>
  <w:style w:type="character" w:customStyle="1" w:styleId="Char6">
    <w:name w:val="页眉 Char"/>
    <w:basedOn w:val="a0"/>
    <w:link w:val="ab"/>
    <w:uiPriority w:val="99"/>
    <w:qFormat/>
    <w:rsid w:val="002347CA"/>
    <w:rPr>
      <w:rFonts w:ascii="Times New Roman" w:eastAsia="宋体" w:hAnsi="Times New Roman" w:cs="Times New Roman"/>
      <w:sz w:val="18"/>
      <w:szCs w:val="18"/>
    </w:rPr>
  </w:style>
  <w:style w:type="character" w:customStyle="1" w:styleId="Char5">
    <w:name w:val="页脚 Char"/>
    <w:basedOn w:val="a0"/>
    <w:link w:val="aa"/>
    <w:uiPriority w:val="99"/>
    <w:qFormat/>
    <w:rsid w:val="002347CA"/>
    <w:rPr>
      <w:rFonts w:ascii="Times New Roman" w:eastAsia="宋体" w:hAnsi="Times New Roman" w:cs="Times New Roman"/>
      <w:sz w:val="18"/>
      <w:szCs w:val="18"/>
    </w:rPr>
  </w:style>
  <w:style w:type="character" w:customStyle="1" w:styleId="Char3">
    <w:name w:val="纯文本 Char"/>
    <w:link w:val="a8"/>
    <w:qFormat/>
    <w:rsid w:val="002347CA"/>
    <w:rPr>
      <w:rFonts w:ascii="宋体" w:eastAsia="宋体" w:hAnsi="Courier New" w:cs="Courier New"/>
      <w:szCs w:val="21"/>
    </w:rPr>
  </w:style>
  <w:style w:type="character" w:customStyle="1" w:styleId="unnamed11">
    <w:name w:val="unnamed11"/>
    <w:qFormat/>
    <w:rsid w:val="002347CA"/>
    <w:rPr>
      <w:sz w:val="21"/>
    </w:rPr>
  </w:style>
  <w:style w:type="character" w:customStyle="1" w:styleId="Char10">
    <w:name w:val="纯文本 Char1"/>
    <w:basedOn w:val="a0"/>
    <w:uiPriority w:val="99"/>
    <w:semiHidden/>
    <w:qFormat/>
    <w:rsid w:val="002347CA"/>
    <w:rPr>
      <w:rFonts w:ascii="宋体" w:eastAsia="宋体" w:hAnsi="Courier New" w:cs="Courier New"/>
      <w:szCs w:val="21"/>
    </w:rPr>
  </w:style>
  <w:style w:type="paragraph" w:customStyle="1" w:styleId="af3">
    <w:name w:val="中文报告书样式"/>
    <w:basedOn w:val="a"/>
    <w:qFormat/>
    <w:rsid w:val="002347CA"/>
    <w:pPr>
      <w:adjustRightInd w:val="0"/>
      <w:spacing w:line="480" w:lineRule="atLeast"/>
      <w:ind w:firstLine="482"/>
      <w:textAlignment w:val="baseline"/>
    </w:pPr>
    <w:rPr>
      <w:kern w:val="24"/>
      <w:sz w:val="24"/>
    </w:rPr>
  </w:style>
  <w:style w:type="character" w:customStyle="1" w:styleId="Char4">
    <w:name w:val="批注框文本 Char"/>
    <w:basedOn w:val="a0"/>
    <w:link w:val="a9"/>
    <w:uiPriority w:val="99"/>
    <w:semiHidden/>
    <w:qFormat/>
    <w:rsid w:val="002347CA"/>
    <w:rPr>
      <w:rFonts w:ascii="Times New Roman" w:eastAsia="宋体" w:hAnsi="Times New Roman" w:cs="Times New Roman"/>
      <w:sz w:val="18"/>
      <w:szCs w:val="18"/>
    </w:rPr>
  </w:style>
  <w:style w:type="character" w:customStyle="1" w:styleId="Char0">
    <w:name w:val="批注文字 Char"/>
    <w:basedOn w:val="a0"/>
    <w:link w:val="a4"/>
    <w:semiHidden/>
    <w:qFormat/>
    <w:rsid w:val="002347CA"/>
    <w:rPr>
      <w:rFonts w:ascii="Times New Roman" w:eastAsia="宋体" w:hAnsi="Times New Roman" w:cs="Times New Roman"/>
      <w:sz w:val="28"/>
      <w:szCs w:val="24"/>
    </w:rPr>
  </w:style>
  <w:style w:type="character" w:styleId="af4">
    <w:name w:val="Placeholder Text"/>
    <w:basedOn w:val="a0"/>
    <w:uiPriority w:val="99"/>
    <w:semiHidden/>
    <w:qFormat/>
    <w:rsid w:val="002347CA"/>
    <w:rPr>
      <w:color w:val="808080"/>
    </w:rPr>
  </w:style>
  <w:style w:type="paragraph" w:customStyle="1" w:styleId="10">
    <w:name w:val="样式1"/>
    <w:basedOn w:val="a"/>
    <w:qFormat/>
    <w:rsid w:val="002347CA"/>
    <w:pPr>
      <w:spacing w:after="40" w:line="300" w:lineRule="atLeast"/>
      <w:jc w:val="center"/>
      <w:outlineLvl w:val="2"/>
    </w:pPr>
    <w:rPr>
      <w:rFonts w:eastAsia="楷体_GB2312"/>
      <w:szCs w:val="20"/>
    </w:rPr>
  </w:style>
  <w:style w:type="character" w:customStyle="1" w:styleId="Char">
    <w:name w:val="批注主题 Char"/>
    <w:basedOn w:val="Char0"/>
    <w:link w:val="a3"/>
    <w:uiPriority w:val="99"/>
    <w:semiHidden/>
    <w:qFormat/>
    <w:rsid w:val="002347CA"/>
    <w:rPr>
      <w:rFonts w:ascii="Times New Roman" w:eastAsia="宋体" w:hAnsi="Times New Roman" w:cs="Times New Roman"/>
      <w:b/>
      <w:bCs/>
      <w:kern w:val="2"/>
      <w:sz w:val="28"/>
      <w:szCs w:val="24"/>
    </w:rPr>
  </w:style>
  <w:style w:type="character" w:customStyle="1" w:styleId="1Char">
    <w:name w:val="标题 1 Char"/>
    <w:link w:val="1"/>
    <w:qFormat/>
    <w:rsid w:val="002347CA"/>
    <w:rPr>
      <w:rFonts w:eastAsia="黑体"/>
      <w:kern w:val="44"/>
      <w:sz w:val="32"/>
      <w:szCs w:val="20"/>
    </w:rPr>
  </w:style>
  <w:style w:type="character" w:customStyle="1" w:styleId="2Char">
    <w:name w:val="标题 2 Char"/>
    <w:link w:val="20"/>
    <w:uiPriority w:val="9"/>
    <w:qFormat/>
    <w:rsid w:val="002347CA"/>
    <w:rPr>
      <w:rFonts w:ascii="Arial" w:eastAsia="黑体" w:hAnsi="Arial"/>
      <w:b/>
      <w:sz w:val="32"/>
    </w:rPr>
  </w:style>
  <w:style w:type="paragraph" w:customStyle="1" w:styleId="31">
    <w:name w:val="表格3"/>
    <w:qFormat/>
    <w:rsid w:val="002347CA"/>
    <w:pPr>
      <w:spacing w:line="240" w:lineRule="atLeast"/>
      <w:jc w:val="center"/>
    </w:pPr>
    <w:rPr>
      <w:rFonts w:ascii="Calibri" w:hAnsi="Calibri"/>
      <w:kern w:val="2"/>
      <w:sz w:val="21"/>
      <w:szCs w:val="21"/>
    </w:rPr>
  </w:style>
  <w:style w:type="paragraph" w:customStyle="1" w:styleId="CharChar1CharCharCharCharCharCharCharCharCharCharCharCharCharCharCharCharCharCharCharChar1Char">
    <w:name w:val="Char Char1 Char Char Char Char Char Char Char Char Char Char Char Char Char Char Char Char Char Char Char Char1 Char"/>
    <w:basedOn w:val="a"/>
    <w:qFormat/>
    <w:rsid w:val="002347CA"/>
    <w:pPr>
      <w:spacing w:line="360" w:lineRule="auto"/>
      <w:ind w:firstLineChars="200" w:firstLine="200"/>
    </w:pPr>
    <w:rPr>
      <w:rFonts w:ascii="宋体" w:hAnsi="宋体" w:cs="宋体"/>
      <w:sz w:val="24"/>
    </w:rPr>
  </w:style>
  <w:style w:type="character" w:customStyle="1" w:styleId="-biaoChar">
    <w:name w:val="正文-biao Char"/>
    <w:link w:val="-biao"/>
    <w:qFormat/>
    <w:rsid w:val="002347CA"/>
    <w:rPr>
      <w:rFonts w:hAnsi="宋体"/>
      <w:kern w:val="2"/>
      <w:sz w:val="24"/>
      <w:szCs w:val="24"/>
    </w:rPr>
  </w:style>
  <w:style w:type="paragraph" w:customStyle="1" w:styleId="-biao">
    <w:name w:val="正文-biao"/>
    <w:basedOn w:val="a"/>
    <w:link w:val="-biaoChar"/>
    <w:qFormat/>
    <w:rsid w:val="002347CA"/>
    <w:pPr>
      <w:spacing w:before="60" w:line="460" w:lineRule="exact"/>
      <w:ind w:firstLine="482"/>
    </w:pPr>
    <w:rPr>
      <w:rFonts w:hAnsi="宋体"/>
      <w:sz w:val="24"/>
    </w:rPr>
  </w:style>
  <w:style w:type="paragraph" w:styleId="af5">
    <w:name w:val="Document Map"/>
    <w:basedOn w:val="a"/>
    <w:link w:val="Char7"/>
    <w:uiPriority w:val="99"/>
    <w:semiHidden/>
    <w:unhideWhenUsed/>
    <w:rsid w:val="00F53C2F"/>
    <w:rPr>
      <w:rFonts w:ascii="宋体"/>
      <w:sz w:val="18"/>
      <w:szCs w:val="18"/>
    </w:rPr>
  </w:style>
  <w:style w:type="character" w:customStyle="1" w:styleId="Char7">
    <w:name w:val="文档结构图 Char"/>
    <w:basedOn w:val="a0"/>
    <w:link w:val="af5"/>
    <w:uiPriority w:val="99"/>
    <w:semiHidden/>
    <w:rsid w:val="00F53C2F"/>
    <w:rPr>
      <w:rFonts w:ascii="宋体"/>
      <w:kern w:val="2"/>
      <w:sz w:val="18"/>
      <w:szCs w:val="18"/>
    </w:rPr>
  </w:style>
  <w:style w:type="paragraph" w:customStyle="1" w:styleId="11">
    <w:name w:val="1正文"/>
    <w:basedOn w:val="a"/>
    <w:qFormat/>
    <w:rsid w:val="00AB41A6"/>
    <w:pPr>
      <w:widowControl/>
      <w:spacing w:line="360" w:lineRule="auto"/>
      <w:ind w:firstLineChars="200" w:firstLine="200"/>
    </w:pPr>
    <w:rPr>
      <w:kern w:val="0"/>
      <w:sz w:val="24"/>
      <w:szCs w:val="20"/>
      <w:lang w:val="en-GB"/>
    </w:rPr>
  </w:style>
  <w:style w:type="character" w:customStyle="1" w:styleId="font61">
    <w:name w:val="font61"/>
    <w:basedOn w:val="a0"/>
    <w:rsid w:val="009463DF"/>
    <w:rPr>
      <w:rFonts w:ascii="宋体" w:eastAsia="宋体" w:hAnsi="宋体" w:cs="宋体" w:hint="eastAsia"/>
      <w:strike w:val="0"/>
      <w:dstrike w:val="0"/>
      <w:color w:val="000000"/>
      <w:sz w:val="22"/>
      <w:szCs w:val="22"/>
      <w:u w:val="none"/>
      <w:effect w:val="none"/>
    </w:rPr>
  </w:style>
  <w:style w:type="character" w:customStyle="1" w:styleId="font41">
    <w:name w:val="font41"/>
    <w:basedOn w:val="a0"/>
    <w:qFormat/>
    <w:rsid w:val="009463DF"/>
    <w:rPr>
      <w:rFonts w:ascii="宋体" w:eastAsia="宋体" w:hAnsi="宋体" w:cs="宋体" w:hint="eastAsia"/>
      <w:strike w:val="0"/>
      <w:dstrike w:val="0"/>
      <w:color w:val="000000"/>
      <w:sz w:val="22"/>
      <w:szCs w:val="22"/>
      <w:u w:val="none"/>
      <w:effect w:val="none"/>
      <w:vertAlign w:val="superscript"/>
    </w:rPr>
  </w:style>
  <w:style w:type="character" w:customStyle="1" w:styleId="font31">
    <w:name w:val="font31"/>
    <w:basedOn w:val="a0"/>
    <w:qFormat/>
    <w:rsid w:val="009463DF"/>
    <w:rPr>
      <w:rFonts w:ascii="宋体" w:eastAsia="宋体" w:hAnsi="宋体" w:cs="宋体" w:hint="eastAsia"/>
      <w:strike w:val="0"/>
      <w:dstrike w:val="0"/>
      <w:color w:val="000000"/>
      <w:sz w:val="22"/>
      <w:szCs w:val="22"/>
      <w:u w:val="none"/>
      <w:effect w:val="none"/>
    </w:rPr>
  </w:style>
</w:styles>
</file>

<file path=word/webSettings.xml><?xml version="1.0" encoding="utf-8"?>
<w:webSettings xmlns:r="http://schemas.openxmlformats.org/officeDocument/2006/relationships" xmlns:w="http://schemas.openxmlformats.org/wordprocessingml/2006/main">
  <w:divs>
    <w:div w:id="313722973">
      <w:bodyDiv w:val="1"/>
      <w:marLeft w:val="0"/>
      <w:marRight w:val="0"/>
      <w:marTop w:val="0"/>
      <w:marBottom w:val="0"/>
      <w:divBdr>
        <w:top w:val="none" w:sz="0" w:space="0" w:color="auto"/>
        <w:left w:val="none" w:sz="0" w:space="0" w:color="auto"/>
        <w:bottom w:val="none" w:sz="0" w:space="0" w:color="auto"/>
        <w:right w:val="none" w:sz="0" w:space="0" w:color="auto"/>
      </w:divBdr>
    </w:div>
    <w:div w:id="472796844">
      <w:bodyDiv w:val="1"/>
      <w:marLeft w:val="0"/>
      <w:marRight w:val="0"/>
      <w:marTop w:val="0"/>
      <w:marBottom w:val="0"/>
      <w:divBdr>
        <w:top w:val="none" w:sz="0" w:space="0" w:color="auto"/>
        <w:left w:val="none" w:sz="0" w:space="0" w:color="auto"/>
        <w:bottom w:val="none" w:sz="0" w:space="0" w:color="auto"/>
        <w:right w:val="none" w:sz="0" w:space="0" w:color="auto"/>
      </w:divBdr>
    </w:div>
    <w:div w:id="1303386626">
      <w:bodyDiv w:val="1"/>
      <w:marLeft w:val="0"/>
      <w:marRight w:val="0"/>
      <w:marTop w:val="0"/>
      <w:marBottom w:val="0"/>
      <w:divBdr>
        <w:top w:val="none" w:sz="0" w:space="0" w:color="auto"/>
        <w:left w:val="none" w:sz="0" w:space="0" w:color="auto"/>
        <w:bottom w:val="none" w:sz="0" w:space="0" w:color="auto"/>
        <w:right w:val="none" w:sz="0" w:space="0" w:color="auto"/>
      </w:divBdr>
    </w:div>
    <w:div w:id="1412314805">
      <w:bodyDiv w:val="1"/>
      <w:marLeft w:val="0"/>
      <w:marRight w:val="0"/>
      <w:marTop w:val="0"/>
      <w:marBottom w:val="0"/>
      <w:divBdr>
        <w:top w:val="none" w:sz="0" w:space="0" w:color="auto"/>
        <w:left w:val="none" w:sz="0" w:space="0" w:color="auto"/>
        <w:bottom w:val="none" w:sz="0" w:space="0" w:color="auto"/>
        <w:right w:val="none" w:sz="0" w:space="0" w:color="auto"/>
      </w:divBdr>
    </w:div>
    <w:div w:id="1679771201">
      <w:bodyDiv w:val="1"/>
      <w:marLeft w:val="0"/>
      <w:marRight w:val="0"/>
      <w:marTop w:val="0"/>
      <w:marBottom w:val="0"/>
      <w:divBdr>
        <w:top w:val="none" w:sz="0" w:space="0" w:color="auto"/>
        <w:left w:val="none" w:sz="0" w:space="0" w:color="auto"/>
        <w:bottom w:val="none" w:sz="0" w:space="0" w:color="auto"/>
        <w:right w:val="none" w:sz="0" w:space="0" w:color="auto"/>
      </w:divBdr>
    </w:div>
    <w:div w:id="1700354025">
      <w:bodyDiv w:val="1"/>
      <w:marLeft w:val="0"/>
      <w:marRight w:val="0"/>
      <w:marTop w:val="0"/>
      <w:marBottom w:val="0"/>
      <w:divBdr>
        <w:top w:val="none" w:sz="0" w:space="0" w:color="auto"/>
        <w:left w:val="none" w:sz="0" w:space="0" w:color="auto"/>
        <w:bottom w:val="none" w:sz="0" w:space="0" w:color="auto"/>
        <w:right w:val="none" w:sz="0" w:space="0" w:color="auto"/>
      </w:divBdr>
    </w:div>
    <w:div w:id="1705128661">
      <w:bodyDiv w:val="1"/>
      <w:marLeft w:val="0"/>
      <w:marRight w:val="0"/>
      <w:marTop w:val="0"/>
      <w:marBottom w:val="0"/>
      <w:divBdr>
        <w:top w:val="none" w:sz="0" w:space="0" w:color="auto"/>
        <w:left w:val="none" w:sz="0" w:space="0" w:color="auto"/>
        <w:bottom w:val="none" w:sz="0" w:space="0" w:color="auto"/>
        <w:right w:val="none" w:sz="0" w:space="0" w:color="auto"/>
      </w:divBdr>
    </w:div>
    <w:div w:id="1798259754">
      <w:bodyDiv w:val="1"/>
      <w:marLeft w:val="0"/>
      <w:marRight w:val="0"/>
      <w:marTop w:val="0"/>
      <w:marBottom w:val="0"/>
      <w:divBdr>
        <w:top w:val="none" w:sz="0" w:space="0" w:color="auto"/>
        <w:left w:val="none" w:sz="0" w:space="0" w:color="auto"/>
        <w:bottom w:val="none" w:sz="0" w:space="0" w:color="auto"/>
        <w:right w:val="none" w:sz="0" w:space="0" w:color="auto"/>
      </w:divBdr>
    </w:div>
    <w:div w:id="1810435250">
      <w:bodyDiv w:val="1"/>
      <w:marLeft w:val="0"/>
      <w:marRight w:val="0"/>
      <w:marTop w:val="0"/>
      <w:marBottom w:val="0"/>
      <w:divBdr>
        <w:top w:val="none" w:sz="0" w:space="0" w:color="auto"/>
        <w:left w:val="none" w:sz="0" w:space="0" w:color="auto"/>
        <w:bottom w:val="none" w:sz="0" w:space="0" w:color="auto"/>
        <w:right w:val="none" w:sz="0" w:space="0" w:color="auto"/>
      </w:divBdr>
    </w:div>
    <w:div w:id="21400991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hyperlink" Target="http://www.so.com/s?q=%E9%85%9A%E7%B1%BB&amp;ie=utf-8&amp;src=internal_wenda_recommend_textn" TargetMode="External"/><Relationship Id="rId26" Type="http://schemas.openxmlformats.org/officeDocument/2006/relationships/oleObject" Target="embeddings/oleObject4.bin"/><Relationship Id="rId3" Type="http://schemas.openxmlformats.org/officeDocument/2006/relationships/numbering" Target="numbering.xml"/><Relationship Id="rId21" Type="http://schemas.openxmlformats.org/officeDocument/2006/relationships/image" Target="media/image3.wmf"/><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yperlink" Target="http://www.so.com/s?q=%E8%8B%AF%E7%B3%BB%E7%89%A9&amp;ie=utf-8&amp;src=internal_wenda_recommend_textn" TargetMode="External"/><Relationship Id="rId25" Type="http://schemas.openxmlformats.org/officeDocument/2006/relationships/image" Target="media/image5.wmf"/><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hyperlink" Target="http://www.so.com/s?q=%E9%85%9A%E7%B1%BB&amp;ie=utf-8&amp;src=internal_wenda_recommend_textn" TargetMode="External"/><Relationship Id="rId29"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oleObject" Target="embeddings/oleObject3.bin"/><Relationship Id="rId32" Type="http://schemas.openxmlformats.org/officeDocument/2006/relationships/oleObject" Target="embeddings/oleObject7.bin"/><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image" Target="media/image4.wmf"/><Relationship Id="rId28" Type="http://schemas.openxmlformats.org/officeDocument/2006/relationships/oleObject" Target="embeddings/oleObject5.bin"/><Relationship Id="rId10" Type="http://schemas.openxmlformats.org/officeDocument/2006/relationships/footer" Target="footer1.xml"/><Relationship Id="rId19" Type="http://schemas.openxmlformats.org/officeDocument/2006/relationships/hyperlink" Target="http://www.so.com/s?q=%E8%8B%AF%E7%B3%BB%E7%89%A9&amp;ie=utf-8&amp;src=internal_wenda_recommend_textn" TargetMode="External"/><Relationship Id="rId31" Type="http://schemas.openxmlformats.org/officeDocument/2006/relationships/image" Target="media/image8.wmf"/><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1.emf"/><Relationship Id="rId22" Type="http://schemas.openxmlformats.org/officeDocument/2006/relationships/oleObject" Target="embeddings/oleObject2.bin"/><Relationship Id="rId27" Type="http://schemas.openxmlformats.org/officeDocument/2006/relationships/image" Target="media/image6.wmf"/><Relationship Id="rId30" Type="http://schemas.openxmlformats.org/officeDocument/2006/relationships/oleObject" Target="embeddings/oleObject6.bin"/><Relationship Id="rId35"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954483-8202-4081-B6AD-9395CB1EC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1908</TotalTime>
  <Pages>42</Pages>
  <Words>3538</Words>
  <Characters>20173</Characters>
  <Application>Microsoft Office Word</Application>
  <DocSecurity>0</DocSecurity>
  <Lines>168</Lines>
  <Paragraphs>47</Paragraphs>
  <ScaleCrop>false</ScaleCrop>
  <Company>Home</Company>
  <LinksUpToDate>false</LinksUpToDate>
  <CharactersWithSpaces>23664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180</cp:revision>
  <cp:lastPrinted>2018-07-23T02:42:00Z</cp:lastPrinted>
  <dcterms:created xsi:type="dcterms:W3CDTF">2018-04-09T00:47:00Z</dcterms:created>
  <dcterms:modified xsi:type="dcterms:W3CDTF">2018-12-10T06:52:00Z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