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570A" w:rsidRPr="00FF08D0" w:rsidRDefault="00045178">
      <w:pPr>
        <w:pageBreakBefore/>
        <w:ind w:firstLine="643"/>
        <w:jc w:val="center"/>
        <w:rPr>
          <w:b/>
          <w:sz w:val="32"/>
        </w:rPr>
      </w:pPr>
      <w:r w:rsidRPr="00FF08D0">
        <w:rPr>
          <w:b/>
          <w:sz w:val="32"/>
        </w:rPr>
        <w:t>《建设项目环境影响报告表》编制说明</w:t>
      </w:r>
    </w:p>
    <w:p w:rsidR="00BE570A" w:rsidRPr="00FF08D0" w:rsidRDefault="00BE570A"/>
    <w:p w:rsidR="00BE570A" w:rsidRPr="00FF08D0" w:rsidRDefault="00BE570A"/>
    <w:p w:rsidR="00BE570A" w:rsidRPr="00FF08D0" w:rsidRDefault="00045178">
      <w:pPr>
        <w:spacing w:line="480" w:lineRule="auto"/>
      </w:pPr>
      <w:r w:rsidRPr="00FF08D0">
        <w:t>《建设项目环境影响报告表》由具有从事环境影响评价工作资质的单位编制。</w:t>
      </w:r>
    </w:p>
    <w:p w:rsidR="00BE570A" w:rsidRPr="00FF08D0" w:rsidRDefault="00045178">
      <w:pPr>
        <w:spacing w:line="480" w:lineRule="auto"/>
      </w:pPr>
      <w:r w:rsidRPr="00FF08D0">
        <w:t>1.</w:t>
      </w:r>
      <w:r w:rsidRPr="00FF08D0">
        <w:t>项目名称</w:t>
      </w:r>
      <w:r w:rsidRPr="00FF08D0">
        <w:t>----</w:t>
      </w:r>
      <w:r w:rsidRPr="00FF08D0">
        <w:t>指项目立项批复时的名称，应不超过</w:t>
      </w:r>
      <w:r w:rsidRPr="00FF08D0">
        <w:t>30</w:t>
      </w:r>
      <w:r w:rsidRPr="00FF08D0">
        <w:t>个字（两个英文字段作一个汉字）。</w:t>
      </w:r>
    </w:p>
    <w:p w:rsidR="00BE570A" w:rsidRPr="00FF08D0" w:rsidRDefault="00045178">
      <w:pPr>
        <w:spacing w:line="480" w:lineRule="auto"/>
      </w:pPr>
      <w:r w:rsidRPr="00FF08D0">
        <w:t>2.</w:t>
      </w:r>
      <w:r w:rsidRPr="00FF08D0">
        <w:t>建设地点</w:t>
      </w:r>
      <w:r w:rsidRPr="00FF08D0">
        <w:t>----</w:t>
      </w:r>
      <w:r w:rsidRPr="00FF08D0">
        <w:t>指项目所在地详细地址、公路、铁路应填写起止地点。</w:t>
      </w:r>
    </w:p>
    <w:p w:rsidR="00BE570A" w:rsidRPr="00FF08D0" w:rsidRDefault="00045178">
      <w:pPr>
        <w:spacing w:line="480" w:lineRule="auto"/>
      </w:pPr>
      <w:r w:rsidRPr="00FF08D0">
        <w:t>3.</w:t>
      </w:r>
      <w:r w:rsidRPr="00FF08D0">
        <w:t>行业类别</w:t>
      </w:r>
      <w:r w:rsidRPr="00FF08D0">
        <w:t>----</w:t>
      </w:r>
      <w:r w:rsidRPr="00FF08D0">
        <w:t>按国标填写。</w:t>
      </w:r>
    </w:p>
    <w:p w:rsidR="00BE570A" w:rsidRPr="00FF08D0" w:rsidRDefault="00045178">
      <w:pPr>
        <w:spacing w:line="480" w:lineRule="auto"/>
      </w:pPr>
      <w:r w:rsidRPr="00FF08D0">
        <w:t>4.</w:t>
      </w:r>
      <w:r w:rsidRPr="00FF08D0">
        <w:t>总投资</w:t>
      </w:r>
      <w:r w:rsidRPr="00FF08D0">
        <w:t>----</w:t>
      </w:r>
      <w:r w:rsidRPr="00FF08D0">
        <w:t>指项目投资总额。</w:t>
      </w:r>
    </w:p>
    <w:p w:rsidR="00BE570A" w:rsidRPr="00FF08D0" w:rsidRDefault="00045178">
      <w:pPr>
        <w:spacing w:line="480" w:lineRule="auto"/>
      </w:pPr>
      <w:r w:rsidRPr="00FF08D0">
        <w:t>5.</w:t>
      </w:r>
      <w:r w:rsidRPr="00FF08D0">
        <w:t>主要环境保护目标</w:t>
      </w:r>
      <w:r w:rsidRPr="00FF08D0">
        <w:t>----</w:t>
      </w:r>
      <w:r w:rsidRPr="00FF08D0">
        <w:t>指项目区周围一定范围内集中居民住宅、学校、医院、保护文物、风景名胜区、水源地和生态敏感点等，应尽可能给出保护目标、性质、规模和距厂界距离等。</w:t>
      </w:r>
    </w:p>
    <w:p w:rsidR="00BE570A" w:rsidRPr="00FF08D0" w:rsidRDefault="00045178">
      <w:pPr>
        <w:spacing w:line="480" w:lineRule="auto"/>
      </w:pPr>
      <w:r w:rsidRPr="00FF08D0">
        <w:t>6.</w:t>
      </w:r>
      <w:r w:rsidRPr="00FF08D0">
        <w:t>结论与建议</w:t>
      </w:r>
      <w:r w:rsidRPr="00FF08D0">
        <w:t>----</w:t>
      </w:r>
      <w:r w:rsidRPr="00FF08D0">
        <w:t>给出本项目清洁生产、达标排放和总量控制的分析结论，确定污染防治措施的有效性，说明本项目对环境造成的影响，给出建设项目环境可行性的明确结论。同时提出减少环境影响的其它建议。</w:t>
      </w:r>
    </w:p>
    <w:p w:rsidR="00BE570A" w:rsidRPr="00FF08D0" w:rsidRDefault="00045178">
      <w:pPr>
        <w:spacing w:line="480" w:lineRule="auto"/>
      </w:pPr>
      <w:r w:rsidRPr="00FF08D0">
        <w:t>7.</w:t>
      </w:r>
      <w:r w:rsidRPr="00FF08D0">
        <w:t>预审意见</w:t>
      </w:r>
      <w:r w:rsidRPr="00FF08D0">
        <w:t>----</w:t>
      </w:r>
      <w:r w:rsidRPr="00FF08D0">
        <w:t>由行业主管部门填写答复意见，无主管部门项目，可不填。</w:t>
      </w:r>
    </w:p>
    <w:p w:rsidR="00BE570A" w:rsidRPr="00FF08D0" w:rsidRDefault="00045178">
      <w:pPr>
        <w:spacing w:line="480" w:lineRule="auto"/>
      </w:pPr>
      <w:r w:rsidRPr="00FF08D0">
        <w:t>8.</w:t>
      </w:r>
      <w:r w:rsidRPr="00FF08D0">
        <w:t>审批意见</w:t>
      </w:r>
      <w:r w:rsidRPr="00FF08D0">
        <w:t>----</w:t>
      </w:r>
      <w:r w:rsidRPr="00FF08D0">
        <w:t>由负责审批该项目的环境保护行政主管部门批。</w:t>
      </w:r>
    </w:p>
    <w:p w:rsidR="00BC362E" w:rsidRPr="00FF08D0" w:rsidRDefault="00BC362E">
      <w:pPr>
        <w:spacing w:line="480" w:lineRule="auto"/>
        <w:sectPr w:rsidR="00BC362E" w:rsidRPr="00FF08D0">
          <w:headerReference w:type="even" r:id="rId9"/>
          <w:headerReference w:type="default" r:id="rId10"/>
          <w:footerReference w:type="even" r:id="rId11"/>
          <w:footerReference w:type="default" r:id="rId12"/>
          <w:headerReference w:type="first" r:id="rId13"/>
          <w:footerReference w:type="first" r:id="rId14"/>
          <w:type w:val="oddPage"/>
          <w:pgSz w:w="11906" w:h="16838"/>
          <w:pgMar w:top="1797" w:right="1440" w:bottom="1797" w:left="1440" w:header="1140" w:footer="992" w:gutter="0"/>
          <w:pgNumType w:start="0"/>
          <w:cols w:space="720"/>
          <w:docGrid w:type="lines" w:linePitch="312"/>
        </w:sectPr>
      </w:pPr>
    </w:p>
    <w:p w:rsidR="00BE570A" w:rsidRPr="00FF08D0" w:rsidRDefault="00045178" w:rsidP="005F27C8">
      <w:pPr>
        <w:pStyle w:val="1"/>
        <w:spacing w:before="163"/>
        <w:ind w:rightChars="136" w:right="326"/>
      </w:pPr>
      <w:r w:rsidRPr="00FF08D0">
        <w:lastRenderedPageBreak/>
        <w:t>建设项目基本情况</w:t>
      </w:r>
    </w:p>
    <w:tbl>
      <w:tblPr>
        <w:tblStyle w:val="af4"/>
        <w:tblW w:w="0" w:type="auto"/>
        <w:jc w:val="center"/>
        <w:tblLayout w:type="fixed"/>
        <w:tblLook w:val="04A0"/>
      </w:tblPr>
      <w:tblGrid>
        <w:gridCol w:w="1384"/>
        <w:gridCol w:w="1205"/>
        <w:gridCol w:w="492"/>
        <w:gridCol w:w="1045"/>
        <w:gridCol w:w="19"/>
        <w:gridCol w:w="1218"/>
        <w:gridCol w:w="274"/>
        <w:gridCol w:w="1417"/>
        <w:gridCol w:w="709"/>
        <w:gridCol w:w="1276"/>
      </w:tblGrid>
      <w:tr w:rsidR="005F27C8" w:rsidRPr="00FF08D0" w:rsidTr="00F73CA4">
        <w:trPr>
          <w:jc w:val="center"/>
        </w:trPr>
        <w:tc>
          <w:tcPr>
            <w:tcW w:w="1384" w:type="dxa"/>
            <w:tcBorders>
              <w:top w:val="single" w:sz="8" w:space="0" w:color="000000"/>
              <w:left w:val="single" w:sz="8" w:space="0" w:color="000000"/>
            </w:tcBorders>
            <w:vAlign w:val="center"/>
          </w:tcPr>
          <w:p w:rsidR="005F27C8" w:rsidRPr="00FF08D0" w:rsidRDefault="005F27C8" w:rsidP="002A72AD">
            <w:pPr>
              <w:pStyle w:val="afa"/>
              <w:rPr>
                <w:sz w:val="24"/>
                <w:szCs w:val="24"/>
              </w:rPr>
            </w:pPr>
            <w:r w:rsidRPr="00FF08D0">
              <w:rPr>
                <w:sz w:val="24"/>
                <w:szCs w:val="24"/>
              </w:rPr>
              <w:t>项目名称</w:t>
            </w:r>
          </w:p>
        </w:tc>
        <w:tc>
          <w:tcPr>
            <w:tcW w:w="7655" w:type="dxa"/>
            <w:gridSpan w:val="9"/>
            <w:tcBorders>
              <w:top w:val="single" w:sz="8" w:space="0" w:color="000000"/>
              <w:right w:val="single" w:sz="8" w:space="0" w:color="000000"/>
            </w:tcBorders>
            <w:vAlign w:val="center"/>
          </w:tcPr>
          <w:p w:rsidR="005F27C8" w:rsidRPr="00FF08D0" w:rsidRDefault="00350D80" w:rsidP="002A72AD">
            <w:pPr>
              <w:pStyle w:val="afa"/>
              <w:rPr>
                <w:sz w:val="24"/>
                <w:szCs w:val="24"/>
              </w:rPr>
            </w:pPr>
            <w:r>
              <w:rPr>
                <w:rFonts w:hint="eastAsia"/>
                <w:sz w:val="24"/>
                <w:szCs w:val="24"/>
              </w:rPr>
              <w:t>鑫冠</w:t>
            </w:r>
            <w:r w:rsidR="00171AAD">
              <w:rPr>
                <w:rFonts w:hint="eastAsia"/>
                <w:sz w:val="24"/>
                <w:szCs w:val="24"/>
              </w:rPr>
              <w:t>园健康食品生产项目</w:t>
            </w:r>
          </w:p>
        </w:tc>
      </w:tr>
      <w:tr w:rsidR="005F27C8" w:rsidRPr="00FF08D0" w:rsidTr="00F73CA4">
        <w:trPr>
          <w:jc w:val="center"/>
        </w:trPr>
        <w:tc>
          <w:tcPr>
            <w:tcW w:w="1384" w:type="dxa"/>
            <w:tcBorders>
              <w:left w:val="single" w:sz="8" w:space="0" w:color="000000"/>
            </w:tcBorders>
            <w:vAlign w:val="center"/>
          </w:tcPr>
          <w:p w:rsidR="005F27C8" w:rsidRPr="00FF08D0" w:rsidRDefault="005F27C8" w:rsidP="002A72AD">
            <w:pPr>
              <w:pStyle w:val="afa"/>
              <w:rPr>
                <w:sz w:val="24"/>
                <w:szCs w:val="24"/>
              </w:rPr>
            </w:pPr>
            <w:r w:rsidRPr="00FF08D0">
              <w:rPr>
                <w:sz w:val="24"/>
                <w:szCs w:val="24"/>
              </w:rPr>
              <w:t>建设单位</w:t>
            </w:r>
          </w:p>
        </w:tc>
        <w:tc>
          <w:tcPr>
            <w:tcW w:w="7655" w:type="dxa"/>
            <w:gridSpan w:val="9"/>
            <w:tcBorders>
              <w:right w:val="single" w:sz="8" w:space="0" w:color="000000"/>
            </w:tcBorders>
            <w:vAlign w:val="center"/>
          </w:tcPr>
          <w:p w:rsidR="005F27C8" w:rsidRPr="00FF08D0" w:rsidRDefault="00171AAD" w:rsidP="00350D80">
            <w:pPr>
              <w:pStyle w:val="afa"/>
              <w:rPr>
                <w:sz w:val="24"/>
                <w:szCs w:val="24"/>
              </w:rPr>
            </w:pPr>
            <w:r>
              <w:rPr>
                <w:rFonts w:hint="eastAsia"/>
                <w:sz w:val="24"/>
                <w:szCs w:val="24"/>
              </w:rPr>
              <w:t>陕西</w:t>
            </w:r>
            <w:r w:rsidR="00350D80">
              <w:rPr>
                <w:rFonts w:hint="eastAsia"/>
                <w:sz w:val="24"/>
                <w:szCs w:val="24"/>
              </w:rPr>
              <w:t>鑫冠</w:t>
            </w:r>
            <w:r>
              <w:rPr>
                <w:rFonts w:hint="eastAsia"/>
                <w:sz w:val="24"/>
                <w:szCs w:val="24"/>
              </w:rPr>
              <w:t>园生物科技有限公司</w:t>
            </w:r>
          </w:p>
        </w:tc>
      </w:tr>
      <w:tr w:rsidR="005F27C8" w:rsidRPr="00FF08D0" w:rsidTr="00F73CA4">
        <w:trPr>
          <w:jc w:val="center"/>
        </w:trPr>
        <w:tc>
          <w:tcPr>
            <w:tcW w:w="1384" w:type="dxa"/>
            <w:tcBorders>
              <w:left w:val="single" w:sz="8" w:space="0" w:color="000000"/>
            </w:tcBorders>
            <w:vAlign w:val="center"/>
          </w:tcPr>
          <w:p w:rsidR="005F27C8" w:rsidRPr="00FF08D0" w:rsidRDefault="005F27C8" w:rsidP="002A72AD">
            <w:pPr>
              <w:pStyle w:val="afa"/>
              <w:rPr>
                <w:sz w:val="24"/>
                <w:szCs w:val="24"/>
              </w:rPr>
            </w:pPr>
            <w:r w:rsidRPr="00FF08D0">
              <w:rPr>
                <w:sz w:val="24"/>
                <w:szCs w:val="24"/>
              </w:rPr>
              <w:t>法人代表</w:t>
            </w:r>
          </w:p>
        </w:tc>
        <w:tc>
          <w:tcPr>
            <w:tcW w:w="2742" w:type="dxa"/>
            <w:gridSpan w:val="3"/>
            <w:tcBorders>
              <w:right w:val="single" w:sz="4" w:space="0" w:color="auto"/>
            </w:tcBorders>
            <w:vAlign w:val="center"/>
          </w:tcPr>
          <w:p w:rsidR="005F27C8" w:rsidRPr="00FF08D0" w:rsidRDefault="000C579D" w:rsidP="002A72AD">
            <w:pPr>
              <w:pStyle w:val="afa"/>
              <w:rPr>
                <w:sz w:val="24"/>
                <w:szCs w:val="24"/>
              </w:rPr>
            </w:pPr>
            <w:r>
              <w:rPr>
                <w:rFonts w:hint="eastAsia"/>
                <w:sz w:val="24"/>
                <w:szCs w:val="24"/>
              </w:rPr>
              <w:t>庞拥军</w:t>
            </w:r>
          </w:p>
        </w:tc>
        <w:tc>
          <w:tcPr>
            <w:tcW w:w="1237" w:type="dxa"/>
            <w:gridSpan w:val="2"/>
            <w:tcBorders>
              <w:left w:val="single" w:sz="4" w:space="0" w:color="auto"/>
              <w:right w:val="single" w:sz="4" w:space="0" w:color="auto"/>
            </w:tcBorders>
            <w:vAlign w:val="center"/>
          </w:tcPr>
          <w:p w:rsidR="005F27C8" w:rsidRPr="00FF08D0" w:rsidRDefault="005F27C8" w:rsidP="002A72AD">
            <w:pPr>
              <w:pStyle w:val="afa"/>
              <w:rPr>
                <w:sz w:val="24"/>
                <w:szCs w:val="24"/>
              </w:rPr>
            </w:pPr>
            <w:r w:rsidRPr="00FF08D0">
              <w:rPr>
                <w:sz w:val="24"/>
                <w:szCs w:val="24"/>
              </w:rPr>
              <w:t>联系人</w:t>
            </w:r>
          </w:p>
        </w:tc>
        <w:tc>
          <w:tcPr>
            <w:tcW w:w="3676" w:type="dxa"/>
            <w:gridSpan w:val="4"/>
            <w:tcBorders>
              <w:left w:val="single" w:sz="4" w:space="0" w:color="auto"/>
              <w:right w:val="single" w:sz="8" w:space="0" w:color="000000"/>
            </w:tcBorders>
            <w:vAlign w:val="center"/>
          </w:tcPr>
          <w:p w:rsidR="005F27C8" w:rsidRPr="00FF08D0" w:rsidRDefault="000C579D" w:rsidP="002A72AD">
            <w:pPr>
              <w:pStyle w:val="afa"/>
              <w:rPr>
                <w:sz w:val="24"/>
                <w:szCs w:val="24"/>
              </w:rPr>
            </w:pPr>
            <w:r>
              <w:rPr>
                <w:rFonts w:hint="eastAsia"/>
                <w:sz w:val="24"/>
                <w:szCs w:val="24"/>
              </w:rPr>
              <w:t>庞拥军</w:t>
            </w:r>
          </w:p>
        </w:tc>
      </w:tr>
      <w:tr w:rsidR="005F27C8" w:rsidRPr="00FF08D0" w:rsidTr="00F73CA4">
        <w:trPr>
          <w:jc w:val="center"/>
        </w:trPr>
        <w:tc>
          <w:tcPr>
            <w:tcW w:w="1384" w:type="dxa"/>
            <w:tcBorders>
              <w:left w:val="single" w:sz="8" w:space="0" w:color="000000"/>
            </w:tcBorders>
            <w:vAlign w:val="center"/>
          </w:tcPr>
          <w:p w:rsidR="005F27C8" w:rsidRPr="00FF08D0" w:rsidRDefault="005F27C8" w:rsidP="002A72AD">
            <w:pPr>
              <w:pStyle w:val="afa"/>
              <w:rPr>
                <w:sz w:val="24"/>
                <w:szCs w:val="24"/>
              </w:rPr>
            </w:pPr>
            <w:r w:rsidRPr="00FF08D0">
              <w:rPr>
                <w:sz w:val="24"/>
                <w:szCs w:val="24"/>
              </w:rPr>
              <w:t>通讯地址</w:t>
            </w:r>
          </w:p>
        </w:tc>
        <w:tc>
          <w:tcPr>
            <w:tcW w:w="7655" w:type="dxa"/>
            <w:gridSpan w:val="9"/>
            <w:tcBorders>
              <w:right w:val="single" w:sz="8" w:space="0" w:color="000000"/>
            </w:tcBorders>
            <w:vAlign w:val="center"/>
          </w:tcPr>
          <w:p w:rsidR="005F27C8" w:rsidRPr="00FF08D0" w:rsidRDefault="000C579D" w:rsidP="002A72AD">
            <w:pPr>
              <w:pStyle w:val="afa"/>
              <w:rPr>
                <w:sz w:val="24"/>
                <w:szCs w:val="24"/>
              </w:rPr>
            </w:pPr>
            <w:r w:rsidRPr="00ED2214">
              <w:rPr>
                <w:rFonts w:hAnsi="宋体" w:hint="eastAsia"/>
                <w:sz w:val="24"/>
              </w:rPr>
              <w:t>西咸新区泾河新城</w:t>
            </w:r>
            <w:r>
              <w:rPr>
                <w:rFonts w:hAnsi="宋体" w:hint="eastAsia"/>
                <w:sz w:val="24"/>
              </w:rPr>
              <w:t>美国科技产业园</w:t>
            </w:r>
          </w:p>
        </w:tc>
      </w:tr>
      <w:tr w:rsidR="005F27C8" w:rsidRPr="00FF08D0" w:rsidTr="00F470C7">
        <w:trPr>
          <w:jc w:val="center"/>
        </w:trPr>
        <w:tc>
          <w:tcPr>
            <w:tcW w:w="1384" w:type="dxa"/>
            <w:tcBorders>
              <w:left w:val="single" w:sz="8" w:space="0" w:color="000000"/>
            </w:tcBorders>
            <w:vAlign w:val="center"/>
          </w:tcPr>
          <w:p w:rsidR="005F27C8" w:rsidRPr="00FF08D0" w:rsidRDefault="005F27C8" w:rsidP="002A72AD">
            <w:pPr>
              <w:pStyle w:val="afa"/>
              <w:rPr>
                <w:sz w:val="24"/>
                <w:szCs w:val="24"/>
              </w:rPr>
            </w:pPr>
            <w:r w:rsidRPr="00FF08D0">
              <w:rPr>
                <w:sz w:val="24"/>
                <w:szCs w:val="24"/>
              </w:rPr>
              <w:t>联系电话</w:t>
            </w:r>
          </w:p>
        </w:tc>
        <w:tc>
          <w:tcPr>
            <w:tcW w:w="1697" w:type="dxa"/>
            <w:gridSpan w:val="2"/>
            <w:tcBorders>
              <w:right w:val="single" w:sz="4" w:space="0" w:color="auto"/>
            </w:tcBorders>
            <w:vAlign w:val="center"/>
          </w:tcPr>
          <w:p w:rsidR="005F27C8" w:rsidRPr="00FF08D0" w:rsidRDefault="000C579D" w:rsidP="002A72AD">
            <w:pPr>
              <w:pStyle w:val="afa"/>
              <w:rPr>
                <w:sz w:val="24"/>
                <w:szCs w:val="24"/>
              </w:rPr>
            </w:pPr>
            <w:r w:rsidRPr="000C579D">
              <w:rPr>
                <w:bCs/>
                <w:sz w:val="24"/>
              </w:rPr>
              <w:t>15309223322</w:t>
            </w:r>
          </w:p>
        </w:tc>
        <w:tc>
          <w:tcPr>
            <w:tcW w:w="1045" w:type="dxa"/>
            <w:tcBorders>
              <w:left w:val="single" w:sz="4" w:space="0" w:color="auto"/>
              <w:right w:val="single" w:sz="4" w:space="0" w:color="auto"/>
            </w:tcBorders>
            <w:vAlign w:val="center"/>
          </w:tcPr>
          <w:p w:rsidR="005F27C8" w:rsidRPr="00FF08D0" w:rsidRDefault="005F27C8" w:rsidP="002A72AD">
            <w:pPr>
              <w:pStyle w:val="afa"/>
              <w:rPr>
                <w:sz w:val="24"/>
                <w:szCs w:val="24"/>
              </w:rPr>
            </w:pPr>
            <w:r w:rsidRPr="00FF08D0">
              <w:rPr>
                <w:sz w:val="24"/>
                <w:szCs w:val="24"/>
              </w:rPr>
              <w:t>传真</w:t>
            </w:r>
          </w:p>
        </w:tc>
        <w:tc>
          <w:tcPr>
            <w:tcW w:w="1511" w:type="dxa"/>
            <w:gridSpan w:val="3"/>
            <w:tcBorders>
              <w:left w:val="single" w:sz="4" w:space="0" w:color="auto"/>
              <w:right w:val="single" w:sz="4" w:space="0" w:color="auto"/>
            </w:tcBorders>
            <w:vAlign w:val="center"/>
          </w:tcPr>
          <w:p w:rsidR="005F27C8" w:rsidRPr="00FF08D0" w:rsidRDefault="006D503D" w:rsidP="002A72AD">
            <w:pPr>
              <w:pStyle w:val="afa"/>
              <w:rPr>
                <w:sz w:val="24"/>
                <w:szCs w:val="24"/>
              </w:rPr>
            </w:pPr>
            <w:r w:rsidRPr="00FF08D0">
              <w:rPr>
                <w:bCs/>
                <w:sz w:val="24"/>
              </w:rPr>
              <w:t>/</w:t>
            </w:r>
          </w:p>
        </w:tc>
        <w:tc>
          <w:tcPr>
            <w:tcW w:w="1417" w:type="dxa"/>
            <w:tcBorders>
              <w:left w:val="single" w:sz="4" w:space="0" w:color="auto"/>
              <w:right w:val="single" w:sz="4" w:space="0" w:color="auto"/>
            </w:tcBorders>
            <w:vAlign w:val="center"/>
          </w:tcPr>
          <w:p w:rsidR="005F27C8" w:rsidRPr="00FF08D0" w:rsidRDefault="005F27C8" w:rsidP="002A72AD">
            <w:pPr>
              <w:pStyle w:val="afa"/>
              <w:rPr>
                <w:sz w:val="24"/>
                <w:szCs w:val="24"/>
              </w:rPr>
            </w:pPr>
            <w:r w:rsidRPr="00FF08D0">
              <w:rPr>
                <w:sz w:val="24"/>
                <w:szCs w:val="24"/>
              </w:rPr>
              <w:t>邮政编码</w:t>
            </w:r>
          </w:p>
        </w:tc>
        <w:tc>
          <w:tcPr>
            <w:tcW w:w="1985" w:type="dxa"/>
            <w:gridSpan w:val="2"/>
            <w:tcBorders>
              <w:left w:val="single" w:sz="4" w:space="0" w:color="auto"/>
              <w:right w:val="single" w:sz="8" w:space="0" w:color="000000"/>
            </w:tcBorders>
            <w:vAlign w:val="center"/>
          </w:tcPr>
          <w:p w:rsidR="00021342" w:rsidRPr="00FF08D0" w:rsidRDefault="000C579D" w:rsidP="00AA6B18">
            <w:pPr>
              <w:pStyle w:val="afa"/>
              <w:rPr>
                <w:sz w:val="24"/>
                <w:szCs w:val="24"/>
              </w:rPr>
            </w:pPr>
            <w:r w:rsidRPr="00ED2214">
              <w:rPr>
                <w:sz w:val="24"/>
              </w:rPr>
              <w:t>71</w:t>
            </w:r>
            <w:r w:rsidRPr="00ED2214">
              <w:rPr>
                <w:rFonts w:hint="eastAsia"/>
                <w:sz w:val="24"/>
              </w:rPr>
              <w:t>3799</w:t>
            </w:r>
          </w:p>
        </w:tc>
      </w:tr>
      <w:tr w:rsidR="005F27C8" w:rsidRPr="00FF08D0" w:rsidTr="00F73CA4">
        <w:trPr>
          <w:jc w:val="center"/>
        </w:trPr>
        <w:tc>
          <w:tcPr>
            <w:tcW w:w="1384" w:type="dxa"/>
            <w:tcBorders>
              <w:left w:val="single" w:sz="8" w:space="0" w:color="000000"/>
            </w:tcBorders>
            <w:vAlign w:val="center"/>
          </w:tcPr>
          <w:p w:rsidR="005F27C8" w:rsidRPr="00FF08D0" w:rsidRDefault="005F27C8" w:rsidP="002A72AD">
            <w:pPr>
              <w:pStyle w:val="afa"/>
              <w:rPr>
                <w:sz w:val="24"/>
                <w:szCs w:val="24"/>
              </w:rPr>
            </w:pPr>
            <w:r w:rsidRPr="00FF08D0">
              <w:rPr>
                <w:sz w:val="24"/>
                <w:szCs w:val="24"/>
              </w:rPr>
              <w:t>建设地点</w:t>
            </w:r>
          </w:p>
        </w:tc>
        <w:tc>
          <w:tcPr>
            <w:tcW w:w="7655" w:type="dxa"/>
            <w:gridSpan w:val="9"/>
            <w:tcBorders>
              <w:right w:val="single" w:sz="8" w:space="0" w:color="000000"/>
            </w:tcBorders>
            <w:vAlign w:val="center"/>
          </w:tcPr>
          <w:p w:rsidR="005F27C8" w:rsidRPr="00FF08D0" w:rsidRDefault="000C579D" w:rsidP="000C579D">
            <w:pPr>
              <w:pStyle w:val="afa"/>
              <w:rPr>
                <w:sz w:val="24"/>
                <w:szCs w:val="24"/>
              </w:rPr>
            </w:pPr>
            <w:r w:rsidRPr="00ED2214">
              <w:rPr>
                <w:rFonts w:hAnsi="宋体" w:hint="eastAsia"/>
                <w:sz w:val="24"/>
              </w:rPr>
              <w:t>西咸新区泾河新城</w:t>
            </w:r>
            <w:r>
              <w:rPr>
                <w:rFonts w:hAnsi="宋体" w:hint="eastAsia"/>
                <w:sz w:val="24"/>
              </w:rPr>
              <w:t>美国科技产业园</w:t>
            </w:r>
          </w:p>
        </w:tc>
      </w:tr>
      <w:tr w:rsidR="005F27C8" w:rsidRPr="00FF08D0" w:rsidTr="00F73CA4">
        <w:trPr>
          <w:jc w:val="center"/>
        </w:trPr>
        <w:tc>
          <w:tcPr>
            <w:tcW w:w="1384" w:type="dxa"/>
            <w:tcBorders>
              <w:left w:val="single" w:sz="8" w:space="0" w:color="000000"/>
            </w:tcBorders>
            <w:vAlign w:val="center"/>
          </w:tcPr>
          <w:p w:rsidR="005F27C8" w:rsidRPr="00FF08D0" w:rsidRDefault="005F27C8" w:rsidP="002A72AD">
            <w:pPr>
              <w:pStyle w:val="afa"/>
              <w:rPr>
                <w:sz w:val="24"/>
                <w:szCs w:val="24"/>
              </w:rPr>
            </w:pPr>
            <w:r w:rsidRPr="00FF08D0">
              <w:rPr>
                <w:sz w:val="24"/>
                <w:szCs w:val="24"/>
              </w:rPr>
              <w:t>立项审批部门</w:t>
            </w:r>
          </w:p>
        </w:tc>
        <w:tc>
          <w:tcPr>
            <w:tcW w:w="2761" w:type="dxa"/>
            <w:gridSpan w:val="4"/>
            <w:tcBorders>
              <w:right w:val="single" w:sz="4" w:space="0" w:color="auto"/>
            </w:tcBorders>
            <w:vAlign w:val="center"/>
          </w:tcPr>
          <w:p w:rsidR="005F27C8" w:rsidRPr="00FF08D0" w:rsidRDefault="0063224D" w:rsidP="002A72AD">
            <w:pPr>
              <w:pStyle w:val="afa"/>
              <w:rPr>
                <w:sz w:val="24"/>
                <w:szCs w:val="24"/>
              </w:rPr>
            </w:pPr>
            <w:r w:rsidRPr="00FF08D0">
              <w:rPr>
                <w:sz w:val="24"/>
                <w:szCs w:val="24"/>
              </w:rPr>
              <w:t>泾河新城行政审批与政务服务局</w:t>
            </w:r>
          </w:p>
        </w:tc>
        <w:tc>
          <w:tcPr>
            <w:tcW w:w="1492" w:type="dxa"/>
            <w:gridSpan w:val="2"/>
            <w:tcBorders>
              <w:left w:val="single" w:sz="4" w:space="0" w:color="auto"/>
              <w:right w:val="single" w:sz="4" w:space="0" w:color="auto"/>
            </w:tcBorders>
            <w:vAlign w:val="center"/>
          </w:tcPr>
          <w:p w:rsidR="005F27C8" w:rsidRPr="00FF08D0" w:rsidRDefault="005F27C8" w:rsidP="002A72AD">
            <w:pPr>
              <w:pStyle w:val="afa"/>
              <w:rPr>
                <w:sz w:val="24"/>
                <w:szCs w:val="24"/>
              </w:rPr>
            </w:pPr>
            <w:r w:rsidRPr="00FF08D0">
              <w:rPr>
                <w:sz w:val="24"/>
                <w:szCs w:val="24"/>
              </w:rPr>
              <w:t>批准文号</w:t>
            </w:r>
          </w:p>
        </w:tc>
        <w:tc>
          <w:tcPr>
            <w:tcW w:w="3402" w:type="dxa"/>
            <w:gridSpan w:val="3"/>
            <w:tcBorders>
              <w:left w:val="single" w:sz="4" w:space="0" w:color="auto"/>
              <w:right w:val="single" w:sz="8" w:space="0" w:color="000000"/>
            </w:tcBorders>
            <w:vAlign w:val="center"/>
          </w:tcPr>
          <w:p w:rsidR="005F27C8" w:rsidRPr="00FF08D0" w:rsidRDefault="0063224D" w:rsidP="000C579D">
            <w:pPr>
              <w:pStyle w:val="afa"/>
              <w:rPr>
                <w:sz w:val="24"/>
                <w:szCs w:val="24"/>
              </w:rPr>
            </w:pPr>
            <w:r w:rsidRPr="00FF08D0">
              <w:rPr>
                <w:sz w:val="24"/>
                <w:szCs w:val="24"/>
              </w:rPr>
              <w:t>2018-611206-</w:t>
            </w:r>
            <w:r w:rsidR="000C579D">
              <w:rPr>
                <w:rFonts w:hint="eastAsia"/>
                <w:sz w:val="24"/>
                <w:szCs w:val="24"/>
              </w:rPr>
              <w:t>14</w:t>
            </w:r>
            <w:r w:rsidRPr="00FF08D0">
              <w:rPr>
                <w:sz w:val="24"/>
                <w:szCs w:val="24"/>
              </w:rPr>
              <w:t>-03-</w:t>
            </w:r>
            <w:r w:rsidR="000C579D">
              <w:rPr>
                <w:rFonts w:hint="eastAsia"/>
                <w:sz w:val="24"/>
                <w:szCs w:val="24"/>
              </w:rPr>
              <w:t>048107</w:t>
            </w:r>
          </w:p>
        </w:tc>
      </w:tr>
      <w:tr w:rsidR="005F27C8" w:rsidRPr="00FF08D0" w:rsidTr="00F73CA4">
        <w:trPr>
          <w:jc w:val="center"/>
        </w:trPr>
        <w:tc>
          <w:tcPr>
            <w:tcW w:w="1384" w:type="dxa"/>
            <w:tcBorders>
              <w:left w:val="single" w:sz="8" w:space="0" w:color="000000"/>
            </w:tcBorders>
            <w:vAlign w:val="center"/>
          </w:tcPr>
          <w:p w:rsidR="005F27C8" w:rsidRPr="00FF08D0" w:rsidRDefault="005F27C8" w:rsidP="002A72AD">
            <w:pPr>
              <w:pStyle w:val="afa"/>
              <w:rPr>
                <w:sz w:val="24"/>
                <w:szCs w:val="24"/>
              </w:rPr>
            </w:pPr>
            <w:r w:rsidRPr="00FF08D0">
              <w:rPr>
                <w:sz w:val="24"/>
                <w:szCs w:val="24"/>
              </w:rPr>
              <w:t>建设性质</w:t>
            </w:r>
          </w:p>
        </w:tc>
        <w:tc>
          <w:tcPr>
            <w:tcW w:w="2761" w:type="dxa"/>
            <w:gridSpan w:val="4"/>
            <w:tcBorders>
              <w:right w:val="single" w:sz="4" w:space="0" w:color="auto"/>
            </w:tcBorders>
            <w:vAlign w:val="center"/>
          </w:tcPr>
          <w:p w:rsidR="005F27C8" w:rsidRPr="00FF08D0" w:rsidRDefault="005F27C8" w:rsidP="002A72AD">
            <w:pPr>
              <w:pStyle w:val="afa"/>
              <w:rPr>
                <w:sz w:val="24"/>
                <w:szCs w:val="24"/>
              </w:rPr>
            </w:pPr>
            <w:r w:rsidRPr="00FF08D0">
              <w:rPr>
                <w:sz w:val="24"/>
                <w:szCs w:val="24"/>
              </w:rPr>
              <w:t>新建</w:t>
            </w:r>
            <w:r w:rsidR="00ED34A4" w:rsidRPr="00FF08D0">
              <w:rPr>
                <w:sz w:val="24"/>
                <w:szCs w:val="24"/>
              </w:rPr>
              <w:fldChar w:fldCharType="begin"/>
            </w:r>
            <w:r w:rsidRPr="00FF08D0">
              <w:rPr>
                <w:sz w:val="24"/>
                <w:szCs w:val="24"/>
              </w:rPr>
              <w:instrText xml:space="preserve"> eq \o\ac(□,√)</w:instrText>
            </w:r>
            <w:r w:rsidR="00ED34A4" w:rsidRPr="00FF08D0">
              <w:rPr>
                <w:sz w:val="24"/>
                <w:szCs w:val="24"/>
              </w:rPr>
              <w:fldChar w:fldCharType="end"/>
            </w:r>
            <w:r w:rsidR="00CF3430">
              <w:rPr>
                <w:rFonts w:hint="eastAsia"/>
                <w:sz w:val="24"/>
                <w:szCs w:val="24"/>
              </w:rPr>
              <w:t>改扩</w:t>
            </w:r>
            <w:r w:rsidRPr="00FF08D0">
              <w:rPr>
                <w:sz w:val="24"/>
                <w:szCs w:val="24"/>
              </w:rPr>
              <w:t>建</w:t>
            </w:r>
            <w:r w:rsidRPr="00FF08D0">
              <w:rPr>
                <w:sz w:val="24"/>
                <w:szCs w:val="24"/>
              </w:rPr>
              <w:t>□</w:t>
            </w:r>
            <w:r w:rsidRPr="00FF08D0">
              <w:rPr>
                <w:sz w:val="24"/>
                <w:szCs w:val="24"/>
              </w:rPr>
              <w:t>技改</w:t>
            </w:r>
            <w:r w:rsidRPr="00FF08D0">
              <w:rPr>
                <w:sz w:val="24"/>
                <w:szCs w:val="24"/>
              </w:rPr>
              <w:t>□</w:t>
            </w:r>
          </w:p>
        </w:tc>
        <w:tc>
          <w:tcPr>
            <w:tcW w:w="1492" w:type="dxa"/>
            <w:gridSpan w:val="2"/>
            <w:tcBorders>
              <w:left w:val="single" w:sz="4" w:space="0" w:color="auto"/>
              <w:right w:val="single" w:sz="4" w:space="0" w:color="auto"/>
            </w:tcBorders>
            <w:vAlign w:val="center"/>
          </w:tcPr>
          <w:p w:rsidR="005F27C8" w:rsidRPr="00FF08D0" w:rsidRDefault="005F27C8" w:rsidP="002A72AD">
            <w:pPr>
              <w:pStyle w:val="afa"/>
              <w:rPr>
                <w:sz w:val="24"/>
                <w:szCs w:val="24"/>
              </w:rPr>
            </w:pPr>
            <w:r w:rsidRPr="00FF08D0">
              <w:rPr>
                <w:sz w:val="24"/>
                <w:szCs w:val="24"/>
              </w:rPr>
              <w:t>行业类别及代码</w:t>
            </w:r>
          </w:p>
        </w:tc>
        <w:tc>
          <w:tcPr>
            <w:tcW w:w="3402" w:type="dxa"/>
            <w:gridSpan w:val="3"/>
            <w:tcBorders>
              <w:left w:val="single" w:sz="4" w:space="0" w:color="auto"/>
              <w:right w:val="single" w:sz="8" w:space="0" w:color="000000"/>
            </w:tcBorders>
            <w:vAlign w:val="center"/>
          </w:tcPr>
          <w:p w:rsidR="005F27C8" w:rsidRPr="00FF08D0" w:rsidRDefault="000C579D" w:rsidP="002A72AD">
            <w:pPr>
              <w:pStyle w:val="afa"/>
              <w:rPr>
                <w:sz w:val="24"/>
                <w:szCs w:val="24"/>
              </w:rPr>
            </w:pPr>
            <w:r w:rsidRPr="00FF08D0">
              <w:rPr>
                <w:sz w:val="24"/>
                <w:szCs w:val="24"/>
              </w:rPr>
              <w:t>C</w:t>
            </w:r>
            <w:r>
              <w:rPr>
                <w:rFonts w:hint="eastAsia"/>
                <w:sz w:val="24"/>
                <w:szCs w:val="24"/>
              </w:rPr>
              <w:t>1421</w:t>
            </w:r>
            <w:r>
              <w:rPr>
                <w:rFonts w:hint="eastAsia"/>
                <w:sz w:val="24"/>
                <w:szCs w:val="24"/>
              </w:rPr>
              <w:t>糖果及巧克力制造</w:t>
            </w:r>
          </w:p>
        </w:tc>
      </w:tr>
      <w:tr w:rsidR="005F27C8" w:rsidRPr="00FF08D0" w:rsidTr="00F73CA4">
        <w:trPr>
          <w:jc w:val="center"/>
        </w:trPr>
        <w:tc>
          <w:tcPr>
            <w:tcW w:w="1384" w:type="dxa"/>
            <w:tcBorders>
              <w:left w:val="single" w:sz="8" w:space="0" w:color="000000"/>
            </w:tcBorders>
            <w:vAlign w:val="center"/>
          </w:tcPr>
          <w:p w:rsidR="005F27C8" w:rsidRPr="00FF08D0" w:rsidRDefault="005F27C8" w:rsidP="002A72AD">
            <w:pPr>
              <w:pStyle w:val="afa"/>
              <w:rPr>
                <w:color w:val="000000" w:themeColor="text1"/>
                <w:sz w:val="24"/>
                <w:szCs w:val="24"/>
              </w:rPr>
            </w:pPr>
            <w:r w:rsidRPr="00FF08D0">
              <w:rPr>
                <w:color w:val="000000" w:themeColor="text1"/>
                <w:sz w:val="24"/>
                <w:szCs w:val="24"/>
              </w:rPr>
              <w:t>占地面积</w:t>
            </w:r>
          </w:p>
          <w:p w:rsidR="005F27C8" w:rsidRPr="00FF08D0" w:rsidRDefault="005F27C8" w:rsidP="002A72AD">
            <w:pPr>
              <w:pStyle w:val="afa"/>
              <w:rPr>
                <w:sz w:val="24"/>
                <w:szCs w:val="24"/>
              </w:rPr>
            </w:pPr>
            <w:r w:rsidRPr="00FF08D0">
              <w:rPr>
                <w:color w:val="000000" w:themeColor="text1"/>
                <w:sz w:val="24"/>
                <w:szCs w:val="24"/>
              </w:rPr>
              <w:t>(</w:t>
            </w:r>
            <w:r w:rsidRPr="00FF08D0">
              <w:rPr>
                <w:color w:val="000000" w:themeColor="text1"/>
                <w:sz w:val="24"/>
                <w:szCs w:val="24"/>
              </w:rPr>
              <w:t>平方米</w:t>
            </w:r>
            <w:r w:rsidRPr="00FF08D0">
              <w:rPr>
                <w:color w:val="000000" w:themeColor="text1"/>
                <w:sz w:val="24"/>
                <w:szCs w:val="24"/>
              </w:rPr>
              <w:t>)</w:t>
            </w:r>
          </w:p>
        </w:tc>
        <w:tc>
          <w:tcPr>
            <w:tcW w:w="2761" w:type="dxa"/>
            <w:gridSpan w:val="4"/>
            <w:tcBorders>
              <w:right w:val="single" w:sz="4" w:space="0" w:color="auto"/>
            </w:tcBorders>
            <w:vAlign w:val="center"/>
          </w:tcPr>
          <w:p w:rsidR="005F27C8" w:rsidRPr="00FF08D0" w:rsidRDefault="00176AE4" w:rsidP="003A6BEB">
            <w:pPr>
              <w:pStyle w:val="afa"/>
              <w:rPr>
                <w:sz w:val="24"/>
                <w:szCs w:val="24"/>
              </w:rPr>
            </w:pPr>
            <w:r>
              <w:rPr>
                <w:rFonts w:hint="eastAsia"/>
                <w:sz w:val="24"/>
                <w:szCs w:val="24"/>
              </w:rPr>
              <w:t>6579.15</w:t>
            </w:r>
          </w:p>
        </w:tc>
        <w:tc>
          <w:tcPr>
            <w:tcW w:w="1492" w:type="dxa"/>
            <w:gridSpan w:val="2"/>
            <w:tcBorders>
              <w:left w:val="single" w:sz="4" w:space="0" w:color="auto"/>
              <w:right w:val="single" w:sz="4" w:space="0" w:color="auto"/>
            </w:tcBorders>
            <w:vAlign w:val="center"/>
          </w:tcPr>
          <w:p w:rsidR="005F27C8" w:rsidRPr="00FF08D0" w:rsidRDefault="005F27C8" w:rsidP="002A72AD">
            <w:pPr>
              <w:pStyle w:val="afa"/>
              <w:rPr>
                <w:sz w:val="24"/>
                <w:szCs w:val="24"/>
              </w:rPr>
            </w:pPr>
            <w:r w:rsidRPr="00FF08D0">
              <w:rPr>
                <w:sz w:val="24"/>
                <w:szCs w:val="24"/>
              </w:rPr>
              <w:t>绿化面积</w:t>
            </w:r>
          </w:p>
          <w:p w:rsidR="005F27C8" w:rsidRPr="00FF08D0" w:rsidRDefault="005F27C8" w:rsidP="002A72AD">
            <w:pPr>
              <w:pStyle w:val="afa"/>
              <w:rPr>
                <w:sz w:val="24"/>
                <w:szCs w:val="24"/>
              </w:rPr>
            </w:pPr>
            <w:r w:rsidRPr="00FF08D0">
              <w:rPr>
                <w:sz w:val="24"/>
                <w:szCs w:val="24"/>
              </w:rPr>
              <w:t>(</w:t>
            </w:r>
            <w:r w:rsidRPr="00FF08D0">
              <w:rPr>
                <w:sz w:val="24"/>
                <w:szCs w:val="24"/>
              </w:rPr>
              <w:t>平方米</w:t>
            </w:r>
            <w:r w:rsidRPr="00FF08D0">
              <w:rPr>
                <w:sz w:val="24"/>
                <w:szCs w:val="24"/>
              </w:rPr>
              <w:t>)</w:t>
            </w:r>
          </w:p>
        </w:tc>
        <w:tc>
          <w:tcPr>
            <w:tcW w:w="3402" w:type="dxa"/>
            <w:gridSpan w:val="3"/>
            <w:tcBorders>
              <w:left w:val="single" w:sz="4" w:space="0" w:color="auto"/>
              <w:right w:val="single" w:sz="8" w:space="0" w:color="000000"/>
            </w:tcBorders>
            <w:vAlign w:val="center"/>
          </w:tcPr>
          <w:p w:rsidR="005F27C8" w:rsidRPr="00FF08D0" w:rsidRDefault="002F5A56" w:rsidP="002A72AD">
            <w:pPr>
              <w:pStyle w:val="afa"/>
              <w:rPr>
                <w:sz w:val="24"/>
                <w:szCs w:val="24"/>
              </w:rPr>
            </w:pPr>
            <w:r>
              <w:rPr>
                <w:rFonts w:hint="eastAsia"/>
                <w:sz w:val="24"/>
                <w:szCs w:val="24"/>
              </w:rPr>
              <w:t>664</w:t>
            </w:r>
          </w:p>
        </w:tc>
      </w:tr>
      <w:tr w:rsidR="005F27C8" w:rsidRPr="00FF08D0" w:rsidTr="00F73CA4">
        <w:trPr>
          <w:jc w:val="center"/>
        </w:trPr>
        <w:tc>
          <w:tcPr>
            <w:tcW w:w="1384" w:type="dxa"/>
            <w:tcBorders>
              <w:left w:val="single" w:sz="8" w:space="0" w:color="000000"/>
            </w:tcBorders>
            <w:vAlign w:val="center"/>
          </w:tcPr>
          <w:p w:rsidR="005F27C8" w:rsidRPr="00FF08D0" w:rsidRDefault="005F27C8" w:rsidP="002A72AD">
            <w:pPr>
              <w:pStyle w:val="afa"/>
              <w:rPr>
                <w:sz w:val="24"/>
                <w:szCs w:val="24"/>
              </w:rPr>
            </w:pPr>
            <w:r w:rsidRPr="00FF08D0">
              <w:rPr>
                <w:sz w:val="24"/>
                <w:szCs w:val="24"/>
              </w:rPr>
              <w:t>总投资</w:t>
            </w:r>
          </w:p>
          <w:p w:rsidR="005F27C8" w:rsidRPr="00FF08D0" w:rsidRDefault="005F27C8" w:rsidP="002A72AD">
            <w:pPr>
              <w:pStyle w:val="afa"/>
              <w:rPr>
                <w:sz w:val="24"/>
                <w:szCs w:val="24"/>
              </w:rPr>
            </w:pPr>
            <w:r w:rsidRPr="00FF08D0">
              <w:rPr>
                <w:sz w:val="24"/>
                <w:szCs w:val="24"/>
              </w:rPr>
              <w:t>(</w:t>
            </w:r>
            <w:r w:rsidRPr="00FF08D0">
              <w:rPr>
                <w:sz w:val="24"/>
                <w:szCs w:val="24"/>
              </w:rPr>
              <w:t>万元</w:t>
            </w:r>
            <w:r w:rsidRPr="00FF08D0">
              <w:rPr>
                <w:sz w:val="24"/>
                <w:szCs w:val="24"/>
              </w:rPr>
              <w:t>)</w:t>
            </w:r>
          </w:p>
        </w:tc>
        <w:tc>
          <w:tcPr>
            <w:tcW w:w="1205" w:type="dxa"/>
            <w:tcBorders>
              <w:right w:val="single" w:sz="4" w:space="0" w:color="auto"/>
            </w:tcBorders>
            <w:vAlign w:val="center"/>
          </w:tcPr>
          <w:p w:rsidR="005F27C8" w:rsidRPr="00FF08D0" w:rsidRDefault="000C579D" w:rsidP="002A72AD">
            <w:pPr>
              <w:pStyle w:val="afa"/>
              <w:rPr>
                <w:sz w:val="24"/>
                <w:szCs w:val="24"/>
              </w:rPr>
            </w:pPr>
            <w:r>
              <w:rPr>
                <w:rFonts w:hint="eastAsia"/>
                <w:sz w:val="24"/>
                <w:szCs w:val="24"/>
              </w:rPr>
              <w:t>1000</w:t>
            </w:r>
          </w:p>
        </w:tc>
        <w:tc>
          <w:tcPr>
            <w:tcW w:w="1556" w:type="dxa"/>
            <w:gridSpan w:val="3"/>
            <w:tcBorders>
              <w:left w:val="single" w:sz="4" w:space="0" w:color="auto"/>
              <w:right w:val="single" w:sz="4" w:space="0" w:color="auto"/>
            </w:tcBorders>
            <w:vAlign w:val="center"/>
          </w:tcPr>
          <w:p w:rsidR="005F27C8" w:rsidRPr="00BC38F2" w:rsidRDefault="005F27C8" w:rsidP="002A72AD">
            <w:pPr>
              <w:pStyle w:val="afa"/>
              <w:rPr>
                <w:color w:val="000000" w:themeColor="text1"/>
                <w:sz w:val="24"/>
                <w:szCs w:val="24"/>
              </w:rPr>
            </w:pPr>
            <w:r w:rsidRPr="00BC38F2">
              <w:rPr>
                <w:color w:val="000000" w:themeColor="text1"/>
                <w:sz w:val="24"/>
                <w:szCs w:val="24"/>
              </w:rPr>
              <w:t>其中：环保投资</w:t>
            </w:r>
            <w:r w:rsidRPr="00BC38F2">
              <w:rPr>
                <w:color w:val="000000" w:themeColor="text1"/>
                <w:sz w:val="24"/>
                <w:szCs w:val="24"/>
              </w:rPr>
              <w:t>(</w:t>
            </w:r>
            <w:r w:rsidRPr="00BC38F2">
              <w:rPr>
                <w:color w:val="000000" w:themeColor="text1"/>
                <w:sz w:val="24"/>
                <w:szCs w:val="24"/>
              </w:rPr>
              <w:t>万元</w:t>
            </w:r>
            <w:r w:rsidRPr="00BC38F2">
              <w:rPr>
                <w:color w:val="000000" w:themeColor="text1"/>
                <w:sz w:val="24"/>
                <w:szCs w:val="24"/>
              </w:rPr>
              <w:t>)</w:t>
            </w:r>
          </w:p>
        </w:tc>
        <w:tc>
          <w:tcPr>
            <w:tcW w:w="1492" w:type="dxa"/>
            <w:gridSpan w:val="2"/>
            <w:tcBorders>
              <w:left w:val="single" w:sz="4" w:space="0" w:color="auto"/>
              <w:right w:val="single" w:sz="4" w:space="0" w:color="auto"/>
            </w:tcBorders>
            <w:vAlign w:val="center"/>
          </w:tcPr>
          <w:p w:rsidR="005F27C8" w:rsidRPr="00BC38F2" w:rsidRDefault="00BC38F2" w:rsidP="002A72AD">
            <w:pPr>
              <w:pStyle w:val="afa"/>
              <w:rPr>
                <w:color w:val="000000" w:themeColor="text1"/>
                <w:sz w:val="24"/>
                <w:szCs w:val="24"/>
              </w:rPr>
            </w:pPr>
            <w:r w:rsidRPr="00BC38F2">
              <w:rPr>
                <w:rFonts w:hint="eastAsia"/>
                <w:color w:val="000000" w:themeColor="text1"/>
                <w:sz w:val="24"/>
                <w:szCs w:val="24"/>
              </w:rPr>
              <w:t>23.5</w:t>
            </w:r>
          </w:p>
        </w:tc>
        <w:tc>
          <w:tcPr>
            <w:tcW w:w="2126" w:type="dxa"/>
            <w:gridSpan w:val="2"/>
            <w:tcBorders>
              <w:left w:val="single" w:sz="4" w:space="0" w:color="auto"/>
              <w:right w:val="single" w:sz="4" w:space="0" w:color="auto"/>
            </w:tcBorders>
            <w:vAlign w:val="center"/>
          </w:tcPr>
          <w:p w:rsidR="005F27C8" w:rsidRPr="00BC38F2" w:rsidRDefault="005F27C8" w:rsidP="002A72AD">
            <w:pPr>
              <w:pStyle w:val="afa"/>
              <w:rPr>
                <w:color w:val="000000" w:themeColor="text1"/>
                <w:sz w:val="24"/>
                <w:szCs w:val="24"/>
              </w:rPr>
            </w:pPr>
            <w:r w:rsidRPr="00BC38F2">
              <w:rPr>
                <w:color w:val="000000" w:themeColor="text1"/>
                <w:sz w:val="24"/>
                <w:szCs w:val="24"/>
              </w:rPr>
              <w:t>环保投资占总投资比例</w:t>
            </w:r>
          </w:p>
        </w:tc>
        <w:tc>
          <w:tcPr>
            <w:tcW w:w="1276" w:type="dxa"/>
            <w:tcBorders>
              <w:left w:val="single" w:sz="4" w:space="0" w:color="auto"/>
              <w:right w:val="single" w:sz="8" w:space="0" w:color="000000"/>
            </w:tcBorders>
            <w:vAlign w:val="center"/>
          </w:tcPr>
          <w:p w:rsidR="005F27C8" w:rsidRPr="00BC38F2" w:rsidRDefault="00BC38F2" w:rsidP="008D376C">
            <w:pPr>
              <w:pStyle w:val="21"/>
              <w:rPr>
                <w:color w:val="000000" w:themeColor="text1"/>
                <w:sz w:val="24"/>
                <w:szCs w:val="24"/>
              </w:rPr>
            </w:pPr>
            <w:r w:rsidRPr="00BC38F2">
              <w:rPr>
                <w:rFonts w:hint="eastAsia"/>
                <w:color w:val="000000" w:themeColor="text1"/>
                <w:sz w:val="24"/>
                <w:szCs w:val="24"/>
              </w:rPr>
              <w:t>2.35</w:t>
            </w:r>
            <w:r w:rsidR="0087305A" w:rsidRPr="00BC38F2">
              <w:rPr>
                <w:color w:val="000000" w:themeColor="text1"/>
                <w:sz w:val="24"/>
                <w:szCs w:val="24"/>
              </w:rPr>
              <w:t>%</w:t>
            </w:r>
          </w:p>
        </w:tc>
      </w:tr>
      <w:tr w:rsidR="005F27C8" w:rsidRPr="00FF08D0" w:rsidTr="00F73CA4">
        <w:trPr>
          <w:jc w:val="center"/>
        </w:trPr>
        <w:tc>
          <w:tcPr>
            <w:tcW w:w="1384" w:type="dxa"/>
            <w:tcBorders>
              <w:left w:val="single" w:sz="8" w:space="0" w:color="000000"/>
            </w:tcBorders>
            <w:vAlign w:val="center"/>
          </w:tcPr>
          <w:p w:rsidR="005F27C8" w:rsidRPr="00FF08D0" w:rsidRDefault="005F27C8" w:rsidP="002A72AD">
            <w:pPr>
              <w:pStyle w:val="afa"/>
              <w:rPr>
                <w:sz w:val="24"/>
                <w:szCs w:val="24"/>
              </w:rPr>
            </w:pPr>
            <w:r w:rsidRPr="00FF08D0">
              <w:rPr>
                <w:sz w:val="24"/>
                <w:szCs w:val="24"/>
              </w:rPr>
              <w:t>评价经费</w:t>
            </w:r>
          </w:p>
          <w:p w:rsidR="005F27C8" w:rsidRPr="00FF08D0" w:rsidRDefault="005F27C8" w:rsidP="002A72AD">
            <w:pPr>
              <w:pStyle w:val="afa"/>
              <w:rPr>
                <w:sz w:val="24"/>
                <w:szCs w:val="24"/>
              </w:rPr>
            </w:pPr>
            <w:r w:rsidRPr="00FF08D0">
              <w:rPr>
                <w:sz w:val="24"/>
                <w:szCs w:val="24"/>
              </w:rPr>
              <w:t>(</w:t>
            </w:r>
            <w:r w:rsidRPr="00FF08D0">
              <w:rPr>
                <w:sz w:val="24"/>
                <w:szCs w:val="24"/>
              </w:rPr>
              <w:t>万元</w:t>
            </w:r>
            <w:r w:rsidRPr="00FF08D0">
              <w:rPr>
                <w:sz w:val="24"/>
                <w:szCs w:val="24"/>
              </w:rPr>
              <w:t>)</w:t>
            </w:r>
          </w:p>
        </w:tc>
        <w:tc>
          <w:tcPr>
            <w:tcW w:w="2761" w:type="dxa"/>
            <w:gridSpan w:val="4"/>
            <w:tcBorders>
              <w:right w:val="single" w:sz="4" w:space="0" w:color="auto"/>
            </w:tcBorders>
            <w:vAlign w:val="center"/>
          </w:tcPr>
          <w:p w:rsidR="005F27C8" w:rsidRPr="00FF08D0" w:rsidRDefault="005F27C8" w:rsidP="002A72AD">
            <w:pPr>
              <w:pStyle w:val="afa"/>
              <w:rPr>
                <w:sz w:val="24"/>
                <w:szCs w:val="24"/>
              </w:rPr>
            </w:pPr>
            <w:r w:rsidRPr="00FF08D0">
              <w:rPr>
                <w:sz w:val="24"/>
                <w:szCs w:val="24"/>
              </w:rPr>
              <w:t>/</w:t>
            </w:r>
          </w:p>
        </w:tc>
        <w:tc>
          <w:tcPr>
            <w:tcW w:w="1492" w:type="dxa"/>
            <w:gridSpan w:val="2"/>
            <w:tcBorders>
              <w:left w:val="single" w:sz="4" w:space="0" w:color="auto"/>
              <w:right w:val="single" w:sz="4" w:space="0" w:color="auto"/>
            </w:tcBorders>
            <w:vAlign w:val="center"/>
          </w:tcPr>
          <w:p w:rsidR="005F27C8" w:rsidRPr="00FF08D0" w:rsidRDefault="005F27C8" w:rsidP="002A72AD">
            <w:pPr>
              <w:pStyle w:val="afa"/>
              <w:rPr>
                <w:sz w:val="24"/>
                <w:szCs w:val="24"/>
              </w:rPr>
            </w:pPr>
            <w:r w:rsidRPr="00FF08D0">
              <w:rPr>
                <w:sz w:val="24"/>
                <w:szCs w:val="24"/>
              </w:rPr>
              <w:t>预期投产</w:t>
            </w:r>
          </w:p>
          <w:p w:rsidR="005F27C8" w:rsidRPr="00FF08D0" w:rsidRDefault="005F27C8" w:rsidP="002A72AD">
            <w:pPr>
              <w:pStyle w:val="afa"/>
              <w:rPr>
                <w:sz w:val="24"/>
                <w:szCs w:val="24"/>
              </w:rPr>
            </w:pPr>
            <w:r w:rsidRPr="00FF08D0">
              <w:rPr>
                <w:sz w:val="24"/>
                <w:szCs w:val="24"/>
              </w:rPr>
              <w:t>日</w:t>
            </w:r>
            <w:r w:rsidRPr="00FF08D0">
              <w:rPr>
                <w:sz w:val="24"/>
                <w:szCs w:val="24"/>
              </w:rPr>
              <w:t xml:space="preserve">  </w:t>
            </w:r>
            <w:r w:rsidRPr="00FF08D0">
              <w:rPr>
                <w:sz w:val="24"/>
                <w:szCs w:val="24"/>
              </w:rPr>
              <w:t>期</w:t>
            </w:r>
          </w:p>
        </w:tc>
        <w:tc>
          <w:tcPr>
            <w:tcW w:w="3402" w:type="dxa"/>
            <w:gridSpan w:val="3"/>
            <w:tcBorders>
              <w:left w:val="single" w:sz="4" w:space="0" w:color="auto"/>
              <w:right w:val="single" w:sz="8" w:space="0" w:color="000000"/>
            </w:tcBorders>
            <w:vAlign w:val="center"/>
          </w:tcPr>
          <w:p w:rsidR="005F27C8" w:rsidRPr="00FF08D0" w:rsidRDefault="00C26FB8" w:rsidP="001657EB">
            <w:pPr>
              <w:pStyle w:val="afa"/>
              <w:rPr>
                <w:sz w:val="24"/>
                <w:szCs w:val="24"/>
              </w:rPr>
            </w:pPr>
            <w:bookmarkStart w:id="0" w:name="_GoBack"/>
            <w:bookmarkEnd w:id="0"/>
            <w:r w:rsidRPr="00FF08D0">
              <w:rPr>
                <w:sz w:val="24"/>
                <w:szCs w:val="24"/>
              </w:rPr>
              <w:t>2018</w:t>
            </w:r>
            <w:r w:rsidRPr="00FF08D0">
              <w:rPr>
                <w:sz w:val="24"/>
                <w:szCs w:val="24"/>
              </w:rPr>
              <w:t>年</w:t>
            </w:r>
            <w:r w:rsidR="001657EB">
              <w:rPr>
                <w:rFonts w:hint="eastAsia"/>
                <w:sz w:val="24"/>
                <w:szCs w:val="24"/>
              </w:rPr>
              <w:t>11</w:t>
            </w:r>
            <w:r w:rsidRPr="00FF08D0">
              <w:rPr>
                <w:sz w:val="24"/>
                <w:szCs w:val="24"/>
              </w:rPr>
              <w:t>月</w:t>
            </w:r>
          </w:p>
        </w:tc>
      </w:tr>
      <w:tr w:rsidR="00F73CA4" w:rsidRPr="00FF08D0" w:rsidTr="00F73CA4">
        <w:trPr>
          <w:jc w:val="center"/>
        </w:trPr>
        <w:tc>
          <w:tcPr>
            <w:tcW w:w="9039" w:type="dxa"/>
            <w:gridSpan w:val="10"/>
            <w:tcBorders>
              <w:left w:val="single" w:sz="8" w:space="0" w:color="000000"/>
              <w:right w:val="single" w:sz="8" w:space="0" w:color="000000"/>
            </w:tcBorders>
          </w:tcPr>
          <w:p w:rsidR="00F73CA4" w:rsidRPr="00FF08D0" w:rsidRDefault="00F73CA4" w:rsidP="00C26FB8">
            <w:pPr>
              <w:ind w:firstLineChars="0" w:firstLine="0"/>
              <w:rPr>
                <w:b/>
              </w:rPr>
            </w:pPr>
            <w:r w:rsidRPr="00FF08D0">
              <w:rPr>
                <w:b/>
              </w:rPr>
              <w:t>工程内容及规模：</w:t>
            </w:r>
          </w:p>
          <w:p w:rsidR="00F73CA4" w:rsidRPr="00641CA0" w:rsidRDefault="00F73CA4" w:rsidP="00641CA0">
            <w:pPr>
              <w:ind w:firstLine="482"/>
              <w:rPr>
                <w:b/>
              </w:rPr>
            </w:pPr>
            <w:r w:rsidRPr="00FF08D0">
              <w:rPr>
                <w:b/>
              </w:rPr>
              <w:t>1</w:t>
            </w:r>
            <w:r w:rsidRPr="00FF08D0">
              <w:rPr>
                <w:b/>
              </w:rPr>
              <w:t>、项目由来</w:t>
            </w:r>
          </w:p>
          <w:p w:rsidR="00F73CA4" w:rsidRPr="00FF08D0" w:rsidRDefault="00F73CA4" w:rsidP="00C26FB8">
            <w:r>
              <w:rPr>
                <w:rFonts w:hint="eastAsia"/>
                <w:szCs w:val="24"/>
              </w:rPr>
              <w:t>鑫冠园健康食品生产项目</w:t>
            </w:r>
            <w:r w:rsidRPr="00641CA0">
              <w:rPr>
                <w:rFonts w:hAnsi="宋体"/>
                <w:bCs/>
              </w:rPr>
              <w:t>位于</w:t>
            </w:r>
            <w:r>
              <w:rPr>
                <w:rFonts w:hAnsi="宋体" w:hint="eastAsia"/>
                <w:bCs/>
              </w:rPr>
              <w:t>陕西省西咸新区泾河新城美国科技产业园内</w:t>
            </w:r>
            <w:r w:rsidRPr="00641CA0">
              <w:rPr>
                <w:rFonts w:hAnsi="宋体"/>
                <w:bCs/>
              </w:rPr>
              <w:t>，</w:t>
            </w:r>
            <w:r>
              <w:rPr>
                <w:rFonts w:hint="eastAsia"/>
                <w:szCs w:val="24"/>
              </w:rPr>
              <w:t>占地面积约</w:t>
            </w:r>
            <w:r>
              <w:rPr>
                <w:rFonts w:hint="eastAsia"/>
                <w:szCs w:val="24"/>
              </w:rPr>
              <w:t>10</w:t>
            </w:r>
            <w:r w:rsidR="00C4100E">
              <w:rPr>
                <w:rFonts w:hint="eastAsia"/>
                <w:szCs w:val="24"/>
              </w:rPr>
              <w:t>亩。</w:t>
            </w:r>
            <w:r>
              <w:rPr>
                <w:rFonts w:hint="eastAsia"/>
                <w:szCs w:val="24"/>
              </w:rPr>
              <w:t>鑫冠园健康食品生产项目拥有多条国内外一流的自动化巧克力、糖果生产线。产品结构完善齐全，质量先进，产品远销全国各地。</w:t>
            </w:r>
          </w:p>
          <w:p w:rsidR="00F73CA4" w:rsidRPr="00C311D5" w:rsidRDefault="00F73CA4" w:rsidP="00C311D5">
            <w:pPr>
              <w:rPr>
                <w:szCs w:val="24"/>
              </w:rPr>
            </w:pPr>
            <w:r w:rsidRPr="00C311D5">
              <w:rPr>
                <w:szCs w:val="24"/>
              </w:rPr>
              <w:t>项目所在的</w:t>
            </w:r>
            <w:r w:rsidRPr="00C311D5">
              <w:rPr>
                <w:rFonts w:hint="eastAsia"/>
                <w:szCs w:val="24"/>
              </w:rPr>
              <w:t>西咸新区泾河新城美国科技产业园</w:t>
            </w:r>
            <w:r w:rsidRPr="00C311D5">
              <w:rPr>
                <w:szCs w:val="24"/>
              </w:rPr>
              <w:t>位于泾河新城规划的工业片区内，由</w:t>
            </w:r>
            <w:r w:rsidRPr="00C311D5">
              <w:rPr>
                <w:rFonts w:hint="eastAsia"/>
                <w:szCs w:val="24"/>
              </w:rPr>
              <w:t>美国陕西商会投资建设，距离西安咸阳国际机场和西安火车北站均为</w:t>
            </w:r>
            <w:r w:rsidRPr="00C311D5">
              <w:rPr>
                <w:rFonts w:hint="eastAsia"/>
                <w:szCs w:val="24"/>
              </w:rPr>
              <w:t>20</w:t>
            </w:r>
            <w:r w:rsidRPr="00C311D5">
              <w:rPr>
                <w:rFonts w:hint="eastAsia"/>
                <w:szCs w:val="24"/>
              </w:rPr>
              <w:t>公里，交通极为便利，园区规划及建设内容为高端先进制造业项目、产业孵化器项目、行政办公、金融、商务服务等项目</w:t>
            </w:r>
            <w:r>
              <w:rPr>
                <w:rFonts w:hint="eastAsia"/>
                <w:szCs w:val="24"/>
              </w:rPr>
              <w:t>为主，要求入住项目符合高效节能、先进环保、综合利用的原则；应用高新技术，产品附加值高，环保方面达到低污染和低排放的标准。</w:t>
            </w:r>
          </w:p>
          <w:p w:rsidR="00F73CA4" w:rsidRPr="002F5A56" w:rsidRDefault="00350E4A" w:rsidP="00C311D5">
            <w:r>
              <w:rPr>
                <w:rFonts w:hint="eastAsia"/>
              </w:rPr>
              <w:t>本项目利用前期自建厂房和</w:t>
            </w:r>
            <w:r w:rsidR="00167B4D">
              <w:rPr>
                <w:rFonts w:hint="eastAsia"/>
              </w:rPr>
              <w:t>新建</w:t>
            </w:r>
            <w:r>
              <w:rPr>
                <w:rFonts w:hint="eastAsia"/>
              </w:rPr>
              <w:t>厂房共计</w:t>
            </w:r>
            <w:r>
              <w:rPr>
                <w:rFonts w:hint="eastAsia"/>
              </w:rPr>
              <w:t>9000</w:t>
            </w:r>
            <w:r w:rsidR="00F73CA4">
              <w:rPr>
                <w:rFonts w:hint="eastAsia"/>
              </w:rPr>
              <w:t>m</w:t>
            </w:r>
            <w:r w:rsidR="00F73CA4" w:rsidRPr="00E31713">
              <w:rPr>
                <w:rFonts w:hint="eastAsia"/>
                <w:vertAlign w:val="superscript"/>
              </w:rPr>
              <w:t>2</w:t>
            </w:r>
            <w:r>
              <w:rPr>
                <w:rFonts w:hint="eastAsia"/>
              </w:rPr>
              <w:t>进行巧克力及糖果的生产</w:t>
            </w:r>
            <w:r w:rsidR="00F73CA4">
              <w:rPr>
                <w:rFonts w:hint="eastAsia"/>
              </w:rPr>
              <w:t>。项目建成后正常预计可年产巧克力及糖果</w:t>
            </w:r>
            <w:r>
              <w:rPr>
                <w:rFonts w:hint="eastAsia"/>
              </w:rPr>
              <w:t>1200</w:t>
            </w:r>
            <w:r w:rsidR="00F73CA4">
              <w:rPr>
                <w:rFonts w:hint="eastAsia"/>
              </w:rPr>
              <w:t>t/a</w:t>
            </w:r>
            <w:r w:rsidR="00F73CA4">
              <w:rPr>
                <w:rFonts w:hint="eastAsia"/>
              </w:rPr>
              <w:t>。</w:t>
            </w:r>
          </w:p>
          <w:p w:rsidR="00F73CA4" w:rsidRPr="00FF08D0" w:rsidRDefault="00F73CA4" w:rsidP="00C311D5">
            <w:r w:rsidRPr="00FF08D0">
              <w:t>根据《中华人民共和国环境保护法》、《中华人民共和国环境影响评价法》和《建设项目环境保护管理条例》以及省市有关环境保护规定要求，项目应进行环境影响评价工作。同时项目属于《建设项目环境影响评价分类管理名录》（</w:t>
            </w:r>
            <w:r w:rsidRPr="00FF08D0">
              <w:t>2018</w:t>
            </w:r>
            <w:r w:rsidRPr="00FF08D0">
              <w:t>修订</w:t>
            </w:r>
            <w:r w:rsidRPr="00FF08D0">
              <w:t>7</w:t>
            </w:r>
            <w:r w:rsidRPr="00FF08D0">
              <w:t>）中</w:t>
            </w:r>
            <w:r>
              <w:rPr>
                <w:rFonts w:hint="eastAsia"/>
              </w:rPr>
              <w:t>“三</w:t>
            </w:r>
            <w:r w:rsidRPr="00FF08D0">
              <w:t>、</w:t>
            </w:r>
            <w:r>
              <w:rPr>
                <w:rFonts w:hint="eastAsia"/>
              </w:rPr>
              <w:t>食品制造业</w:t>
            </w:r>
            <w:r w:rsidRPr="00FF08D0">
              <w:t>（</w:t>
            </w:r>
            <w:r>
              <w:rPr>
                <w:rFonts w:hint="eastAsia"/>
              </w:rPr>
              <w:t>16</w:t>
            </w:r>
            <w:r>
              <w:rPr>
                <w:rFonts w:hint="eastAsia"/>
              </w:rPr>
              <w:t>、营养食品、保健食品、冷冻食品、食用冰制造及其他食品制造</w:t>
            </w:r>
            <w:r w:rsidRPr="00FF08D0">
              <w:t>）</w:t>
            </w:r>
            <w:r>
              <w:rPr>
                <w:rFonts w:hint="eastAsia"/>
              </w:rPr>
              <w:t>”</w:t>
            </w:r>
            <w:r w:rsidRPr="00FF08D0">
              <w:t>，</w:t>
            </w:r>
            <w:r>
              <w:rPr>
                <w:rFonts w:hint="eastAsia"/>
              </w:rPr>
              <w:lastRenderedPageBreak/>
              <w:t>应当编制报告表。</w:t>
            </w:r>
            <w:r w:rsidRPr="00FF08D0">
              <w:t>故</w:t>
            </w:r>
            <w:r>
              <w:rPr>
                <w:rFonts w:hint="eastAsia"/>
                <w:szCs w:val="24"/>
              </w:rPr>
              <w:t>陕西鑫冠园生物科技有限公司</w:t>
            </w:r>
            <w:r w:rsidRPr="00FF08D0">
              <w:t>委托我公司对</w:t>
            </w:r>
            <w:r>
              <w:rPr>
                <w:rFonts w:hint="eastAsia"/>
              </w:rPr>
              <w:t>“</w:t>
            </w:r>
            <w:r>
              <w:rPr>
                <w:rFonts w:hint="eastAsia"/>
                <w:szCs w:val="24"/>
              </w:rPr>
              <w:t>鑫冠园健康食品生产项目</w:t>
            </w:r>
            <w:r>
              <w:rPr>
                <w:rFonts w:hint="eastAsia"/>
              </w:rPr>
              <w:t>”</w:t>
            </w:r>
            <w:r w:rsidRPr="00FF08D0">
              <w:t>进行环境影响评价工作，编制环境影响评价报告表。</w:t>
            </w:r>
          </w:p>
          <w:p w:rsidR="00F73CA4" w:rsidRPr="00FF08D0" w:rsidRDefault="00F73CA4" w:rsidP="005F27C8">
            <w:r w:rsidRPr="00FF08D0">
              <w:t>我公司在接到委托后，立即组织相关技术人员，进行现场踏勘、收集资料，针对本项目可能涉及的污染问题，从工程角度和环境角度进行了分析，并对工程中的污染及存在的环境问题提出了相应的防治对策和管理措施，在此基础上，编制完成了《</w:t>
            </w:r>
            <w:r>
              <w:rPr>
                <w:rFonts w:hint="eastAsia"/>
                <w:szCs w:val="24"/>
              </w:rPr>
              <w:t>鑫冠园健康食品生产项目</w:t>
            </w:r>
            <w:r w:rsidRPr="00FF08D0">
              <w:t>环境影响评价报告表》，为环境管理和设计提供科学的依据。</w:t>
            </w:r>
          </w:p>
          <w:p w:rsidR="00F73CA4" w:rsidRPr="00FF08D0" w:rsidRDefault="00F73CA4" w:rsidP="0052427C">
            <w:pPr>
              <w:ind w:firstLine="482"/>
              <w:rPr>
                <w:b/>
              </w:rPr>
            </w:pPr>
            <w:r w:rsidRPr="00FF08D0">
              <w:rPr>
                <w:b/>
              </w:rPr>
              <w:t>2</w:t>
            </w:r>
            <w:r w:rsidRPr="00FF08D0">
              <w:rPr>
                <w:b/>
              </w:rPr>
              <w:t>、分析判定相关情况</w:t>
            </w:r>
          </w:p>
          <w:p w:rsidR="00F73CA4" w:rsidRPr="00FF08D0" w:rsidRDefault="00F73CA4" w:rsidP="00B4626B">
            <w:r w:rsidRPr="00FF08D0">
              <w:t>（</w:t>
            </w:r>
            <w:r w:rsidRPr="00FF08D0">
              <w:t>1</w:t>
            </w:r>
            <w:r w:rsidRPr="00FF08D0">
              <w:t>）产业政策分析</w:t>
            </w:r>
          </w:p>
          <w:p w:rsidR="00F73CA4" w:rsidRPr="00FF08D0" w:rsidRDefault="00F73CA4" w:rsidP="002669D3">
            <w:r w:rsidRPr="00FF08D0">
              <w:t>据《产业结构调整指导目录（</w:t>
            </w:r>
            <w:r w:rsidRPr="00FF08D0">
              <w:t>2011</w:t>
            </w:r>
            <w:r w:rsidRPr="00FF08D0">
              <w:t>年本）》（</w:t>
            </w:r>
            <w:r w:rsidRPr="00FF08D0">
              <w:t>2013</w:t>
            </w:r>
            <w:r w:rsidRPr="00FF08D0">
              <w:t>年修正），本项目不属于其中的限制类和淘汰类，</w:t>
            </w:r>
            <w:r>
              <w:rPr>
                <w:rFonts w:hint="eastAsia"/>
              </w:rPr>
              <w:t>视为</w:t>
            </w:r>
            <w:r w:rsidRPr="00FF08D0">
              <w:t>允许类；另外，本项目不在陕西省</w:t>
            </w:r>
            <w:r w:rsidRPr="00FF08D0">
              <w:t>2007</w:t>
            </w:r>
            <w:r w:rsidRPr="00FF08D0">
              <w:t>年</w:t>
            </w:r>
            <w:r w:rsidRPr="00FF08D0">
              <w:t>2</w:t>
            </w:r>
            <w:r w:rsidRPr="00FF08D0">
              <w:t>月</w:t>
            </w:r>
            <w:r w:rsidRPr="00FF08D0">
              <w:t>9</w:t>
            </w:r>
            <w:r w:rsidRPr="00FF08D0">
              <w:t>日发布的《陕西省限制投资类产业指导目录》之内，故本项目符合国家现行的有关产业政策。</w:t>
            </w:r>
          </w:p>
          <w:p w:rsidR="00F73CA4" w:rsidRPr="001657EB" w:rsidRDefault="00F73CA4" w:rsidP="002669D3">
            <w:pPr>
              <w:rPr>
                <w:color w:val="000000" w:themeColor="text1"/>
              </w:rPr>
            </w:pPr>
            <w:r w:rsidRPr="00FF08D0">
              <w:t>2018</w:t>
            </w:r>
            <w:r w:rsidRPr="00FF08D0">
              <w:t>年</w:t>
            </w:r>
            <w:r w:rsidRPr="00FF08D0">
              <w:t>9</w:t>
            </w:r>
            <w:r w:rsidRPr="00FF08D0">
              <w:t>月</w:t>
            </w:r>
            <w:r w:rsidRPr="00FF08D0">
              <w:t>17</w:t>
            </w:r>
            <w:r w:rsidRPr="00FF08D0">
              <w:t>日，</w:t>
            </w:r>
            <w:r w:rsidRPr="00FF08D0">
              <w:rPr>
                <w:szCs w:val="24"/>
              </w:rPr>
              <w:t>本</w:t>
            </w:r>
            <w:r w:rsidRPr="001657EB">
              <w:rPr>
                <w:color w:val="000000" w:themeColor="text1"/>
                <w:szCs w:val="24"/>
              </w:rPr>
              <w:t>项目已取得泾河新城行政审批与政务服务局备案文件（项目代码</w:t>
            </w:r>
            <w:r w:rsidRPr="001657EB">
              <w:rPr>
                <w:color w:val="000000" w:themeColor="text1"/>
                <w:szCs w:val="24"/>
              </w:rPr>
              <w:t>2018-611206-</w:t>
            </w:r>
            <w:r w:rsidRPr="001657EB">
              <w:rPr>
                <w:rFonts w:hint="eastAsia"/>
                <w:color w:val="000000" w:themeColor="text1"/>
                <w:szCs w:val="24"/>
              </w:rPr>
              <w:t>1</w:t>
            </w:r>
            <w:r w:rsidRPr="001657EB">
              <w:rPr>
                <w:color w:val="000000" w:themeColor="text1"/>
                <w:szCs w:val="24"/>
              </w:rPr>
              <w:t>4-03-04</w:t>
            </w:r>
            <w:r w:rsidRPr="001657EB">
              <w:rPr>
                <w:rFonts w:hint="eastAsia"/>
                <w:color w:val="000000" w:themeColor="text1"/>
                <w:szCs w:val="24"/>
              </w:rPr>
              <w:t>8107</w:t>
            </w:r>
            <w:r w:rsidRPr="001657EB">
              <w:rPr>
                <w:color w:val="000000" w:themeColor="text1"/>
                <w:szCs w:val="24"/>
              </w:rPr>
              <w:t>），</w:t>
            </w:r>
            <w:r w:rsidRPr="001657EB">
              <w:rPr>
                <w:color w:val="000000" w:themeColor="text1"/>
              </w:rPr>
              <w:t>表明符合地方产业政策。</w:t>
            </w:r>
          </w:p>
          <w:p w:rsidR="00F73CA4" w:rsidRPr="001657EB" w:rsidRDefault="00F73CA4" w:rsidP="00E51A2E">
            <w:pPr>
              <w:rPr>
                <w:color w:val="000000" w:themeColor="text1"/>
              </w:rPr>
            </w:pPr>
            <w:r w:rsidRPr="001657EB">
              <w:rPr>
                <w:color w:val="000000" w:themeColor="text1"/>
              </w:rPr>
              <w:t>（</w:t>
            </w:r>
            <w:r w:rsidRPr="001657EB">
              <w:rPr>
                <w:color w:val="000000" w:themeColor="text1"/>
              </w:rPr>
              <w:t>2</w:t>
            </w:r>
            <w:r w:rsidRPr="001657EB">
              <w:rPr>
                <w:color w:val="000000" w:themeColor="text1"/>
              </w:rPr>
              <w:t>）</w:t>
            </w:r>
            <w:r w:rsidRPr="001657EB">
              <w:rPr>
                <w:rFonts w:hint="eastAsia"/>
                <w:color w:val="000000" w:themeColor="text1"/>
              </w:rPr>
              <w:t>与</w:t>
            </w:r>
            <w:r w:rsidRPr="001657EB">
              <w:rPr>
                <w:color w:val="000000" w:themeColor="text1"/>
              </w:rPr>
              <w:t>《泾河新城分区规划（</w:t>
            </w:r>
            <w:r w:rsidRPr="001657EB">
              <w:rPr>
                <w:color w:val="000000" w:themeColor="text1"/>
              </w:rPr>
              <w:t>2010-2020</w:t>
            </w:r>
            <w:r w:rsidRPr="001657EB">
              <w:rPr>
                <w:color w:val="000000" w:themeColor="text1"/>
              </w:rPr>
              <w:t>）年》</w:t>
            </w:r>
            <w:r w:rsidRPr="001657EB">
              <w:rPr>
                <w:rFonts w:hint="eastAsia"/>
                <w:color w:val="000000" w:themeColor="text1"/>
              </w:rPr>
              <w:t>相符性分析</w:t>
            </w:r>
          </w:p>
          <w:p w:rsidR="00F73CA4" w:rsidRDefault="00F73CA4" w:rsidP="002669D3">
            <w:r>
              <w:rPr>
                <w:rFonts w:hint="eastAsia"/>
              </w:rPr>
              <w:t>2014</w:t>
            </w:r>
            <w:r>
              <w:rPr>
                <w:rFonts w:hint="eastAsia"/>
              </w:rPr>
              <w:t>年</w:t>
            </w:r>
            <w:r>
              <w:rPr>
                <w:rFonts w:hint="eastAsia"/>
              </w:rPr>
              <w:t>11</w:t>
            </w:r>
            <w:r>
              <w:rPr>
                <w:rFonts w:hint="eastAsia"/>
              </w:rPr>
              <w:t>月陕西省西咸新区泾河新区管委会委托陕西中圣环境科技发展有限公司编制完成了</w:t>
            </w:r>
            <w:r w:rsidRPr="00FF08D0">
              <w:t>《</w:t>
            </w:r>
            <w:r>
              <w:rPr>
                <w:rFonts w:hint="eastAsia"/>
              </w:rPr>
              <w:t>西咸新区</w:t>
            </w:r>
            <w:r>
              <w:rPr>
                <w:rFonts w:hint="eastAsia"/>
              </w:rPr>
              <w:t>-</w:t>
            </w:r>
            <w:r w:rsidRPr="00FF08D0">
              <w:t>泾河新城分区规划（</w:t>
            </w:r>
            <w:r w:rsidRPr="00FF08D0">
              <w:t>2010-2020</w:t>
            </w:r>
            <w:r>
              <w:t>）</w:t>
            </w:r>
            <w:r>
              <w:rPr>
                <w:rFonts w:hint="eastAsia"/>
              </w:rPr>
              <w:t>环境影响报告书</w:t>
            </w:r>
            <w:r w:rsidRPr="00FF08D0">
              <w:t>》</w:t>
            </w:r>
            <w:r>
              <w:rPr>
                <w:rFonts w:hint="eastAsia"/>
              </w:rPr>
              <w:t>以下简称“规划环评”，并已通过陕西省环保厅的审查。</w:t>
            </w:r>
          </w:p>
          <w:p w:rsidR="00F73CA4" w:rsidRDefault="00F73CA4" w:rsidP="002669D3">
            <w:r>
              <w:rPr>
                <w:rFonts w:hint="eastAsia"/>
              </w:rPr>
              <w:t>规划环评中指出“严格按照规划产业限定控制进入新城的工业项目，采用总量控制的方式，限制大气污染物排放量大的项目进入新城；严禁“三高一低”企业进入新城。”本项目生产过程产生少量大气污染物且不属于“三高一低”企业，因此符合《西咸新区</w:t>
            </w:r>
            <w:r>
              <w:rPr>
                <w:rFonts w:hint="eastAsia"/>
              </w:rPr>
              <w:t>-</w:t>
            </w:r>
            <w:r>
              <w:rPr>
                <w:rFonts w:hint="eastAsia"/>
              </w:rPr>
              <w:t>泾河新城分区规划（</w:t>
            </w:r>
            <w:r>
              <w:rPr>
                <w:rFonts w:hint="eastAsia"/>
              </w:rPr>
              <w:t>2010-2020</w:t>
            </w:r>
            <w:r>
              <w:rPr>
                <w:rFonts w:hint="eastAsia"/>
              </w:rPr>
              <w:t>）环境影响报告书》中的相关规定。</w:t>
            </w:r>
          </w:p>
          <w:p w:rsidR="00F73CA4" w:rsidRPr="001657EB" w:rsidRDefault="00F73CA4" w:rsidP="00A20248">
            <w:pPr>
              <w:rPr>
                <w:color w:val="000000" w:themeColor="text1"/>
              </w:rPr>
            </w:pPr>
            <w:r w:rsidRPr="001657EB">
              <w:rPr>
                <w:color w:val="000000" w:themeColor="text1"/>
              </w:rPr>
              <w:t>（</w:t>
            </w:r>
            <w:r w:rsidRPr="001657EB">
              <w:rPr>
                <w:color w:val="000000" w:themeColor="text1"/>
              </w:rPr>
              <w:t>3</w:t>
            </w:r>
            <w:r w:rsidRPr="001657EB">
              <w:rPr>
                <w:color w:val="000000" w:themeColor="text1"/>
              </w:rPr>
              <w:t>）土地利用合理性</w:t>
            </w:r>
          </w:p>
          <w:p w:rsidR="00F73CA4" w:rsidRPr="00FF08D0" w:rsidRDefault="00F73CA4" w:rsidP="00A20248">
            <w:r w:rsidRPr="00FF08D0">
              <w:t>对照国土资源部国家发展和改革委员会关于发布实施的《限制用地项目目录（</w:t>
            </w:r>
            <w:r w:rsidRPr="00FF08D0">
              <w:t>2012</w:t>
            </w:r>
            <w:r w:rsidRPr="00FF08D0">
              <w:t>年本）》和《禁止用地项目目录（</w:t>
            </w:r>
            <w:r w:rsidRPr="00FF08D0">
              <w:t>2012</w:t>
            </w:r>
            <w:r w:rsidRPr="00FF08D0">
              <w:t>年本）》可知，本项目用地不在限制和禁止用地范围内。本项目</w:t>
            </w:r>
            <w:r w:rsidR="00184BAA">
              <w:rPr>
                <w:rFonts w:hint="eastAsia"/>
              </w:rPr>
              <w:t>用地性质</w:t>
            </w:r>
            <w:r w:rsidRPr="00FF08D0">
              <w:t>为工业用地，因此项目的建设符合国家土地利用政策的</w:t>
            </w:r>
            <w:r w:rsidRPr="00AD22EC">
              <w:t>要求，</w:t>
            </w:r>
            <w:r w:rsidRPr="00AD22EC">
              <w:rPr>
                <w:rFonts w:hint="eastAsia"/>
              </w:rPr>
              <w:t>土地手续</w:t>
            </w:r>
            <w:r w:rsidRPr="00AD22EC">
              <w:t>见附件</w:t>
            </w:r>
            <w:r w:rsidRPr="00AD22EC">
              <w:t>3</w:t>
            </w:r>
            <w:r w:rsidRPr="00AD22EC">
              <w:t>。</w:t>
            </w:r>
          </w:p>
          <w:p w:rsidR="00F73CA4" w:rsidRPr="00FF08D0" w:rsidRDefault="00F73CA4" w:rsidP="002C6EEE">
            <w:r w:rsidRPr="00FF08D0">
              <w:t>（</w:t>
            </w:r>
            <w:r w:rsidRPr="00FF08D0">
              <w:t>4</w:t>
            </w:r>
            <w:r w:rsidRPr="00FF08D0">
              <w:t>）选址合理性分析</w:t>
            </w:r>
          </w:p>
          <w:p w:rsidR="00F73CA4" w:rsidRDefault="00F73CA4" w:rsidP="002669D3">
            <w:r w:rsidRPr="00FF08D0">
              <w:t>本项目选址位于</w:t>
            </w:r>
            <w:r w:rsidRPr="00ED2214">
              <w:rPr>
                <w:rFonts w:hAnsi="宋体" w:hint="eastAsia"/>
              </w:rPr>
              <w:t>西咸新区泾河新城</w:t>
            </w:r>
            <w:r>
              <w:rPr>
                <w:rFonts w:hAnsi="宋体" w:hint="eastAsia"/>
              </w:rPr>
              <w:t>美国科技产业园</w:t>
            </w:r>
            <w:r w:rsidRPr="00FF08D0">
              <w:rPr>
                <w:bCs/>
              </w:rPr>
              <w:t>，</w:t>
            </w:r>
            <w:r w:rsidRPr="00FF08D0">
              <w:t>项目周边路网通畅，交通便</w:t>
            </w:r>
            <w:r w:rsidRPr="00FF08D0">
              <w:lastRenderedPageBreak/>
              <w:t>利，地势平坦，基础公用工程完善。根据现场踏勘可知</w:t>
            </w:r>
            <w:r w:rsidRPr="00FF08D0">
              <w:rPr>
                <w:color w:val="000000"/>
              </w:rPr>
              <w:t>项目周边内无环境敏感点，</w:t>
            </w:r>
            <w:r>
              <w:rPr>
                <w:rFonts w:hint="eastAsia"/>
              </w:rPr>
              <w:t>项目北侧为泾干四街，</w:t>
            </w:r>
            <w:r w:rsidRPr="00FF08D0">
              <w:t>项目</w:t>
            </w:r>
            <w:r>
              <w:rPr>
                <w:rFonts w:hint="eastAsia"/>
              </w:rPr>
              <w:t>南侧为陕西宝信金属科技有限公司</w:t>
            </w:r>
            <w:r w:rsidRPr="00FF08D0">
              <w:t>，</w:t>
            </w:r>
            <w:r>
              <w:rPr>
                <w:rFonts w:hint="eastAsia"/>
              </w:rPr>
              <w:t>项目东侧为</w:t>
            </w:r>
            <w:r w:rsidRPr="00ED2214">
              <w:rPr>
                <w:rFonts w:hAnsi="宋体" w:hint="eastAsia"/>
                <w:lang w:val="zh-CN"/>
              </w:rPr>
              <w:t>陕西宝正机械有限公司</w:t>
            </w:r>
            <w:r>
              <w:rPr>
                <w:rFonts w:hAnsi="宋体" w:hint="eastAsia"/>
                <w:lang w:val="zh-CN"/>
              </w:rPr>
              <w:t>，</w:t>
            </w:r>
            <w:r w:rsidRPr="00FF08D0">
              <w:t>项目西侧为空地。</w:t>
            </w:r>
            <w:r w:rsidRPr="008F0F94">
              <w:t>根据</w:t>
            </w:r>
            <w:r>
              <w:rPr>
                <w:rFonts w:hint="eastAsia"/>
              </w:rPr>
              <w:t>环境影响分析可知项目正常运营期厂界噪声可以满足</w:t>
            </w:r>
            <w:r w:rsidRPr="00FF08D0">
              <w:t>《工业企业厂界环境噪声排放标准》（</w:t>
            </w:r>
            <w:r w:rsidRPr="00FF08D0">
              <w:t>GB12348-2008</w:t>
            </w:r>
            <w:r w:rsidRPr="00FF08D0">
              <w:t>）中</w:t>
            </w:r>
            <w:r w:rsidRPr="00FF08D0">
              <w:t>2</w:t>
            </w:r>
            <w:r w:rsidRPr="00FF08D0">
              <w:t>类标准</w:t>
            </w:r>
            <w:r>
              <w:rPr>
                <w:rFonts w:hint="eastAsia"/>
              </w:rPr>
              <w:t>；</w:t>
            </w:r>
            <w:r w:rsidRPr="008F63FE">
              <w:rPr>
                <w:rFonts w:hint="eastAsia"/>
              </w:rPr>
              <w:t>项目运营期</w:t>
            </w:r>
            <w:r>
              <w:rPr>
                <w:rFonts w:hint="eastAsia"/>
              </w:rPr>
              <w:t>废气排放主要为燃气锅炉废气，其中</w:t>
            </w:r>
            <w:r w:rsidRPr="0094337B">
              <w:rPr>
                <w:rFonts w:hint="eastAsia"/>
                <w:color w:val="000000" w:themeColor="text1"/>
              </w:rPr>
              <w:t>SO</w:t>
            </w:r>
            <w:r w:rsidRPr="00B05C90">
              <w:rPr>
                <w:rFonts w:hint="eastAsia"/>
                <w:color w:val="000000" w:themeColor="text1"/>
                <w:vertAlign w:val="subscript"/>
              </w:rPr>
              <w:t>2</w:t>
            </w:r>
            <w:r w:rsidRPr="0094337B">
              <w:rPr>
                <w:rFonts w:hint="eastAsia"/>
                <w:color w:val="000000" w:themeColor="text1"/>
              </w:rPr>
              <w:t>、颗粒物满足</w:t>
            </w:r>
            <w:r w:rsidRPr="0094337B">
              <w:rPr>
                <w:color w:val="000000" w:themeColor="text1"/>
              </w:rPr>
              <w:t>《锅炉大气污染物排放标准》（</w:t>
            </w:r>
            <w:r w:rsidRPr="0094337B">
              <w:rPr>
                <w:color w:val="000000" w:themeColor="text1"/>
              </w:rPr>
              <w:t>GB13271-2014</w:t>
            </w:r>
            <w:r w:rsidRPr="0094337B">
              <w:rPr>
                <w:color w:val="000000" w:themeColor="text1"/>
              </w:rPr>
              <w:t>）中表</w:t>
            </w:r>
            <w:r w:rsidRPr="0094337B">
              <w:rPr>
                <w:rFonts w:hint="eastAsia"/>
                <w:color w:val="000000" w:themeColor="text1"/>
              </w:rPr>
              <w:t>2</w:t>
            </w:r>
            <w:r w:rsidRPr="0094337B">
              <w:rPr>
                <w:rFonts w:hint="eastAsia"/>
                <w:color w:val="000000" w:themeColor="text1"/>
              </w:rPr>
              <w:t>新建锅炉大气污染物排放浓度限值标</w:t>
            </w:r>
            <w:r w:rsidRPr="0094337B">
              <w:rPr>
                <w:color w:val="000000" w:themeColor="text1"/>
              </w:rPr>
              <w:t>准</w:t>
            </w:r>
            <w:r w:rsidRPr="0094337B">
              <w:rPr>
                <w:rFonts w:hint="eastAsia"/>
                <w:color w:val="000000" w:themeColor="text1"/>
              </w:rPr>
              <w:t>，</w:t>
            </w:r>
            <w:r>
              <w:rPr>
                <w:rFonts w:hint="eastAsia"/>
                <w:color w:val="000000" w:themeColor="text1"/>
              </w:rPr>
              <w:t>建设方按照环评要求对锅炉进行低氮燃烧改造后</w:t>
            </w:r>
            <w:r w:rsidRPr="0094337B">
              <w:rPr>
                <w:rFonts w:hint="eastAsia"/>
                <w:color w:val="000000" w:themeColor="text1"/>
              </w:rPr>
              <w:t>氮氧化物</w:t>
            </w:r>
            <w:r>
              <w:rPr>
                <w:rFonts w:hint="eastAsia"/>
                <w:color w:val="000000" w:themeColor="text1"/>
              </w:rPr>
              <w:t>排放浓度</w:t>
            </w:r>
            <w:r w:rsidRPr="0094337B">
              <w:rPr>
                <w:rFonts w:hint="eastAsia"/>
                <w:color w:val="000000" w:themeColor="text1"/>
              </w:rPr>
              <w:t>满足《关于燃气锅炉低氮排放改造控制标准的复函》（陕环函</w:t>
            </w:r>
            <w:r w:rsidRPr="0094337B">
              <w:rPr>
                <w:rFonts w:hint="eastAsia"/>
                <w:color w:val="000000" w:themeColor="text1"/>
              </w:rPr>
              <w:t>[2017]333</w:t>
            </w:r>
            <w:r w:rsidRPr="0094337B">
              <w:rPr>
                <w:rFonts w:hint="eastAsia"/>
                <w:color w:val="000000" w:themeColor="text1"/>
              </w:rPr>
              <w:t>号）相关要求</w:t>
            </w:r>
            <w:r>
              <w:rPr>
                <w:rFonts w:hint="eastAsia"/>
              </w:rPr>
              <w:t>；本项目无生产废水产生，</w:t>
            </w:r>
            <w:r w:rsidRPr="00DA3B48">
              <w:t>生活污水经化粪池处理达到《黄河流域（陕西段）污水综合排放标准》（</w:t>
            </w:r>
            <w:r w:rsidRPr="00DA3B48">
              <w:t>DB61/244-2011</w:t>
            </w:r>
            <w:r w:rsidRPr="00DA3B48">
              <w:t>）表二中二级标准限值</w:t>
            </w:r>
            <w:r w:rsidRPr="00DA3B48">
              <w:rPr>
                <w:rFonts w:hint="eastAsia"/>
              </w:rPr>
              <w:t>，</w:t>
            </w:r>
            <w:r w:rsidRPr="00DA3B48">
              <w:rPr>
                <w:rFonts w:hint="eastAsia"/>
              </w:rPr>
              <w:t>SS</w:t>
            </w:r>
            <w:r w:rsidRPr="00DA3B48">
              <w:rPr>
                <w:rFonts w:hint="eastAsia"/>
              </w:rPr>
              <w:t>达到</w:t>
            </w:r>
            <w:r w:rsidRPr="00DA3B48">
              <w:t>《污水综合排放标准》（</w:t>
            </w:r>
            <w:r w:rsidRPr="00DA3B48">
              <w:t>GB8978-1996</w:t>
            </w:r>
            <w:r w:rsidRPr="00DA3B48">
              <w:t>）</w:t>
            </w:r>
            <w:r>
              <w:rPr>
                <w:rFonts w:hint="eastAsia"/>
              </w:rPr>
              <w:t>三级标准</w:t>
            </w:r>
            <w:r w:rsidRPr="00DA3B48">
              <w:rPr>
                <w:rFonts w:hint="eastAsia"/>
              </w:rPr>
              <w:t>，规划的泾河第二污水处理厂建成前，由当地农民拉运肥田，规划的</w:t>
            </w:r>
            <w:r>
              <w:rPr>
                <w:rFonts w:hint="eastAsia"/>
              </w:rPr>
              <w:t>泾河第二污水处理厂建成后，经市政管网排至泾河第二污水处理厂处理；综上所述，本项目运营期</w:t>
            </w:r>
            <w:r>
              <w:t>对敏感点影响可以接受，</w:t>
            </w:r>
            <w:r>
              <w:rPr>
                <w:rFonts w:hint="eastAsia"/>
              </w:rPr>
              <w:t>对</w:t>
            </w:r>
            <w:r>
              <w:t>外环境不构成重大制约</w:t>
            </w:r>
            <w:r>
              <w:rPr>
                <w:rFonts w:hint="eastAsia"/>
              </w:rPr>
              <w:t>，</w:t>
            </w:r>
            <w:r w:rsidRPr="008F0F94">
              <w:t>从环保角度分析，项目选址分析合理。</w:t>
            </w:r>
          </w:p>
          <w:p w:rsidR="00F73CA4" w:rsidRPr="00FF08D0" w:rsidRDefault="00F73CA4" w:rsidP="002376D1">
            <w:pPr>
              <w:ind w:firstLine="482"/>
              <w:rPr>
                <w:b/>
              </w:rPr>
            </w:pPr>
            <w:r w:rsidRPr="00FF08D0">
              <w:rPr>
                <w:b/>
              </w:rPr>
              <w:t>3</w:t>
            </w:r>
            <w:r w:rsidRPr="00FF08D0">
              <w:rPr>
                <w:b/>
              </w:rPr>
              <w:t>、项目概况</w:t>
            </w:r>
          </w:p>
          <w:p w:rsidR="00F73CA4" w:rsidRPr="00FF08D0" w:rsidRDefault="00F73CA4" w:rsidP="002376D1">
            <w:pPr>
              <w:rPr>
                <w:szCs w:val="24"/>
              </w:rPr>
            </w:pPr>
            <w:r w:rsidRPr="00FF08D0">
              <w:rPr>
                <w:szCs w:val="24"/>
              </w:rPr>
              <w:t>项目名称：</w:t>
            </w:r>
            <w:r>
              <w:rPr>
                <w:rFonts w:hint="eastAsia"/>
                <w:szCs w:val="24"/>
              </w:rPr>
              <w:t>鑫冠园健康食品生产项目</w:t>
            </w:r>
          </w:p>
          <w:p w:rsidR="00F73CA4" w:rsidRPr="00FF08D0" w:rsidRDefault="00F73CA4" w:rsidP="002376D1">
            <w:pPr>
              <w:rPr>
                <w:szCs w:val="24"/>
              </w:rPr>
            </w:pPr>
            <w:r w:rsidRPr="00FF08D0">
              <w:rPr>
                <w:szCs w:val="24"/>
              </w:rPr>
              <w:t>建设单位：</w:t>
            </w:r>
            <w:r>
              <w:rPr>
                <w:rFonts w:hint="eastAsia"/>
                <w:szCs w:val="24"/>
              </w:rPr>
              <w:t>陕西鑫冠园生物科技有限公司</w:t>
            </w:r>
          </w:p>
          <w:p w:rsidR="003174F9" w:rsidRPr="00FF08D0" w:rsidRDefault="00F73CA4" w:rsidP="003174F9">
            <w:pPr>
              <w:rPr>
                <w:szCs w:val="24"/>
              </w:rPr>
            </w:pPr>
            <w:r w:rsidRPr="00FF08D0">
              <w:rPr>
                <w:szCs w:val="24"/>
              </w:rPr>
              <w:t>建设性质：新建</w:t>
            </w:r>
          </w:p>
          <w:p w:rsidR="003174F9" w:rsidRDefault="003174F9" w:rsidP="002376D1">
            <w:pPr>
              <w:rPr>
                <w:szCs w:val="24"/>
              </w:rPr>
            </w:pPr>
            <w:r>
              <w:rPr>
                <w:rFonts w:hint="eastAsia"/>
                <w:szCs w:val="24"/>
              </w:rPr>
              <w:t>建设规模：年产巧克力及糖果</w:t>
            </w:r>
            <w:r>
              <w:rPr>
                <w:rFonts w:hint="eastAsia"/>
                <w:szCs w:val="24"/>
              </w:rPr>
              <w:t>1200</w:t>
            </w:r>
            <w:r>
              <w:rPr>
                <w:rFonts w:hint="eastAsia"/>
                <w:szCs w:val="24"/>
              </w:rPr>
              <w:t>吨；</w:t>
            </w:r>
          </w:p>
          <w:p w:rsidR="003174F9" w:rsidRDefault="003174F9" w:rsidP="002376D1">
            <w:pPr>
              <w:rPr>
                <w:szCs w:val="24"/>
              </w:rPr>
            </w:pPr>
            <w:r>
              <w:rPr>
                <w:rFonts w:hint="eastAsia"/>
                <w:szCs w:val="24"/>
              </w:rPr>
              <w:t>项目投资：</w:t>
            </w:r>
            <w:r>
              <w:rPr>
                <w:rFonts w:hint="eastAsia"/>
                <w:szCs w:val="24"/>
              </w:rPr>
              <w:t>1000</w:t>
            </w:r>
            <w:r>
              <w:rPr>
                <w:rFonts w:hint="eastAsia"/>
                <w:szCs w:val="24"/>
              </w:rPr>
              <w:t>万元；</w:t>
            </w:r>
          </w:p>
          <w:p w:rsidR="003174F9" w:rsidRDefault="003174F9" w:rsidP="002376D1">
            <w:pPr>
              <w:rPr>
                <w:szCs w:val="24"/>
              </w:rPr>
            </w:pPr>
            <w:r>
              <w:rPr>
                <w:rFonts w:hint="eastAsia"/>
                <w:szCs w:val="24"/>
              </w:rPr>
              <w:t>占地面积：约</w:t>
            </w:r>
            <w:r>
              <w:rPr>
                <w:rFonts w:hint="eastAsia"/>
                <w:szCs w:val="24"/>
              </w:rPr>
              <w:t>10</w:t>
            </w:r>
            <w:r>
              <w:rPr>
                <w:rFonts w:hint="eastAsia"/>
                <w:szCs w:val="24"/>
              </w:rPr>
              <w:t>亩；</w:t>
            </w:r>
          </w:p>
          <w:p w:rsidR="00F73CA4" w:rsidRDefault="00F73CA4" w:rsidP="002376D1">
            <w:pPr>
              <w:rPr>
                <w:rFonts w:hAnsi="宋体"/>
              </w:rPr>
            </w:pPr>
            <w:r w:rsidRPr="00FF08D0">
              <w:rPr>
                <w:szCs w:val="24"/>
              </w:rPr>
              <w:t>建设地点：</w:t>
            </w:r>
            <w:r w:rsidRPr="00ED2214">
              <w:rPr>
                <w:rFonts w:hAnsi="宋体" w:hint="eastAsia"/>
              </w:rPr>
              <w:t>西咸新区泾河新城</w:t>
            </w:r>
            <w:r>
              <w:rPr>
                <w:rFonts w:hAnsi="宋体" w:hint="eastAsia"/>
              </w:rPr>
              <w:t>美国科技产业园</w:t>
            </w:r>
          </w:p>
          <w:p w:rsidR="00F73CA4" w:rsidRPr="00FF08D0" w:rsidRDefault="00F73CA4" w:rsidP="002376D1">
            <w:pPr>
              <w:ind w:firstLine="482"/>
              <w:rPr>
                <w:b/>
              </w:rPr>
            </w:pPr>
            <w:r w:rsidRPr="00FF08D0">
              <w:rPr>
                <w:b/>
              </w:rPr>
              <w:t>4</w:t>
            </w:r>
            <w:r w:rsidRPr="00FF08D0">
              <w:rPr>
                <w:b/>
              </w:rPr>
              <w:t>、项目地理位置及与周边外环境关系</w:t>
            </w:r>
          </w:p>
          <w:p w:rsidR="00F73CA4" w:rsidRPr="008263D1" w:rsidRDefault="00F73CA4" w:rsidP="00D82A90">
            <w:pPr>
              <w:rPr>
                <w:rFonts w:hAnsi="宋体"/>
              </w:rPr>
            </w:pPr>
            <w:r w:rsidRPr="008263D1">
              <w:rPr>
                <w:rFonts w:hAnsi="宋体"/>
              </w:rPr>
              <w:t>项目位于</w:t>
            </w:r>
            <w:r w:rsidRPr="00ED2214">
              <w:rPr>
                <w:rFonts w:hAnsi="宋体" w:hint="eastAsia"/>
              </w:rPr>
              <w:t>西咸新区泾河新城</w:t>
            </w:r>
            <w:r>
              <w:rPr>
                <w:rFonts w:hAnsi="宋体" w:hint="eastAsia"/>
              </w:rPr>
              <w:t>美国科技产业园</w:t>
            </w:r>
            <w:r w:rsidRPr="008263D1">
              <w:rPr>
                <w:rFonts w:hAnsi="宋体"/>
              </w:rPr>
              <w:t>，地理位置坐标</w:t>
            </w:r>
            <w:r w:rsidRPr="00FF08D0">
              <w:rPr>
                <w:color w:val="000000" w:themeColor="text1"/>
              </w:rPr>
              <w:t>经度</w:t>
            </w:r>
            <w:r w:rsidRPr="003E0064">
              <w:rPr>
                <w:color w:val="000000" w:themeColor="text1"/>
              </w:rPr>
              <w:t>108°</w:t>
            </w:r>
            <w:r>
              <w:rPr>
                <w:rFonts w:hint="eastAsia"/>
                <w:color w:val="000000" w:themeColor="text1"/>
              </w:rPr>
              <w:t>53</w:t>
            </w:r>
            <w:r w:rsidRPr="003E0064">
              <w:rPr>
                <w:color w:val="000000" w:themeColor="text1"/>
              </w:rPr>
              <w:t>′</w:t>
            </w:r>
            <w:r>
              <w:rPr>
                <w:rFonts w:hint="eastAsia"/>
                <w:color w:val="000000" w:themeColor="text1"/>
              </w:rPr>
              <w:t>58</w:t>
            </w:r>
            <w:r>
              <w:rPr>
                <w:color w:val="000000" w:themeColor="text1"/>
              </w:rPr>
              <w:t>.</w:t>
            </w:r>
            <w:r>
              <w:rPr>
                <w:rFonts w:hint="eastAsia"/>
                <w:color w:val="000000" w:themeColor="text1"/>
              </w:rPr>
              <w:t>35</w:t>
            </w:r>
            <w:r w:rsidRPr="003E0064">
              <w:rPr>
                <w:color w:val="000000" w:themeColor="text1"/>
              </w:rPr>
              <w:t>″</w:t>
            </w:r>
            <w:r w:rsidRPr="003E0064">
              <w:rPr>
                <w:color w:val="000000" w:themeColor="text1"/>
              </w:rPr>
              <w:t>，纬度</w:t>
            </w:r>
            <w:r>
              <w:rPr>
                <w:rFonts w:hint="eastAsia"/>
                <w:color w:val="000000" w:themeColor="text1"/>
              </w:rPr>
              <w:t>34</w:t>
            </w:r>
            <w:r w:rsidRPr="00FF08D0">
              <w:rPr>
                <w:color w:val="000000" w:themeColor="text1"/>
              </w:rPr>
              <w:t>°</w:t>
            </w:r>
            <w:r>
              <w:rPr>
                <w:rFonts w:hint="eastAsia"/>
                <w:color w:val="000000" w:themeColor="text1"/>
              </w:rPr>
              <w:t>32</w:t>
            </w:r>
            <w:r w:rsidRPr="003E0064">
              <w:rPr>
                <w:color w:val="000000" w:themeColor="text1"/>
              </w:rPr>
              <w:t>′</w:t>
            </w:r>
            <w:r>
              <w:rPr>
                <w:rFonts w:hint="eastAsia"/>
                <w:color w:val="000000" w:themeColor="text1"/>
              </w:rPr>
              <w:t>03.32</w:t>
            </w:r>
            <w:r w:rsidRPr="003E0064">
              <w:rPr>
                <w:color w:val="000000" w:themeColor="text1"/>
              </w:rPr>
              <w:t>″</w:t>
            </w:r>
            <w:r w:rsidRPr="008263D1">
              <w:rPr>
                <w:rFonts w:hAnsi="宋体"/>
              </w:rPr>
              <w:t>；地理位置图见附图</w:t>
            </w:r>
            <w:r w:rsidRPr="008263D1">
              <w:rPr>
                <w:rFonts w:hAnsi="宋体"/>
              </w:rPr>
              <w:t>1</w:t>
            </w:r>
            <w:r w:rsidRPr="008263D1">
              <w:rPr>
                <w:rFonts w:hAnsi="宋体"/>
              </w:rPr>
              <w:t>。</w:t>
            </w:r>
          </w:p>
          <w:p w:rsidR="00F73CA4" w:rsidRDefault="00F73CA4" w:rsidP="002376D1">
            <w:r w:rsidRPr="00FF08D0">
              <w:rPr>
                <w:color w:val="000000" w:themeColor="text1"/>
              </w:rPr>
              <w:t>根据现场踏勘可知，项目北侧为</w:t>
            </w:r>
            <w:r>
              <w:rPr>
                <w:rFonts w:hint="eastAsia"/>
                <w:color w:val="000000" w:themeColor="text1"/>
              </w:rPr>
              <w:t>泾干四街</w:t>
            </w:r>
            <w:r w:rsidRPr="00FF08D0">
              <w:rPr>
                <w:color w:val="000000" w:themeColor="text1"/>
              </w:rPr>
              <w:t>，项目南侧为</w:t>
            </w:r>
            <w:r>
              <w:rPr>
                <w:rFonts w:hint="eastAsia"/>
                <w:color w:val="000000" w:themeColor="text1"/>
              </w:rPr>
              <w:t>陕西宝信金属科技有限公司，</w:t>
            </w:r>
            <w:r w:rsidRPr="00FF08D0">
              <w:t>项目西侧为</w:t>
            </w:r>
            <w:r>
              <w:rPr>
                <w:rFonts w:hint="eastAsia"/>
              </w:rPr>
              <w:t>空地</w:t>
            </w:r>
            <w:r>
              <w:t>，项目东侧为</w:t>
            </w:r>
            <w:r>
              <w:rPr>
                <w:rFonts w:hint="eastAsia"/>
              </w:rPr>
              <w:t>陕西宝正机械有限公司</w:t>
            </w:r>
            <w:r w:rsidRPr="00FF08D0">
              <w:t>。具体见四邻关系图。</w:t>
            </w:r>
          </w:p>
          <w:p w:rsidR="0071226D" w:rsidRDefault="0071226D" w:rsidP="002376D1"/>
          <w:p w:rsidR="00F73CA4" w:rsidRPr="00FF08D0" w:rsidRDefault="00ED34A4" w:rsidP="00482E1B">
            <w:pPr>
              <w:spacing w:line="240" w:lineRule="auto"/>
              <w:ind w:firstLineChars="0" w:firstLine="0"/>
              <w:jc w:val="center"/>
              <w:rPr>
                <w:b/>
              </w:rPr>
            </w:pPr>
            <w:r w:rsidRPr="00ED34A4">
              <w:rPr>
                <w:noProof/>
              </w:rPr>
              <w:lastRenderedPageBreak/>
              <w:pict>
                <v:shapetype id="_x0000_t202" coordsize="21600,21600" o:spt="202" path="m,l,21600r21600,l21600,xe">
                  <v:stroke joinstyle="miter"/>
                  <v:path gradientshapeok="t" o:connecttype="rect"/>
                </v:shapetype>
                <v:shape id="_x0000_s43247" type="#_x0000_t202" style="position:absolute;left:0;text-align:left;margin-left:251.5pt;margin-top:53.2pt;width:52.75pt;height:34.3pt;z-index:251697152" filled="f" stroked="f" strokecolor="#739cc3" strokeweight="1.25pt">
                  <v:fill angle="90" type="gradient">
                    <o:fill v:ext="view" type="gradientUnscaled"/>
                  </v:fill>
                  <v:textbox style="mso-next-textbox:#_x0000_s43247">
                    <w:txbxContent>
                      <w:p w:rsidR="00E86810" w:rsidRPr="009A77F4" w:rsidRDefault="00E86810" w:rsidP="009A77F4">
                        <w:pPr>
                          <w:spacing w:line="240" w:lineRule="auto"/>
                          <w:ind w:firstLineChars="0" w:firstLine="0"/>
                          <w:jc w:val="center"/>
                          <w:rPr>
                            <w:color w:val="FF0000"/>
                            <w:sz w:val="18"/>
                            <w:highlight w:val="yellow"/>
                          </w:rPr>
                        </w:pPr>
                        <w:r w:rsidRPr="009A77F4">
                          <w:rPr>
                            <w:rFonts w:hint="eastAsia"/>
                            <w:color w:val="FF0000"/>
                            <w:sz w:val="18"/>
                            <w:highlight w:val="yellow"/>
                          </w:rPr>
                          <w:t>空地</w:t>
                        </w:r>
                      </w:p>
                    </w:txbxContent>
                  </v:textbox>
                </v:shape>
              </w:pict>
            </w:r>
            <w:r w:rsidRPr="00ED34A4">
              <w:rPr>
                <w:noProof/>
              </w:rPr>
              <w:pict>
                <v:shape id="_x0000_s43243" type="#_x0000_t202" style="position:absolute;left:0;text-align:left;margin-left:231.6pt;margin-top:23.65pt;width:120.35pt;height:50.55pt;z-index:251696128" filled="f" stroked="f" strokecolor="#739cc3" strokeweight="1.25pt">
                  <v:fill angle="90" type="gradient">
                    <o:fill v:ext="view" type="gradientUnscaled"/>
                  </v:fill>
                  <v:textbox style="mso-next-textbox:#_x0000_s43243">
                    <w:txbxContent>
                      <w:p w:rsidR="00E86810" w:rsidRPr="0029340B" w:rsidRDefault="00E86810" w:rsidP="0029340B">
                        <w:pPr>
                          <w:ind w:firstLine="360"/>
                          <w:rPr>
                            <w:color w:val="FF0000"/>
                            <w:sz w:val="18"/>
                          </w:rPr>
                        </w:pPr>
                        <w:r w:rsidRPr="0029340B">
                          <w:rPr>
                            <w:rFonts w:hint="eastAsia"/>
                            <w:color w:val="FF0000"/>
                            <w:sz w:val="18"/>
                            <w:highlight w:val="yellow"/>
                          </w:rPr>
                          <w:t>泾干四街</w:t>
                        </w:r>
                      </w:p>
                    </w:txbxContent>
                  </v:textbox>
                </v:shape>
              </w:pict>
            </w:r>
            <w:r w:rsidRPr="00ED34A4">
              <w:rPr>
                <w:noProof/>
              </w:rPr>
              <w:pict>
                <v:shapetype id="_x0000_t32" coordsize="21600,21600" o:spt="32" o:oned="t" path="m,l21600,21600e" filled="f">
                  <v:path arrowok="t" fillok="f" o:connecttype="none"/>
                  <o:lock v:ext="edit" shapetype="t"/>
                </v:shapetype>
                <v:shape id="_x0000_s43242" type="#_x0000_t32" style="position:absolute;left:0;text-align:left;margin-left:5.1pt;margin-top:11.8pt;width:434.7pt;height:49.35pt;flip:y;z-index:251695104" o:connectortype="straight" strokecolor="red" strokeweight="1.25pt"/>
              </w:pict>
            </w:r>
            <w:r w:rsidRPr="00ED34A4">
              <w:rPr>
                <w:noProof/>
              </w:rPr>
              <w:pict>
                <v:shape id="_x0000_s43241" type="#_x0000_t32" style="position:absolute;left:0;text-align:left;margin-left:5.1pt;margin-top:23.15pt;width:434.7pt;height:49.05pt;flip:y;z-index:251694080" o:connectortype="straight" strokecolor="red" strokeweight="1.25pt"/>
              </w:pict>
            </w:r>
            <w:r w:rsidRPr="00ED34A4">
              <w:rPr>
                <w:noProof/>
              </w:rPr>
              <w:pict>
                <v:rect id="_x0000_s43233" style="position:absolute;left:0;text-align:left;margin-left:206.45pt;margin-top:53.2pt;width:37.4pt;height:79.8pt;rotation:-566837fd;z-index:251685888" filled="f" strokecolor="yellow" strokeweight="1.5pt">
                  <v:fill angle="90" type="gradient">
                    <o:fill v:ext="view" type="gradientUnscaled"/>
                  </v:fill>
                  <v:textbox style="mso-next-textbox:#_x0000_s43233">
                    <w:txbxContent>
                      <w:p w:rsidR="00E86810" w:rsidRDefault="00E86810" w:rsidP="00FC28D8">
                        <w:pPr>
                          <w:spacing w:line="240" w:lineRule="auto"/>
                          <w:ind w:firstLineChars="0" w:firstLine="0"/>
                          <w:rPr>
                            <w:color w:val="FF0000"/>
                            <w:sz w:val="13"/>
                            <w:highlight w:val="yellow"/>
                          </w:rPr>
                        </w:pPr>
                      </w:p>
                      <w:p w:rsidR="00E86810" w:rsidRDefault="00E86810" w:rsidP="00FC28D8">
                        <w:pPr>
                          <w:spacing w:line="240" w:lineRule="auto"/>
                          <w:ind w:firstLineChars="0" w:firstLine="0"/>
                          <w:rPr>
                            <w:color w:val="FF0000"/>
                            <w:sz w:val="13"/>
                            <w:highlight w:val="yellow"/>
                          </w:rPr>
                        </w:pPr>
                      </w:p>
                      <w:p w:rsidR="00E86810" w:rsidRDefault="00E86810" w:rsidP="00FC28D8">
                        <w:pPr>
                          <w:spacing w:line="240" w:lineRule="auto"/>
                          <w:ind w:firstLineChars="0" w:firstLine="0"/>
                          <w:rPr>
                            <w:color w:val="FF0000"/>
                            <w:sz w:val="13"/>
                            <w:highlight w:val="yellow"/>
                          </w:rPr>
                        </w:pPr>
                      </w:p>
                      <w:p w:rsidR="00E86810" w:rsidRPr="00DE6302" w:rsidRDefault="00E86810" w:rsidP="00FC28D8">
                        <w:pPr>
                          <w:spacing w:line="240" w:lineRule="auto"/>
                          <w:ind w:firstLineChars="0" w:firstLine="0"/>
                          <w:rPr>
                            <w:color w:val="FF0000"/>
                            <w:sz w:val="13"/>
                          </w:rPr>
                        </w:pPr>
                        <w:r w:rsidRPr="006330F0">
                          <w:rPr>
                            <w:rFonts w:hint="eastAsia"/>
                            <w:color w:val="FF0000"/>
                            <w:sz w:val="13"/>
                            <w:highlight w:val="yellow"/>
                          </w:rPr>
                          <w:t>项目地</w:t>
                        </w:r>
                      </w:p>
                    </w:txbxContent>
                  </v:textbox>
                </v:rect>
              </w:pict>
            </w:r>
            <w:r w:rsidRPr="00ED34A4">
              <w:rPr>
                <w:noProof/>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43239" type="#_x0000_t63" style="position:absolute;left:0;text-align:left;margin-left:315.4pt;margin-top:72.2pt;width:118.4pt;height:32.3pt;z-index:251692032" adj="-6403,25345" strokecolor="black [3213]" strokeweight="1.25pt">
                  <v:fill angle="90" type="gradient">
                    <o:fill v:ext="view" type="gradientUnscaled"/>
                  </v:fill>
                  <v:textbox style="mso-next-textbox:#_x0000_s43239">
                    <w:txbxContent>
                      <w:p w:rsidR="00E86810" w:rsidRPr="00482E1B" w:rsidRDefault="00E86810" w:rsidP="00482E1B">
                        <w:pPr>
                          <w:spacing w:line="240" w:lineRule="auto"/>
                          <w:ind w:firstLineChars="0" w:firstLine="0"/>
                          <w:rPr>
                            <w:color w:val="FF0000"/>
                            <w:sz w:val="16"/>
                            <w:highlight w:val="yellow"/>
                          </w:rPr>
                        </w:pPr>
                        <w:r>
                          <w:rPr>
                            <w:rFonts w:hint="eastAsia"/>
                            <w:color w:val="FF0000"/>
                            <w:sz w:val="16"/>
                            <w:highlight w:val="yellow"/>
                          </w:rPr>
                          <w:t>陕西宝正机械有限公司</w:t>
                        </w:r>
                      </w:p>
                    </w:txbxContent>
                  </v:textbox>
                </v:shape>
              </w:pict>
            </w:r>
            <w:r w:rsidRPr="00ED34A4">
              <w:rPr>
                <w:noProof/>
              </w:rPr>
              <w:pict>
                <v:rect id="_x0000_s43236" style="position:absolute;left:0;text-align:left;margin-left:217.75pt;margin-top:129.5pt;width:95.4pt;height:60.75pt;rotation:-464337fd;z-index:251688960" filled="f" strokecolor="red" strokeweight="1.5pt">
                  <v:fill angle="90" type="gradient">
                    <o:fill v:ext="view" type="gradientUnscaled"/>
                  </v:fill>
                  <v:textbox style="mso-next-textbox:#_x0000_s43236">
                    <w:txbxContent>
                      <w:p w:rsidR="00E86810" w:rsidRDefault="00E86810" w:rsidP="00FC28D8">
                        <w:pPr>
                          <w:spacing w:line="240" w:lineRule="auto"/>
                          <w:ind w:firstLineChars="0" w:firstLine="0"/>
                          <w:rPr>
                            <w:color w:val="FF0000"/>
                            <w:sz w:val="16"/>
                            <w:highlight w:val="yellow"/>
                          </w:rPr>
                        </w:pPr>
                      </w:p>
                      <w:p w:rsidR="00E86810" w:rsidRDefault="00E86810" w:rsidP="00FC28D8">
                        <w:pPr>
                          <w:spacing w:line="240" w:lineRule="auto"/>
                          <w:ind w:firstLineChars="0" w:firstLine="0"/>
                          <w:rPr>
                            <w:color w:val="FF0000"/>
                            <w:sz w:val="16"/>
                            <w:highlight w:val="yellow"/>
                          </w:rPr>
                        </w:pPr>
                        <w:r>
                          <w:rPr>
                            <w:rFonts w:hint="eastAsia"/>
                            <w:color w:val="FF0000"/>
                            <w:sz w:val="16"/>
                            <w:highlight w:val="yellow"/>
                          </w:rPr>
                          <w:t>陕西宝信金属科技有限公司</w:t>
                        </w:r>
                      </w:p>
                    </w:txbxContent>
                  </v:textbox>
                </v:rect>
              </w:pict>
            </w:r>
            <w:r w:rsidRPr="00ED34A4">
              <w:rPr>
                <w:noProof/>
              </w:rPr>
              <w:pict>
                <v:rect id="_x0000_s43235" style="position:absolute;left:0;text-align:left;margin-left:251.5pt;margin-top:98.5pt;width:45.25pt;height:25.75pt;rotation:-297806fd;z-index:251687936" filled="f" strokecolor="red" strokeweight="1.5pt">
                  <v:fill angle="90" type="gradient">
                    <o:fill v:ext="view" type="gradientUnscaled"/>
                  </v:fill>
                  <v:textbox style="mso-next-textbox:#_x0000_s43235">
                    <w:txbxContent>
                      <w:p w:rsidR="00E86810" w:rsidRPr="00DE6302" w:rsidRDefault="00E86810" w:rsidP="00DE6302">
                        <w:pPr>
                          <w:spacing w:line="240" w:lineRule="auto"/>
                          <w:ind w:firstLineChars="0" w:firstLine="0"/>
                          <w:rPr>
                            <w:color w:val="FF0000"/>
                            <w:sz w:val="13"/>
                          </w:rPr>
                        </w:pPr>
                      </w:p>
                    </w:txbxContent>
                  </v:textbox>
                </v:rect>
              </w:pict>
            </w:r>
            <w:r w:rsidRPr="00ED34A4">
              <w:rPr>
                <w:noProof/>
              </w:rPr>
              <w:pict>
                <v:rect id="_x0000_s43234" style="position:absolute;left:0;text-align:left;margin-left:143.3pt;margin-top:61.15pt;width:62.1pt;height:79.6pt;rotation:-510633fd;z-index:251686912" filled="f" strokecolor="red" strokeweight="1.5pt">
                  <v:fill angle="90" type="gradient">
                    <o:fill v:ext="view" type="gradientUnscaled"/>
                  </v:fill>
                  <v:textbox style="mso-next-textbox:#_x0000_s43234">
                    <w:txbxContent>
                      <w:p w:rsidR="00E86810" w:rsidRDefault="00E86810" w:rsidP="00FC28D8">
                        <w:pPr>
                          <w:spacing w:line="240" w:lineRule="auto"/>
                          <w:ind w:firstLineChars="0" w:firstLine="0"/>
                          <w:jc w:val="center"/>
                          <w:rPr>
                            <w:color w:val="FF0000"/>
                            <w:sz w:val="18"/>
                            <w:highlight w:val="yellow"/>
                          </w:rPr>
                        </w:pPr>
                      </w:p>
                      <w:p w:rsidR="00E86810" w:rsidRDefault="00E86810" w:rsidP="00FC28D8">
                        <w:pPr>
                          <w:spacing w:line="240" w:lineRule="auto"/>
                          <w:ind w:firstLineChars="0" w:firstLine="0"/>
                          <w:jc w:val="center"/>
                          <w:rPr>
                            <w:color w:val="FF0000"/>
                            <w:sz w:val="18"/>
                            <w:highlight w:val="yellow"/>
                          </w:rPr>
                        </w:pPr>
                      </w:p>
                      <w:p w:rsidR="00E86810" w:rsidRPr="00482E1B" w:rsidRDefault="00E86810" w:rsidP="00FC28D8">
                        <w:pPr>
                          <w:spacing w:line="240" w:lineRule="auto"/>
                          <w:ind w:firstLineChars="0" w:firstLine="0"/>
                          <w:jc w:val="center"/>
                          <w:rPr>
                            <w:color w:val="FF0000"/>
                            <w:sz w:val="18"/>
                            <w:highlight w:val="yellow"/>
                          </w:rPr>
                        </w:pPr>
                        <w:r w:rsidRPr="00482E1B">
                          <w:rPr>
                            <w:rFonts w:hint="eastAsia"/>
                            <w:color w:val="FF0000"/>
                            <w:sz w:val="18"/>
                            <w:highlight w:val="yellow"/>
                          </w:rPr>
                          <w:t>空地</w:t>
                        </w:r>
                      </w:p>
                    </w:txbxContent>
                  </v:textbox>
                </v:rect>
              </w:pict>
            </w:r>
            <w:r w:rsidRPr="00ED34A4">
              <w:rPr>
                <w:noProof/>
              </w:rPr>
              <w:pict>
                <v:shape id="_x0000_s43237" type="#_x0000_t32" style="position:absolute;left:0;text-align:left;margin-left:405.3pt;margin-top:11.8pt;width:0;height:28.35pt;flip:y;z-index:251689984" o:connectortype="straight" strokecolor="black [3213]" strokeweight="1.5pt">
                  <v:stroke endarrow="block"/>
                </v:shape>
              </w:pict>
            </w:r>
            <w:r w:rsidRPr="00ED34A4">
              <w:rPr>
                <w:noProof/>
              </w:rPr>
              <w:pict>
                <v:shape id="_x0000_s43238" type="#_x0000_t202" style="position:absolute;left:0;text-align:left;margin-left:392.95pt;margin-top:31.4pt;width:36.75pt;height:30.65pt;z-index:251691008" filled="f" stroked="f" strokecolor="#739cc3" strokeweight="1.25pt">
                  <v:fill angle="90" type="gradient">
                    <o:fill v:ext="view" type="gradientUnscaled"/>
                  </v:fill>
                  <v:textbox style="mso-next-textbox:#_x0000_s43238">
                    <w:txbxContent>
                      <w:p w:rsidR="00E86810" w:rsidRPr="00FC28D8" w:rsidRDefault="00E86810" w:rsidP="00FC28D8">
                        <w:pPr>
                          <w:ind w:firstLineChars="0" w:firstLine="0"/>
                          <w:rPr>
                            <w:color w:val="FFFF00"/>
                          </w:rPr>
                        </w:pPr>
                        <w:r w:rsidRPr="003F3002">
                          <w:rPr>
                            <w:rFonts w:hint="eastAsia"/>
                            <w:color w:val="FFFF00"/>
                            <w:highlight w:val="red"/>
                          </w:rPr>
                          <w:t>北</w:t>
                        </w:r>
                      </w:p>
                    </w:txbxContent>
                  </v:textbox>
                </v:shape>
              </w:pict>
            </w:r>
            <w:r w:rsidR="00F73CA4">
              <w:rPr>
                <w:noProof/>
              </w:rPr>
              <w:drawing>
                <wp:inline distT="0" distB="0" distL="0" distR="0">
                  <wp:extent cx="5602605" cy="3589655"/>
                  <wp:effectExtent l="19050" t="19050" r="17145" b="10795"/>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5602605" cy="3589655"/>
                          </a:xfrm>
                          <a:prstGeom prst="rect">
                            <a:avLst/>
                          </a:prstGeom>
                          <a:noFill/>
                          <a:ln w="9525">
                            <a:solidFill>
                              <a:schemeClr val="tx1"/>
                            </a:solidFill>
                            <a:miter lim="800000"/>
                            <a:headEnd/>
                            <a:tailEnd/>
                          </a:ln>
                        </pic:spPr>
                      </pic:pic>
                    </a:graphicData>
                  </a:graphic>
                </wp:inline>
              </w:drawing>
            </w:r>
            <w:r w:rsidR="00F73CA4" w:rsidRPr="00FF08D0">
              <w:rPr>
                <w:b/>
              </w:rPr>
              <w:t>图</w:t>
            </w:r>
            <w:r w:rsidR="00F73CA4" w:rsidRPr="00FF08D0">
              <w:rPr>
                <w:b/>
              </w:rPr>
              <w:t xml:space="preserve">1-1   </w:t>
            </w:r>
            <w:r w:rsidR="00F73CA4" w:rsidRPr="00FF08D0">
              <w:rPr>
                <w:b/>
              </w:rPr>
              <w:t>四邻关系图</w:t>
            </w:r>
          </w:p>
          <w:p w:rsidR="00F73CA4" w:rsidRPr="00FF08D0" w:rsidRDefault="00F73CA4" w:rsidP="003F3002">
            <w:pPr>
              <w:pStyle w:val="3"/>
              <w:numPr>
                <w:ilvl w:val="0"/>
                <w:numId w:val="0"/>
              </w:numPr>
              <w:spacing w:afterLines="0"/>
              <w:ind w:firstLineChars="200" w:firstLine="482"/>
            </w:pPr>
            <w:r w:rsidRPr="00FF08D0">
              <w:rPr>
                <w:bCs w:val="0"/>
                <w:kern w:val="0"/>
                <w:szCs w:val="22"/>
              </w:rPr>
              <w:t>5</w:t>
            </w:r>
            <w:r w:rsidRPr="00FF08D0">
              <w:rPr>
                <w:bCs w:val="0"/>
                <w:kern w:val="0"/>
                <w:szCs w:val="22"/>
              </w:rPr>
              <w:t>、主要建设内容</w:t>
            </w:r>
          </w:p>
          <w:p w:rsidR="00F73CA4" w:rsidRPr="00FF08D0" w:rsidRDefault="00AD22EC" w:rsidP="00AD22EC">
            <w:pPr>
              <w:rPr>
                <w:color w:val="000000" w:themeColor="text1"/>
                <w:szCs w:val="24"/>
              </w:rPr>
            </w:pPr>
            <w:r>
              <w:rPr>
                <w:rFonts w:hint="eastAsia"/>
              </w:rPr>
              <w:t>本项目利用自建厂房</w:t>
            </w:r>
            <w:r>
              <w:rPr>
                <w:rFonts w:hint="eastAsia"/>
              </w:rPr>
              <w:t>9000m</w:t>
            </w:r>
            <w:r w:rsidRPr="00AD22EC">
              <w:rPr>
                <w:rFonts w:hint="eastAsia"/>
                <w:vertAlign w:val="superscript"/>
              </w:rPr>
              <w:t>2</w:t>
            </w:r>
            <w:r>
              <w:rPr>
                <w:rFonts w:hint="eastAsia"/>
              </w:rPr>
              <w:t>进行巧克力及糖果的生产</w:t>
            </w:r>
            <w:r w:rsidR="00F73CA4">
              <w:rPr>
                <w:rFonts w:hint="eastAsia"/>
              </w:rPr>
              <w:t>。具体见</w:t>
            </w:r>
            <w:r w:rsidR="00F73CA4" w:rsidRPr="00FF08D0">
              <w:rPr>
                <w:color w:val="000000" w:themeColor="text1"/>
                <w:szCs w:val="24"/>
              </w:rPr>
              <w:t>工程组成见表</w:t>
            </w:r>
            <w:r w:rsidR="00F73CA4" w:rsidRPr="00FF08D0">
              <w:rPr>
                <w:color w:val="000000" w:themeColor="text1"/>
                <w:szCs w:val="24"/>
              </w:rPr>
              <w:t>1-1</w:t>
            </w:r>
            <w:r w:rsidR="00F73CA4" w:rsidRPr="00FF08D0">
              <w:rPr>
                <w:color w:val="000000" w:themeColor="text1"/>
                <w:szCs w:val="24"/>
              </w:rPr>
              <w:t>。</w:t>
            </w:r>
          </w:p>
          <w:p w:rsidR="00F73CA4" w:rsidRPr="00FF08D0" w:rsidRDefault="00F73CA4" w:rsidP="009C52DC">
            <w:pPr>
              <w:spacing w:line="240" w:lineRule="auto"/>
              <w:ind w:firstLineChars="0" w:firstLine="0"/>
              <w:jc w:val="center"/>
              <w:rPr>
                <w:b/>
                <w:color w:val="0000FF"/>
                <w:sz w:val="21"/>
                <w:szCs w:val="24"/>
              </w:rPr>
            </w:pPr>
            <w:r w:rsidRPr="00FF08D0">
              <w:rPr>
                <w:b/>
                <w:color w:val="000000" w:themeColor="text1"/>
                <w:sz w:val="21"/>
                <w:szCs w:val="24"/>
              </w:rPr>
              <w:t>表</w:t>
            </w:r>
            <w:r w:rsidRPr="00FF08D0">
              <w:rPr>
                <w:b/>
                <w:color w:val="000000" w:themeColor="text1"/>
                <w:sz w:val="21"/>
                <w:szCs w:val="24"/>
              </w:rPr>
              <w:t xml:space="preserve">1-1   </w:t>
            </w:r>
            <w:r w:rsidRPr="00FF08D0">
              <w:rPr>
                <w:b/>
                <w:color w:val="000000" w:themeColor="text1"/>
                <w:sz w:val="21"/>
                <w:szCs w:val="24"/>
              </w:rPr>
              <w:t>建设项目组成一览表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546"/>
              <w:gridCol w:w="1220"/>
              <w:gridCol w:w="6167"/>
              <w:gridCol w:w="880"/>
            </w:tblGrid>
            <w:tr w:rsidR="00F73CA4" w:rsidRPr="00FF08D0" w:rsidTr="008C308D">
              <w:trPr>
                <w:trHeight w:val="397"/>
              </w:trPr>
              <w:tc>
                <w:tcPr>
                  <w:tcW w:w="310" w:type="pct"/>
                  <w:vAlign w:val="center"/>
                </w:tcPr>
                <w:p w:rsidR="00F73CA4" w:rsidRPr="00FF08D0" w:rsidRDefault="00F73CA4" w:rsidP="00EA2F13">
                  <w:pPr>
                    <w:pStyle w:val="afa"/>
                  </w:pPr>
                  <w:r w:rsidRPr="00FF08D0">
                    <w:t>类别</w:t>
                  </w:r>
                </w:p>
              </w:tc>
              <w:tc>
                <w:tcPr>
                  <w:tcW w:w="692" w:type="pct"/>
                  <w:vAlign w:val="center"/>
                </w:tcPr>
                <w:p w:rsidR="00F73CA4" w:rsidRPr="00FF08D0" w:rsidRDefault="00F73CA4" w:rsidP="00EA2F13">
                  <w:pPr>
                    <w:pStyle w:val="afa"/>
                  </w:pPr>
                  <w:r w:rsidRPr="00FF08D0">
                    <w:t>工程名称</w:t>
                  </w:r>
                </w:p>
              </w:tc>
              <w:tc>
                <w:tcPr>
                  <w:tcW w:w="3499" w:type="pct"/>
                  <w:vAlign w:val="center"/>
                </w:tcPr>
                <w:p w:rsidR="00F73CA4" w:rsidRPr="00FF08D0" w:rsidRDefault="00F73CA4" w:rsidP="00EA2F13">
                  <w:pPr>
                    <w:pStyle w:val="afa"/>
                  </w:pPr>
                  <w:r w:rsidRPr="00FF08D0">
                    <w:t>建设内容及规模</w:t>
                  </w:r>
                </w:p>
              </w:tc>
              <w:tc>
                <w:tcPr>
                  <w:tcW w:w="499" w:type="pct"/>
                  <w:vAlign w:val="center"/>
                </w:tcPr>
                <w:p w:rsidR="00F73CA4" w:rsidRPr="00FF08D0" w:rsidRDefault="00F73CA4" w:rsidP="00EA2F13">
                  <w:pPr>
                    <w:pStyle w:val="afa"/>
                  </w:pPr>
                  <w:r w:rsidRPr="00FF08D0">
                    <w:t>备注</w:t>
                  </w:r>
                </w:p>
              </w:tc>
            </w:tr>
            <w:tr w:rsidR="00F73CA4" w:rsidRPr="00FF08D0" w:rsidTr="008C308D">
              <w:trPr>
                <w:trHeight w:val="397"/>
              </w:trPr>
              <w:tc>
                <w:tcPr>
                  <w:tcW w:w="310" w:type="pct"/>
                  <w:vMerge w:val="restart"/>
                  <w:vAlign w:val="center"/>
                </w:tcPr>
                <w:p w:rsidR="00F73CA4" w:rsidRPr="00FF08D0" w:rsidRDefault="00F73CA4" w:rsidP="00EA2F13">
                  <w:pPr>
                    <w:pStyle w:val="afa"/>
                  </w:pPr>
                  <w:r>
                    <w:rPr>
                      <w:rFonts w:hint="eastAsia"/>
                    </w:rPr>
                    <w:t>主体工程</w:t>
                  </w:r>
                </w:p>
              </w:tc>
              <w:tc>
                <w:tcPr>
                  <w:tcW w:w="692" w:type="pct"/>
                  <w:vAlign w:val="center"/>
                </w:tcPr>
                <w:p w:rsidR="00F73CA4" w:rsidRPr="00FF08D0" w:rsidRDefault="00F73CA4" w:rsidP="00EA2F13">
                  <w:pPr>
                    <w:pStyle w:val="afa"/>
                  </w:pPr>
                  <w:r>
                    <w:rPr>
                      <w:rFonts w:hint="eastAsia"/>
                    </w:rPr>
                    <w:t>精磨车间</w:t>
                  </w:r>
                </w:p>
              </w:tc>
              <w:tc>
                <w:tcPr>
                  <w:tcW w:w="3499" w:type="pct"/>
                  <w:vAlign w:val="center"/>
                </w:tcPr>
                <w:p w:rsidR="00F73CA4" w:rsidRPr="005865F4" w:rsidRDefault="00F73CA4" w:rsidP="006978E4">
                  <w:pPr>
                    <w:pStyle w:val="afa"/>
                  </w:pPr>
                  <w:r w:rsidRPr="00D15D59">
                    <w:rPr>
                      <w:rFonts w:hint="eastAsia"/>
                      <w:color w:val="000000" w:themeColor="text1"/>
                    </w:rPr>
                    <w:t>钢框架结构</w:t>
                  </w:r>
                  <w:r>
                    <w:rPr>
                      <w:rFonts w:hint="eastAsia"/>
                      <w:color w:val="000000" w:themeColor="text1"/>
                    </w:rPr>
                    <w:t>，建筑面积约</w:t>
                  </w:r>
                  <w:r w:rsidR="006978E4">
                    <w:rPr>
                      <w:rFonts w:hint="eastAsia"/>
                      <w:color w:val="000000" w:themeColor="text1"/>
                    </w:rPr>
                    <w:t>600</w:t>
                  </w:r>
                  <w:r>
                    <w:rPr>
                      <w:rFonts w:hint="eastAsia"/>
                      <w:color w:val="000000" w:themeColor="text1"/>
                    </w:rPr>
                    <w:t>m</w:t>
                  </w:r>
                  <w:r w:rsidRPr="005865F4">
                    <w:rPr>
                      <w:rFonts w:hint="eastAsia"/>
                      <w:color w:val="000000" w:themeColor="text1"/>
                      <w:vertAlign w:val="superscript"/>
                    </w:rPr>
                    <w:t>2</w:t>
                  </w:r>
                  <w:r>
                    <w:rPr>
                      <w:rFonts w:hint="eastAsia"/>
                      <w:color w:val="000000" w:themeColor="text1"/>
                    </w:rPr>
                    <w:t>，主要设置精磨机</w:t>
                  </w:r>
                  <w:r w:rsidR="0029309E">
                    <w:rPr>
                      <w:rFonts w:hint="eastAsia"/>
                      <w:color w:val="000000" w:themeColor="text1"/>
                    </w:rPr>
                    <w:t>11</w:t>
                  </w:r>
                  <w:r>
                    <w:rPr>
                      <w:rFonts w:hint="eastAsia"/>
                      <w:color w:val="000000" w:themeColor="text1"/>
                    </w:rPr>
                    <w:t>台，保温缸</w:t>
                  </w:r>
                  <w:r w:rsidR="0029309E">
                    <w:rPr>
                      <w:rFonts w:hint="eastAsia"/>
                      <w:color w:val="000000" w:themeColor="text1"/>
                    </w:rPr>
                    <w:t>13</w:t>
                  </w:r>
                  <w:r>
                    <w:rPr>
                      <w:rFonts w:hint="eastAsia"/>
                      <w:color w:val="000000" w:themeColor="text1"/>
                    </w:rPr>
                    <w:t>台</w:t>
                  </w:r>
                  <w:r w:rsidR="0029309E">
                    <w:rPr>
                      <w:rFonts w:hint="eastAsia"/>
                      <w:color w:val="000000" w:themeColor="text1"/>
                    </w:rPr>
                    <w:t>，化油缸</w:t>
                  </w:r>
                  <w:r w:rsidR="0029309E">
                    <w:rPr>
                      <w:rFonts w:hint="eastAsia"/>
                      <w:color w:val="000000" w:themeColor="text1"/>
                    </w:rPr>
                    <w:t>6</w:t>
                  </w:r>
                  <w:r w:rsidR="0029309E">
                    <w:rPr>
                      <w:rFonts w:hint="eastAsia"/>
                      <w:color w:val="000000" w:themeColor="text1"/>
                    </w:rPr>
                    <w:t>台</w:t>
                  </w:r>
                </w:p>
              </w:tc>
              <w:tc>
                <w:tcPr>
                  <w:tcW w:w="499" w:type="pct"/>
                  <w:vMerge w:val="restart"/>
                  <w:vAlign w:val="center"/>
                </w:tcPr>
                <w:p w:rsidR="00F73CA4" w:rsidRPr="00FF08D0" w:rsidRDefault="00F73CA4" w:rsidP="00167B4D">
                  <w:pPr>
                    <w:pStyle w:val="afa"/>
                  </w:pPr>
                  <w:r>
                    <w:rPr>
                      <w:rFonts w:hint="eastAsia"/>
                    </w:rPr>
                    <w:t>利用前期已建成厂房</w:t>
                  </w:r>
                  <w:r w:rsidR="00A47B59">
                    <w:rPr>
                      <w:rFonts w:hint="eastAsia"/>
                    </w:rPr>
                    <w:t>和</w:t>
                  </w:r>
                  <w:r w:rsidR="00167B4D">
                    <w:rPr>
                      <w:rFonts w:hint="eastAsia"/>
                    </w:rPr>
                    <w:t>新建</w:t>
                  </w:r>
                  <w:r w:rsidR="00A47B59">
                    <w:rPr>
                      <w:rFonts w:hint="eastAsia"/>
                    </w:rPr>
                    <w:t>厂房</w:t>
                  </w:r>
                  <w:r>
                    <w:rPr>
                      <w:rFonts w:hint="eastAsia"/>
                    </w:rPr>
                    <w:t>，设备未安装</w:t>
                  </w: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Pr="00FF08D0" w:rsidRDefault="00F73CA4" w:rsidP="00EA2F13">
                  <w:pPr>
                    <w:pStyle w:val="afa"/>
                  </w:pPr>
                  <w:r>
                    <w:rPr>
                      <w:rFonts w:hint="eastAsia"/>
                    </w:rPr>
                    <w:t>粉碎间</w:t>
                  </w:r>
                </w:p>
              </w:tc>
              <w:tc>
                <w:tcPr>
                  <w:tcW w:w="3499" w:type="pct"/>
                  <w:vAlign w:val="center"/>
                </w:tcPr>
                <w:p w:rsidR="00F73CA4" w:rsidRPr="00651932" w:rsidRDefault="00F73CA4" w:rsidP="0029309E">
                  <w:pPr>
                    <w:pStyle w:val="afa"/>
                  </w:pPr>
                  <w:r w:rsidRPr="00D15D59">
                    <w:rPr>
                      <w:rFonts w:hint="eastAsia"/>
                      <w:color w:val="000000" w:themeColor="text1"/>
                    </w:rPr>
                    <w:t>钢框架结构</w:t>
                  </w:r>
                  <w:r>
                    <w:rPr>
                      <w:rFonts w:hint="eastAsia"/>
                      <w:color w:val="000000" w:themeColor="text1"/>
                    </w:rPr>
                    <w:t>，建筑面积约</w:t>
                  </w:r>
                  <w:r>
                    <w:rPr>
                      <w:rFonts w:hint="eastAsia"/>
                      <w:color w:val="000000" w:themeColor="text1"/>
                    </w:rPr>
                    <w:t>100m</w:t>
                  </w:r>
                  <w:r w:rsidRPr="00651932">
                    <w:rPr>
                      <w:rFonts w:hint="eastAsia"/>
                      <w:color w:val="000000" w:themeColor="text1"/>
                      <w:vertAlign w:val="superscript"/>
                    </w:rPr>
                    <w:t>2</w:t>
                  </w:r>
                  <w:r>
                    <w:rPr>
                      <w:rFonts w:hint="eastAsia"/>
                      <w:color w:val="000000" w:themeColor="text1"/>
                    </w:rPr>
                    <w:t>，设置粉碎机</w:t>
                  </w:r>
                  <w:r w:rsidR="0029309E">
                    <w:rPr>
                      <w:rFonts w:hint="eastAsia"/>
                      <w:color w:val="000000" w:themeColor="text1"/>
                    </w:rPr>
                    <w:t>4</w:t>
                  </w:r>
                  <w:r>
                    <w:rPr>
                      <w:rFonts w:hint="eastAsia"/>
                      <w:color w:val="000000" w:themeColor="text1"/>
                    </w:rPr>
                    <w:t>台</w:t>
                  </w:r>
                </w:p>
              </w:tc>
              <w:tc>
                <w:tcPr>
                  <w:tcW w:w="499" w:type="pct"/>
                  <w:vMerge/>
                  <w:vAlign w:val="center"/>
                </w:tcPr>
                <w:p w:rsidR="00F73CA4" w:rsidRPr="00FF08D0" w:rsidRDefault="00F73CA4" w:rsidP="00EA2F13">
                  <w:pPr>
                    <w:pStyle w:val="afa"/>
                  </w:pP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Default="00F73CA4" w:rsidP="00EA2F13">
                  <w:pPr>
                    <w:pStyle w:val="afa"/>
                  </w:pPr>
                  <w:r>
                    <w:rPr>
                      <w:rFonts w:hint="eastAsia"/>
                    </w:rPr>
                    <w:t>熬糖车间</w:t>
                  </w:r>
                </w:p>
              </w:tc>
              <w:tc>
                <w:tcPr>
                  <w:tcW w:w="3499" w:type="pct"/>
                  <w:vAlign w:val="center"/>
                </w:tcPr>
                <w:p w:rsidR="00F73CA4" w:rsidRPr="00162AAB" w:rsidRDefault="00F73CA4" w:rsidP="003A08C5">
                  <w:pPr>
                    <w:pStyle w:val="afa"/>
                  </w:pPr>
                  <w:r w:rsidRPr="00D15D59">
                    <w:rPr>
                      <w:rFonts w:hint="eastAsia"/>
                      <w:color w:val="000000" w:themeColor="text1"/>
                    </w:rPr>
                    <w:t>钢框架结构</w:t>
                  </w:r>
                  <w:r>
                    <w:rPr>
                      <w:rFonts w:hint="eastAsia"/>
                      <w:color w:val="000000" w:themeColor="text1"/>
                    </w:rPr>
                    <w:t>，建筑面积约为</w:t>
                  </w:r>
                  <w:r w:rsidR="003A08C5">
                    <w:rPr>
                      <w:rFonts w:hint="eastAsia"/>
                      <w:color w:val="000000" w:themeColor="text1"/>
                    </w:rPr>
                    <w:t>600</w:t>
                  </w:r>
                  <w:r>
                    <w:rPr>
                      <w:rFonts w:hint="eastAsia"/>
                      <w:color w:val="000000" w:themeColor="text1"/>
                    </w:rPr>
                    <w:t>m</w:t>
                  </w:r>
                  <w:r w:rsidRPr="00162AAB">
                    <w:rPr>
                      <w:rFonts w:hint="eastAsia"/>
                      <w:color w:val="000000" w:themeColor="text1"/>
                      <w:vertAlign w:val="superscript"/>
                    </w:rPr>
                    <w:t>2</w:t>
                  </w:r>
                  <w:r>
                    <w:rPr>
                      <w:rFonts w:hint="eastAsia"/>
                      <w:color w:val="000000" w:themeColor="text1"/>
                    </w:rPr>
                    <w:t>，主要设置化糖锅</w:t>
                  </w:r>
                  <w:r>
                    <w:rPr>
                      <w:rFonts w:hint="eastAsia"/>
                      <w:color w:val="000000" w:themeColor="text1"/>
                    </w:rPr>
                    <w:t>5</w:t>
                  </w:r>
                  <w:r>
                    <w:rPr>
                      <w:rFonts w:hint="eastAsia"/>
                      <w:color w:val="000000" w:themeColor="text1"/>
                    </w:rPr>
                    <w:t>台，真空熬糖机</w:t>
                  </w:r>
                  <w:r>
                    <w:rPr>
                      <w:rFonts w:hint="eastAsia"/>
                      <w:color w:val="000000" w:themeColor="text1"/>
                    </w:rPr>
                    <w:t>1</w:t>
                  </w:r>
                  <w:r>
                    <w:rPr>
                      <w:rFonts w:hint="eastAsia"/>
                      <w:color w:val="000000" w:themeColor="text1"/>
                    </w:rPr>
                    <w:t>台，真空熬煮搅拌机</w:t>
                  </w:r>
                  <w:r>
                    <w:rPr>
                      <w:rFonts w:hint="eastAsia"/>
                      <w:color w:val="000000" w:themeColor="text1"/>
                    </w:rPr>
                    <w:t>1</w:t>
                  </w:r>
                  <w:r>
                    <w:rPr>
                      <w:rFonts w:hint="eastAsia"/>
                      <w:color w:val="000000" w:themeColor="text1"/>
                    </w:rPr>
                    <w:t>台，熬糖锅</w:t>
                  </w:r>
                  <w:r>
                    <w:rPr>
                      <w:rFonts w:hint="eastAsia"/>
                      <w:color w:val="000000" w:themeColor="text1"/>
                    </w:rPr>
                    <w:t>1</w:t>
                  </w:r>
                  <w:r>
                    <w:rPr>
                      <w:rFonts w:hint="eastAsia"/>
                      <w:color w:val="000000" w:themeColor="text1"/>
                    </w:rPr>
                    <w:t>台</w:t>
                  </w:r>
                </w:p>
              </w:tc>
              <w:tc>
                <w:tcPr>
                  <w:tcW w:w="499" w:type="pct"/>
                  <w:vMerge/>
                  <w:vAlign w:val="center"/>
                </w:tcPr>
                <w:p w:rsidR="00F73CA4" w:rsidRPr="00FF08D0" w:rsidRDefault="00F73CA4" w:rsidP="00EA2F13">
                  <w:pPr>
                    <w:pStyle w:val="afa"/>
                  </w:pP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Pr="00FF08D0" w:rsidRDefault="00F73CA4" w:rsidP="00EA2F13">
                  <w:pPr>
                    <w:pStyle w:val="afa"/>
                  </w:pPr>
                  <w:r>
                    <w:rPr>
                      <w:rFonts w:hint="eastAsia"/>
                    </w:rPr>
                    <w:t>成型车间</w:t>
                  </w:r>
                </w:p>
              </w:tc>
              <w:tc>
                <w:tcPr>
                  <w:tcW w:w="3499" w:type="pct"/>
                  <w:vAlign w:val="center"/>
                </w:tcPr>
                <w:p w:rsidR="00F73CA4" w:rsidRPr="00FF08D0" w:rsidRDefault="00F73CA4" w:rsidP="003A08C5">
                  <w:pPr>
                    <w:pStyle w:val="afa"/>
                  </w:pPr>
                  <w:r w:rsidRPr="00D15D59">
                    <w:rPr>
                      <w:rFonts w:hint="eastAsia"/>
                      <w:color w:val="000000" w:themeColor="text1"/>
                    </w:rPr>
                    <w:t>钢框架结构</w:t>
                  </w:r>
                  <w:r>
                    <w:rPr>
                      <w:rFonts w:hint="eastAsia"/>
                      <w:color w:val="000000" w:themeColor="text1"/>
                    </w:rPr>
                    <w:t>，建筑面积约</w:t>
                  </w:r>
                  <w:r w:rsidR="003A08C5">
                    <w:rPr>
                      <w:rFonts w:hint="eastAsia"/>
                      <w:color w:val="000000" w:themeColor="text1"/>
                    </w:rPr>
                    <w:t>1060</w:t>
                  </w:r>
                  <w:r>
                    <w:rPr>
                      <w:rFonts w:hint="eastAsia"/>
                      <w:color w:val="000000" w:themeColor="text1"/>
                    </w:rPr>
                    <w:t>m</w:t>
                  </w:r>
                  <w:r w:rsidRPr="00B96C14">
                    <w:rPr>
                      <w:rFonts w:hint="eastAsia"/>
                      <w:color w:val="000000" w:themeColor="text1"/>
                      <w:vertAlign w:val="superscript"/>
                    </w:rPr>
                    <w:t>2</w:t>
                  </w:r>
                  <w:r w:rsidR="00360D3B">
                    <w:rPr>
                      <w:rFonts w:hint="eastAsia"/>
                      <w:color w:val="000000" w:themeColor="text1"/>
                    </w:rPr>
                    <w:t>主要</w:t>
                  </w:r>
                  <w:r w:rsidR="0029309E">
                    <w:rPr>
                      <w:rFonts w:hint="eastAsia"/>
                    </w:rPr>
                    <w:t>设置巧克力浇模成型线</w:t>
                  </w:r>
                  <w:r w:rsidR="00360D3B">
                    <w:rPr>
                      <w:rFonts w:hint="eastAsia"/>
                    </w:rPr>
                    <w:t>6</w:t>
                  </w:r>
                  <w:r w:rsidR="0029309E">
                    <w:rPr>
                      <w:rFonts w:hint="eastAsia"/>
                    </w:rPr>
                    <w:t>条</w:t>
                  </w:r>
                  <w:r w:rsidR="00360D3B">
                    <w:rPr>
                      <w:rFonts w:hint="eastAsia"/>
                      <w:color w:val="000000" w:themeColor="text1"/>
                    </w:rPr>
                    <w:t>、</w:t>
                  </w:r>
                  <w:r>
                    <w:rPr>
                      <w:rFonts w:hint="eastAsia"/>
                    </w:rPr>
                    <w:t>设置糖果成型线</w:t>
                  </w:r>
                  <w:r>
                    <w:rPr>
                      <w:rFonts w:hint="eastAsia"/>
                    </w:rPr>
                    <w:t>3</w:t>
                  </w:r>
                  <w:r>
                    <w:rPr>
                      <w:rFonts w:hint="eastAsia"/>
                    </w:rPr>
                    <w:t>条</w:t>
                  </w:r>
                  <w:r w:rsidR="00312EB0">
                    <w:rPr>
                      <w:rFonts w:hint="eastAsia"/>
                    </w:rPr>
                    <w:t>，浆料输送泵</w:t>
                  </w:r>
                  <w:r w:rsidR="00312EB0">
                    <w:rPr>
                      <w:rFonts w:hint="eastAsia"/>
                    </w:rPr>
                    <w:t>4</w:t>
                  </w:r>
                  <w:r w:rsidR="00312EB0">
                    <w:rPr>
                      <w:rFonts w:hint="eastAsia"/>
                    </w:rPr>
                    <w:t>台</w:t>
                  </w:r>
                </w:p>
              </w:tc>
              <w:tc>
                <w:tcPr>
                  <w:tcW w:w="499" w:type="pct"/>
                  <w:vMerge/>
                  <w:vAlign w:val="center"/>
                </w:tcPr>
                <w:p w:rsidR="00F73CA4" w:rsidRPr="00FF08D0" w:rsidRDefault="00F73CA4" w:rsidP="00EA2F13">
                  <w:pPr>
                    <w:pStyle w:val="afa"/>
                  </w:pP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Pr="00FF08D0" w:rsidRDefault="00051796" w:rsidP="00EA2F13">
                  <w:pPr>
                    <w:pStyle w:val="afa"/>
                  </w:pPr>
                  <w:r>
                    <w:rPr>
                      <w:rFonts w:hint="eastAsia"/>
                    </w:rPr>
                    <w:t>包装车间</w:t>
                  </w:r>
                </w:p>
              </w:tc>
              <w:tc>
                <w:tcPr>
                  <w:tcW w:w="3499" w:type="pct"/>
                  <w:vAlign w:val="center"/>
                </w:tcPr>
                <w:p w:rsidR="00F73CA4" w:rsidRPr="00B96C14" w:rsidRDefault="00F73CA4" w:rsidP="00911740">
                  <w:pPr>
                    <w:pStyle w:val="afa"/>
                  </w:pPr>
                  <w:r>
                    <w:rPr>
                      <w:rFonts w:hint="eastAsia"/>
                    </w:rPr>
                    <w:t>钢框架结构，建筑面积</w:t>
                  </w:r>
                  <w:r w:rsidR="00360D3B">
                    <w:rPr>
                      <w:rFonts w:hint="eastAsia"/>
                    </w:rPr>
                    <w:t>共计</w:t>
                  </w:r>
                  <w:r>
                    <w:rPr>
                      <w:rFonts w:hint="eastAsia"/>
                    </w:rPr>
                    <w:t>约</w:t>
                  </w:r>
                  <w:r w:rsidR="006978E4">
                    <w:rPr>
                      <w:rFonts w:hint="eastAsia"/>
                    </w:rPr>
                    <w:t>1148</w:t>
                  </w:r>
                  <w:r>
                    <w:rPr>
                      <w:rFonts w:hint="eastAsia"/>
                    </w:rPr>
                    <w:t>m</w:t>
                  </w:r>
                  <w:r w:rsidRPr="00B96C14">
                    <w:rPr>
                      <w:rFonts w:hint="eastAsia"/>
                      <w:vertAlign w:val="superscript"/>
                    </w:rPr>
                    <w:t>2</w:t>
                  </w:r>
                  <w:r>
                    <w:rPr>
                      <w:rFonts w:hint="eastAsia"/>
                    </w:rPr>
                    <w:t>，主要设置自动包装机</w:t>
                  </w:r>
                  <w:r w:rsidR="00360D3B">
                    <w:rPr>
                      <w:rFonts w:hint="eastAsia"/>
                    </w:rPr>
                    <w:t>1</w:t>
                  </w:r>
                  <w:r w:rsidR="00911740">
                    <w:rPr>
                      <w:rFonts w:hint="eastAsia"/>
                    </w:rPr>
                    <w:t>0</w:t>
                  </w:r>
                  <w:r w:rsidR="00360D3B">
                    <w:rPr>
                      <w:rFonts w:hint="eastAsia"/>
                    </w:rPr>
                    <w:t>台</w:t>
                  </w:r>
                </w:p>
              </w:tc>
              <w:tc>
                <w:tcPr>
                  <w:tcW w:w="499" w:type="pct"/>
                  <w:vMerge/>
                  <w:vAlign w:val="center"/>
                </w:tcPr>
                <w:p w:rsidR="00F73CA4" w:rsidRPr="00FF08D0" w:rsidRDefault="00F73CA4" w:rsidP="00EA2F13">
                  <w:pPr>
                    <w:pStyle w:val="afa"/>
                  </w:pPr>
                </w:p>
              </w:tc>
            </w:tr>
            <w:tr w:rsidR="00F73CA4" w:rsidRPr="00FF08D0" w:rsidTr="008C308D">
              <w:trPr>
                <w:trHeight w:val="397"/>
              </w:trPr>
              <w:tc>
                <w:tcPr>
                  <w:tcW w:w="310" w:type="pct"/>
                  <w:vMerge w:val="restart"/>
                  <w:vAlign w:val="center"/>
                </w:tcPr>
                <w:p w:rsidR="00F73CA4" w:rsidRPr="00FF08D0" w:rsidRDefault="00F73CA4" w:rsidP="00EA2F13">
                  <w:pPr>
                    <w:pStyle w:val="afa"/>
                  </w:pPr>
                  <w:r>
                    <w:rPr>
                      <w:rFonts w:hint="eastAsia"/>
                    </w:rPr>
                    <w:t>辅助工程</w:t>
                  </w:r>
                </w:p>
              </w:tc>
              <w:tc>
                <w:tcPr>
                  <w:tcW w:w="692" w:type="pct"/>
                  <w:vAlign w:val="center"/>
                </w:tcPr>
                <w:p w:rsidR="00F73CA4" w:rsidRPr="00FF08D0" w:rsidRDefault="00F73CA4" w:rsidP="00EA2F13">
                  <w:pPr>
                    <w:pStyle w:val="afa"/>
                  </w:pPr>
                  <w:r>
                    <w:rPr>
                      <w:rFonts w:hint="eastAsia"/>
                    </w:rPr>
                    <w:t>办公区</w:t>
                  </w:r>
                </w:p>
              </w:tc>
              <w:tc>
                <w:tcPr>
                  <w:tcW w:w="3499" w:type="pct"/>
                  <w:vAlign w:val="center"/>
                </w:tcPr>
                <w:p w:rsidR="00F73CA4" w:rsidRPr="002E7A3E" w:rsidRDefault="00F73CA4" w:rsidP="006978E4">
                  <w:pPr>
                    <w:pStyle w:val="afa"/>
                  </w:pPr>
                  <w:r>
                    <w:rPr>
                      <w:rFonts w:hint="eastAsia"/>
                    </w:rPr>
                    <w:t>框架结构，建筑面积约</w:t>
                  </w:r>
                  <w:r w:rsidR="006978E4">
                    <w:rPr>
                      <w:rFonts w:hint="eastAsia"/>
                    </w:rPr>
                    <w:t>500</w:t>
                  </w:r>
                  <w:r>
                    <w:rPr>
                      <w:rFonts w:hint="eastAsia"/>
                    </w:rPr>
                    <w:t>m</w:t>
                  </w:r>
                  <w:r w:rsidRPr="002E7A3E">
                    <w:rPr>
                      <w:rFonts w:hint="eastAsia"/>
                      <w:vertAlign w:val="superscript"/>
                    </w:rPr>
                    <w:t>2</w:t>
                  </w:r>
                </w:p>
              </w:tc>
              <w:tc>
                <w:tcPr>
                  <w:tcW w:w="499" w:type="pct"/>
                  <w:vMerge/>
                  <w:vAlign w:val="center"/>
                </w:tcPr>
                <w:p w:rsidR="00F73CA4" w:rsidRPr="00FF08D0" w:rsidRDefault="00F73CA4" w:rsidP="00EA2F13">
                  <w:pPr>
                    <w:pStyle w:val="afa"/>
                  </w:pP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Pr="00FF08D0" w:rsidRDefault="00F73CA4" w:rsidP="00864DE6">
                  <w:pPr>
                    <w:pStyle w:val="afa"/>
                  </w:pPr>
                  <w:r>
                    <w:rPr>
                      <w:rFonts w:hint="eastAsia"/>
                    </w:rPr>
                    <w:t>辅助生产区</w:t>
                  </w:r>
                </w:p>
              </w:tc>
              <w:tc>
                <w:tcPr>
                  <w:tcW w:w="3499" w:type="pct"/>
                  <w:vAlign w:val="center"/>
                </w:tcPr>
                <w:p w:rsidR="00F73CA4" w:rsidRPr="00FF08D0" w:rsidRDefault="00F73CA4" w:rsidP="008D1443">
                  <w:pPr>
                    <w:pStyle w:val="afa"/>
                  </w:pPr>
                  <w:r>
                    <w:rPr>
                      <w:rFonts w:hint="eastAsia"/>
                    </w:rPr>
                    <w:t>主要包括缓冲室，拆包间，消毒间，锅炉房</w:t>
                  </w:r>
                  <w:r w:rsidR="006978E4">
                    <w:rPr>
                      <w:rFonts w:hint="eastAsia"/>
                    </w:rPr>
                    <w:t>，产品检验室，</w:t>
                  </w:r>
                  <w:r w:rsidR="009E1917">
                    <w:rPr>
                      <w:rFonts w:hint="eastAsia"/>
                    </w:rPr>
                    <w:t>厂房通道及物流通道</w:t>
                  </w:r>
                  <w:r>
                    <w:rPr>
                      <w:rFonts w:hint="eastAsia"/>
                    </w:rPr>
                    <w:t>等</w:t>
                  </w:r>
                  <w:r w:rsidR="009E1917">
                    <w:rPr>
                      <w:rFonts w:hint="eastAsia"/>
                    </w:rPr>
                    <w:t>，建筑面积约</w:t>
                  </w:r>
                  <w:r w:rsidR="009E1917">
                    <w:rPr>
                      <w:rFonts w:hint="eastAsia"/>
                    </w:rPr>
                    <w:t>2192m</w:t>
                  </w:r>
                  <w:r w:rsidR="009E1917" w:rsidRPr="009E1917">
                    <w:rPr>
                      <w:rFonts w:hint="eastAsia"/>
                      <w:vertAlign w:val="superscript"/>
                    </w:rPr>
                    <w:t>2</w:t>
                  </w:r>
                </w:p>
              </w:tc>
              <w:tc>
                <w:tcPr>
                  <w:tcW w:w="499" w:type="pct"/>
                  <w:vMerge/>
                  <w:vAlign w:val="center"/>
                </w:tcPr>
                <w:p w:rsidR="00F73CA4" w:rsidRPr="00FF08D0" w:rsidRDefault="00F73CA4" w:rsidP="00EA2F13">
                  <w:pPr>
                    <w:pStyle w:val="afa"/>
                  </w:pPr>
                </w:p>
              </w:tc>
            </w:tr>
            <w:tr w:rsidR="000706C3" w:rsidRPr="00FF08D0" w:rsidTr="008C308D">
              <w:trPr>
                <w:trHeight w:val="397"/>
              </w:trPr>
              <w:tc>
                <w:tcPr>
                  <w:tcW w:w="310" w:type="pct"/>
                  <w:vMerge w:val="restart"/>
                  <w:vAlign w:val="center"/>
                </w:tcPr>
                <w:p w:rsidR="000706C3" w:rsidRPr="00FF08D0" w:rsidRDefault="000706C3" w:rsidP="00EA2F13">
                  <w:pPr>
                    <w:pStyle w:val="afa"/>
                  </w:pPr>
                  <w:r>
                    <w:rPr>
                      <w:rFonts w:hint="eastAsia"/>
                    </w:rPr>
                    <w:t>储运工程</w:t>
                  </w:r>
                </w:p>
              </w:tc>
              <w:tc>
                <w:tcPr>
                  <w:tcW w:w="692" w:type="pct"/>
                  <w:vMerge w:val="restart"/>
                  <w:vAlign w:val="center"/>
                </w:tcPr>
                <w:p w:rsidR="000706C3" w:rsidRPr="00FF08D0" w:rsidRDefault="000706C3" w:rsidP="00EA2F13">
                  <w:pPr>
                    <w:pStyle w:val="afa"/>
                  </w:pPr>
                  <w:r>
                    <w:rPr>
                      <w:rFonts w:hint="eastAsia"/>
                    </w:rPr>
                    <w:t>库房</w:t>
                  </w:r>
                </w:p>
              </w:tc>
              <w:tc>
                <w:tcPr>
                  <w:tcW w:w="3499" w:type="pct"/>
                  <w:vAlign w:val="center"/>
                </w:tcPr>
                <w:p w:rsidR="000706C3" w:rsidRPr="00FF08D0" w:rsidRDefault="000706C3" w:rsidP="00E86810">
                  <w:pPr>
                    <w:pStyle w:val="afa"/>
                  </w:pPr>
                  <w:r>
                    <w:rPr>
                      <w:rFonts w:hint="eastAsia"/>
                    </w:rPr>
                    <w:t>成品库房，钢框架结构，建筑面积约</w:t>
                  </w:r>
                  <w:r w:rsidR="00E86810">
                    <w:rPr>
                      <w:rFonts w:hint="eastAsia"/>
                    </w:rPr>
                    <w:t>8</w:t>
                  </w:r>
                  <w:r>
                    <w:rPr>
                      <w:rFonts w:hint="eastAsia"/>
                    </w:rPr>
                    <w:t>000m</w:t>
                  </w:r>
                  <w:r w:rsidRPr="002E7A3E">
                    <w:rPr>
                      <w:rFonts w:hint="eastAsia"/>
                      <w:vertAlign w:val="superscript"/>
                    </w:rPr>
                    <w:t>2</w:t>
                  </w:r>
                </w:p>
              </w:tc>
              <w:tc>
                <w:tcPr>
                  <w:tcW w:w="499" w:type="pct"/>
                  <w:vMerge/>
                  <w:vAlign w:val="center"/>
                </w:tcPr>
                <w:p w:rsidR="000706C3" w:rsidRPr="00FF08D0" w:rsidRDefault="000706C3" w:rsidP="00EA2F13">
                  <w:pPr>
                    <w:pStyle w:val="afa"/>
                  </w:pPr>
                </w:p>
              </w:tc>
            </w:tr>
            <w:tr w:rsidR="000706C3" w:rsidRPr="00FF08D0" w:rsidTr="008C308D">
              <w:trPr>
                <w:trHeight w:val="397"/>
              </w:trPr>
              <w:tc>
                <w:tcPr>
                  <w:tcW w:w="310" w:type="pct"/>
                  <w:vMerge/>
                  <w:vAlign w:val="center"/>
                </w:tcPr>
                <w:p w:rsidR="000706C3" w:rsidRPr="00FF08D0" w:rsidRDefault="000706C3" w:rsidP="00EA2F13">
                  <w:pPr>
                    <w:pStyle w:val="afa"/>
                  </w:pPr>
                </w:p>
              </w:tc>
              <w:tc>
                <w:tcPr>
                  <w:tcW w:w="692" w:type="pct"/>
                  <w:vMerge/>
                  <w:vAlign w:val="center"/>
                </w:tcPr>
                <w:p w:rsidR="000706C3" w:rsidRPr="00FF08D0" w:rsidRDefault="000706C3" w:rsidP="00EA2F13">
                  <w:pPr>
                    <w:pStyle w:val="afa"/>
                  </w:pPr>
                </w:p>
              </w:tc>
              <w:tc>
                <w:tcPr>
                  <w:tcW w:w="3499" w:type="pct"/>
                  <w:vAlign w:val="center"/>
                </w:tcPr>
                <w:p w:rsidR="000706C3" w:rsidRPr="00FF08D0" w:rsidRDefault="000706C3" w:rsidP="00E86810">
                  <w:pPr>
                    <w:pStyle w:val="afa"/>
                  </w:pPr>
                  <w:r>
                    <w:rPr>
                      <w:rFonts w:hint="eastAsia"/>
                    </w:rPr>
                    <w:t>原辅材料库房，钢框架结构，建筑面积约</w:t>
                  </w:r>
                  <w:r>
                    <w:rPr>
                      <w:rFonts w:hint="eastAsia"/>
                    </w:rPr>
                    <w:t>1</w:t>
                  </w:r>
                  <w:r w:rsidR="00E86810">
                    <w:rPr>
                      <w:rFonts w:hint="eastAsia"/>
                    </w:rPr>
                    <w:t>2</w:t>
                  </w:r>
                  <w:r>
                    <w:rPr>
                      <w:rFonts w:hint="eastAsia"/>
                    </w:rPr>
                    <w:t>00m</w:t>
                  </w:r>
                  <w:r w:rsidRPr="002E7A3E">
                    <w:rPr>
                      <w:rFonts w:hint="eastAsia"/>
                      <w:vertAlign w:val="superscript"/>
                    </w:rPr>
                    <w:t>2</w:t>
                  </w:r>
                </w:p>
              </w:tc>
              <w:tc>
                <w:tcPr>
                  <w:tcW w:w="499" w:type="pct"/>
                  <w:vMerge/>
                  <w:vAlign w:val="center"/>
                </w:tcPr>
                <w:p w:rsidR="000706C3" w:rsidRPr="00FF08D0" w:rsidRDefault="000706C3" w:rsidP="00EA2F13">
                  <w:pPr>
                    <w:pStyle w:val="afa"/>
                  </w:pPr>
                </w:p>
              </w:tc>
            </w:tr>
            <w:tr w:rsidR="000706C3" w:rsidRPr="00FF08D0" w:rsidTr="008C308D">
              <w:trPr>
                <w:trHeight w:val="397"/>
              </w:trPr>
              <w:tc>
                <w:tcPr>
                  <w:tcW w:w="310" w:type="pct"/>
                  <w:vMerge/>
                  <w:vAlign w:val="center"/>
                </w:tcPr>
                <w:p w:rsidR="000706C3" w:rsidRPr="00FF08D0" w:rsidRDefault="000706C3" w:rsidP="00EA2F13">
                  <w:pPr>
                    <w:pStyle w:val="afa"/>
                  </w:pPr>
                </w:p>
              </w:tc>
              <w:tc>
                <w:tcPr>
                  <w:tcW w:w="692" w:type="pct"/>
                  <w:vMerge/>
                  <w:vAlign w:val="center"/>
                </w:tcPr>
                <w:p w:rsidR="000706C3" w:rsidRDefault="000706C3" w:rsidP="00EA2F13">
                  <w:pPr>
                    <w:pStyle w:val="afa"/>
                  </w:pPr>
                </w:p>
              </w:tc>
              <w:tc>
                <w:tcPr>
                  <w:tcW w:w="3499" w:type="pct"/>
                  <w:vAlign w:val="center"/>
                </w:tcPr>
                <w:p w:rsidR="000706C3" w:rsidRPr="00FF08D0" w:rsidRDefault="000706C3" w:rsidP="006978E4">
                  <w:pPr>
                    <w:pStyle w:val="afa"/>
                  </w:pPr>
                  <w:r>
                    <w:rPr>
                      <w:rFonts w:hint="eastAsia"/>
                    </w:rPr>
                    <w:t>包材库房，钢框架结构，建筑面积约</w:t>
                  </w:r>
                  <w:r>
                    <w:rPr>
                      <w:rFonts w:hint="eastAsia"/>
                    </w:rPr>
                    <w:t>800m</w:t>
                  </w:r>
                  <w:r w:rsidRPr="002E7A3E">
                    <w:rPr>
                      <w:rFonts w:hint="eastAsia"/>
                      <w:vertAlign w:val="superscript"/>
                    </w:rPr>
                    <w:t>2</w:t>
                  </w:r>
                </w:p>
              </w:tc>
              <w:tc>
                <w:tcPr>
                  <w:tcW w:w="499" w:type="pct"/>
                  <w:vMerge/>
                  <w:vAlign w:val="center"/>
                </w:tcPr>
                <w:p w:rsidR="000706C3" w:rsidRPr="00FF08D0" w:rsidRDefault="000706C3" w:rsidP="00EA2F13">
                  <w:pPr>
                    <w:pStyle w:val="afa"/>
                  </w:pPr>
                </w:p>
              </w:tc>
            </w:tr>
            <w:tr w:rsidR="00F73CA4" w:rsidRPr="00FF08D0" w:rsidTr="008C308D">
              <w:trPr>
                <w:trHeight w:val="502"/>
              </w:trPr>
              <w:tc>
                <w:tcPr>
                  <w:tcW w:w="310" w:type="pct"/>
                  <w:vMerge w:val="restart"/>
                  <w:vAlign w:val="center"/>
                </w:tcPr>
                <w:p w:rsidR="00F73CA4" w:rsidRPr="00FF08D0" w:rsidRDefault="00F73CA4" w:rsidP="00EA2F13">
                  <w:pPr>
                    <w:pStyle w:val="afa"/>
                  </w:pPr>
                  <w:r>
                    <w:rPr>
                      <w:rFonts w:hint="eastAsia"/>
                    </w:rPr>
                    <w:t>公用工程</w:t>
                  </w:r>
                </w:p>
              </w:tc>
              <w:tc>
                <w:tcPr>
                  <w:tcW w:w="692" w:type="pct"/>
                  <w:vAlign w:val="center"/>
                </w:tcPr>
                <w:p w:rsidR="00F73CA4" w:rsidRPr="00FF08D0" w:rsidRDefault="00F73CA4" w:rsidP="00B46C08">
                  <w:pPr>
                    <w:pStyle w:val="afa"/>
                  </w:pPr>
                  <w:r>
                    <w:rPr>
                      <w:rFonts w:hint="eastAsia"/>
                    </w:rPr>
                    <w:t>给水</w:t>
                  </w:r>
                </w:p>
              </w:tc>
              <w:tc>
                <w:tcPr>
                  <w:tcW w:w="3499" w:type="pct"/>
                  <w:vAlign w:val="center"/>
                </w:tcPr>
                <w:p w:rsidR="00F73CA4" w:rsidRPr="00FF08D0" w:rsidRDefault="00F73CA4" w:rsidP="00B46C08">
                  <w:pPr>
                    <w:pStyle w:val="afa"/>
                  </w:pPr>
                  <w:r>
                    <w:t>来自于产业园市政供水，管网已经接至厂房内</w:t>
                  </w:r>
                </w:p>
              </w:tc>
              <w:tc>
                <w:tcPr>
                  <w:tcW w:w="499" w:type="pct"/>
                  <w:vMerge w:val="restart"/>
                  <w:vAlign w:val="center"/>
                </w:tcPr>
                <w:p w:rsidR="00F73CA4" w:rsidRPr="00FF08D0" w:rsidRDefault="00F73CA4" w:rsidP="00176AE4">
                  <w:pPr>
                    <w:pStyle w:val="afa"/>
                  </w:pPr>
                  <w:r>
                    <w:rPr>
                      <w:rFonts w:hint="eastAsia"/>
                    </w:rPr>
                    <w:t>依托</w:t>
                  </w:r>
                </w:p>
                <w:p w:rsidR="00F73CA4" w:rsidRPr="00FF08D0" w:rsidRDefault="00F73CA4" w:rsidP="00176AE4">
                  <w:pPr>
                    <w:pStyle w:val="afa"/>
                  </w:pPr>
                  <w:r>
                    <w:rPr>
                      <w:rFonts w:hint="eastAsia"/>
                    </w:rPr>
                    <w:t>园区现有</w:t>
                  </w:r>
                </w:p>
              </w:tc>
            </w:tr>
            <w:tr w:rsidR="00F73CA4" w:rsidRPr="00FF08D0" w:rsidTr="008C308D">
              <w:trPr>
                <w:trHeight w:val="298"/>
              </w:trPr>
              <w:tc>
                <w:tcPr>
                  <w:tcW w:w="310" w:type="pct"/>
                  <w:vMerge/>
                  <w:vAlign w:val="center"/>
                </w:tcPr>
                <w:p w:rsidR="00F73CA4" w:rsidRPr="00FF08D0" w:rsidRDefault="00F73CA4" w:rsidP="00EA2F13">
                  <w:pPr>
                    <w:pStyle w:val="afa"/>
                  </w:pPr>
                </w:p>
              </w:tc>
              <w:tc>
                <w:tcPr>
                  <w:tcW w:w="692" w:type="pct"/>
                  <w:vAlign w:val="center"/>
                </w:tcPr>
                <w:p w:rsidR="00F73CA4" w:rsidRPr="00FF08D0" w:rsidRDefault="00F73CA4" w:rsidP="00B46C08">
                  <w:pPr>
                    <w:pStyle w:val="afa"/>
                  </w:pPr>
                  <w:r>
                    <w:rPr>
                      <w:rFonts w:hint="eastAsia"/>
                    </w:rPr>
                    <w:t>排水</w:t>
                  </w:r>
                </w:p>
              </w:tc>
              <w:tc>
                <w:tcPr>
                  <w:tcW w:w="3499" w:type="pct"/>
                  <w:vAlign w:val="center"/>
                </w:tcPr>
                <w:p w:rsidR="00F73CA4" w:rsidRPr="00FF08D0" w:rsidRDefault="00F73CA4" w:rsidP="00782710">
                  <w:pPr>
                    <w:pStyle w:val="afa"/>
                  </w:pPr>
                  <w:r>
                    <w:t>实施雨污分流，依托</w:t>
                  </w:r>
                  <w:r w:rsidRPr="00ED2214">
                    <w:rPr>
                      <w:rFonts w:hAnsi="宋体" w:hint="eastAsia"/>
                    </w:rPr>
                    <w:t>西咸新区泾河新城</w:t>
                  </w:r>
                  <w:r>
                    <w:rPr>
                      <w:rFonts w:hAnsi="宋体" w:hint="eastAsia"/>
                    </w:rPr>
                    <w:t>美国科技产业园</w:t>
                  </w:r>
                  <w:r>
                    <w:t>排水系统。</w:t>
                  </w:r>
                  <w:r>
                    <w:lastRenderedPageBreak/>
                    <w:t>雨水经雨水管网排至周边水体，污水经化粪池处理后，近期由当地农民拉运肥田，远期规划的泾河第二污水厂建成后，排至污水处理厂进行处理。</w:t>
                  </w:r>
                </w:p>
              </w:tc>
              <w:tc>
                <w:tcPr>
                  <w:tcW w:w="499" w:type="pct"/>
                  <w:vMerge/>
                  <w:vAlign w:val="center"/>
                </w:tcPr>
                <w:p w:rsidR="00F73CA4" w:rsidRPr="00FF08D0" w:rsidRDefault="00F73CA4" w:rsidP="00EA2F13">
                  <w:pPr>
                    <w:pStyle w:val="afa"/>
                  </w:pP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Default="00F73CA4" w:rsidP="000D581C">
                  <w:pPr>
                    <w:pStyle w:val="afa"/>
                  </w:pPr>
                  <w:r>
                    <w:rPr>
                      <w:rFonts w:hint="eastAsia"/>
                    </w:rPr>
                    <w:t>供电</w:t>
                  </w:r>
                </w:p>
              </w:tc>
              <w:tc>
                <w:tcPr>
                  <w:tcW w:w="3499" w:type="pct"/>
                  <w:vAlign w:val="center"/>
                </w:tcPr>
                <w:p w:rsidR="00F73CA4" w:rsidRPr="00FF08D0" w:rsidRDefault="00F73CA4" w:rsidP="000D581C">
                  <w:pPr>
                    <w:pStyle w:val="afa"/>
                  </w:pPr>
                  <w:r>
                    <w:t>依托园区供电系统，电已经配送至厂房内</w:t>
                  </w:r>
                </w:p>
              </w:tc>
              <w:tc>
                <w:tcPr>
                  <w:tcW w:w="499" w:type="pct"/>
                  <w:vMerge/>
                  <w:vAlign w:val="center"/>
                </w:tcPr>
                <w:p w:rsidR="00F73CA4" w:rsidRPr="00FF08D0" w:rsidRDefault="00F73CA4" w:rsidP="00EA2F13">
                  <w:pPr>
                    <w:pStyle w:val="afa"/>
                  </w:pP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Default="00F73CA4" w:rsidP="000D581C">
                  <w:pPr>
                    <w:pStyle w:val="afa"/>
                  </w:pPr>
                  <w:r>
                    <w:rPr>
                      <w:rFonts w:hint="eastAsia"/>
                    </w:rPr>
                    <w:t>采暖、制冷</w:t>
                  </w:r>
                </w:p>
              </w:tc>
              <w:tc>
                <w:tcPr>
                  <w:tcW w:w="3499" w:type="pct"/>
                  <w:vAlign w:val="center"/>
                </w:tcPr>
                <w:p w:rsidR="00F73CA4" w:rsidRPr="00FF08D0" w:rsidRDefault="00F73CA4" w:rsidP="000D581C">
                  <w:pPr>
                    <w:pStyle w:val="afa"/>
                  </w:pPr>
                  <w:r>
                    <w:t>采暖制冷均采用分体式空调</w:t>
                  </w:r>
                </w:p>
              </w:tc>
              <w:tc>
                <w:tcPr>
                  <w:tcW w:w="499" w:type="pct"/>
                  <w:vAlign w:val="center"/>
                </w:tcPr>
                <w:p w:rsidR="00F73CA4" w:rsidRPr="00FF08D0" w:rsidRDefault="00F73CA4" w:rsidP="00EA2F13">
                  <w:pPr>
                    <w:pStyle w:val="afa"/>
                  </w:pPr>
                  <w:r>
                    <w:rPr>
                      <w:rFonts w:hint="eastAsia"/>
                    </w:rPr>
                    <w:t>新建</w:t>
                  </w:r>
                </w:p>
              </w:tc>
            </w:tr>
            <w:tr w:rsidR="00F73CA4" w:rsidRPr="00FF08D0" w:rsidTr="008C308D">
              <w:trPr>
                <w:trHeight w:val="397"/>
              </w:trPr>
              <w:tc>
                <w:tcPr>
                  <w:tcW w:w="310" w:type="pct"/>
                  <w:vMerge w:val="restart"/>
                  <w:vAlign w:val="center"/>
                </w:tcPr>
                <w:p w:rsidR="00F73CA4" w:rsidRPr="00FF08D0" w:rsidRDefault="00F73CA4" w:rsidP="00EA2F13">
                  <w:pPr>
                    <w:pStyle w:val="afa"/>
                  </w:pPr>
                  <w:r>
                    <w:rPr>
                      <w:rFonts w:hint="eastAsia"/>
                    </w:rPr>
                    <w:t>环保工程</w:t>
                  </w:r>
                </w:p>
              </w:tc>
              <w:tc>
                <w:tcPr>
                  <w:tcW w:w="692" w:type="pct"/>
                  <w:vAlign w:val="center"/>
                </w:tcPr>
                <w:p w:rsidR="00F73CA4" w:rsidRPr="00FF08D0" w:rsidRDefault="00F73CA4" w:rsidP="00EA2F13">
                  <w:pPr>
                    <w:pStyle w:val="afa"/>
                  </w:pPr>
                  <w:r>
                    <w:rPr>
                      <w:rFonts w:hint="eastAsia"/>
                    </w:rPr>
                    <w:t>废气</w:t>
                  </w:r>
                </w:p>
              </w:tc>
              <w:tc>
                <w:tcPr>
                  <w:tcW w:w="3499" w:type="pct"/>
                  <w:vAlign w:val="center"/>
                </w:tcPr>
                <w:p w:rsidR="00F73CA4" w:rsidRPr="00FF08D0" w:rsidRDefault="00F73CA4" w:rsidP="00176AE4">
                  <w:pPr>
                    <w:pStyle w:val="afa"/>
                  </w:pPr>
                  <w:r>
                    <w:rPr>
                      <w:rFonts w:hint="eastAsia"/>
                    </w:rPr>
                    <w:t>项目产生废气主要为燃气锅炉排放废气，本次评价要求对燃气锅炉进行低氮燃烧改造，</w:t>
                  </w:r>
                  <w:r>
                    <w:rPr>
                      <w:rFonts w:hint="eastAsia"/>
                    </w:rPr>
                    <w:t>12</w:t>
                  </w:r>
                  <w:r>
                    <w:rPr>
                      <w:rFonts w:hint="eastAsia"/>
                    </w:rPr>
                    <w:t>米排气烟筒达标排放</w:t>
                  </w:r>
                </w:p>
              </w:tc>
              <w:tc>
                <w:tcPr>
                  <w:tcW w:w="499" w:type="pct"/>
                  <w:vAlign w:val="center"/>
                </w:tcPr>
                <w:p w:rsidR="00F73CA4" w:rsidRPr="00FF08D0" w:rsidRDefault="00F73CA4" w:rsidP="00EA2F13">
                  <w:pPr>
                    <w:pStyle w:val="afa"/>
                  </w:pPr>
                  <w:r>
                    <w:rPr>
                      <w:rFonts w:hint="eastAsia"/>
                    </w:rPr>
                    <w:t>新建</w:t>
                  </w: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Pr="00FF08D0" w:rsidRDefault="00F73CA4" w:rsidP="00EA2F13">
                  <w:pPr>
                    <w:pStyle w:val="afa"/>
                  </w:pPr>
                  <w:r>
                    <w:rPr>
                      <w:rFonts w:hint="eastAsia"/>
                    </w:rPr>
                    <w:t>废水</w:t>
                  </w:r>
                </w:p>
              </w:tc>
              <w:tc>
                <w:tcPr>
                  <w:tcW w:w="3499" w:type="pct"/>
                  <w:vAlign w:val="center"/>
                </w:tcPr>
                <w:p w:rsidR="00F73CA4" w:rsidRPr="00FF08D0" w:rsidRDefault="00F73CA4" w:rsidP="00462BCB">
                  <w:pPr>
                    <w:pStyle w:val="afa"/>
                  </w:pPr>
                  <w:r>
                    <w:t>厂区生活废水经化粪池处理后（依托园区已经建设的化粪池，容积</w:t>
                  </w:r>
                  <w:r>
                    <w:t>30m</w:t>
                  </w:r>
                  <w:r>
                    <w:rPr>
                      <w:vertAlign w:val="superscript"/>
                    </w:rPr>
                    <w:t>3</w:t>
                  </w:r>
                  <w:r>
                    <w:t>），近期泾河第二污水处理厂未建成前，由当地农民拉运肥田，污水处理厂建成后，排入污水处理厂进行处理</w:t>
                  </w:r>
                </w:p>
              </w:tc>
              <w:tc>
                <w:tcPr>
                  <w:tcW w:w="499" w:type="pct"/>
                  <w:vAlign w:val="center"/>
                </w:tcPr>
                <w:p w:rsidR="00F73CA4" w:rsidRPr="00FF08D0" w:rsidRDefault="00F73CA4" w:rsidP="00176AE4">
                  <w:pPr>
                    <w:pStyle w:val="afa"/>
                  </w:pPr>
                  <w:r>
                    <w:rPr>
                      <w:rFonts w:hint="eastAsia"/>
                    </w:rPr>
                    <w:t>依托</w:t>
                  </w:r>
                </w:p>
                <w:p w:rsidR="00F73CA4" w:rsidRPr="00FF08D0" w:rsidRDefault="00F73CA4" w:rsidP="00176AE4">
                  <w:pPr>
                    <w:pStyle w:val="afa"/>
                  </w:pPr>
                  <w:r>
                    <w:rPr>
                      <w:rFonts w:hint="eastAsia"/>
                    </w:rPr>
                    <w:t>园区现有</w:t>
                  </w: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Pr="00FF08D0" w:rsidRDefault="00F73CA4" w:rsidP="00EA2F13">
                  <w:pPr>
                    <w:pStyle w:val="afa"/>
                  </w:pPr>
                  <w:r>
                    <w:rPr>
                      <w:rFonts w:hint="eastAsia"/>
                    </w:rPr>
                    <w:t>噪声</w:t>
                  </w:r>
                </w:p>
              </w:tc>
              <w:tc>
                <w:tcPr>
                  <w:tcW w:w="3499" w:type="pct"/>
                  <w:vAlign w:val="center"/>
                </w:tcPr>
                <w:p w:rsidR="00F73CA4" w:rsidRPr="00FF08D0" w:rsidRDefault="00F73CA4" w:rsidP="00462BCB">
                  <w:pPr>
                    <w:pStyle w:val="afa"/>
                  </w:pPr>
                  <w:r>
                    <w:rPr>
                      <w:rFonts w:hint="eastAsia"/>
                    </w:rPr>
                    <w:t>厂房隔声、基础减震</w:t>
                  </w:r>
                </w:p>
              </w:tc>
              <w:tc>
                <w:tcPr>
                  <w:tcW w:w="499" w:type="pct"/>
                  <w:vMerge w:val="restart"/>
                  <w:vAlign w:val="center"/>
                </w:tcPr>
                <w:p w:rsidR="00F73CA4" w:rsidRPr="00FF08D0" w:rsidRDefault="00F73CA4" w:rsidP="00EA2F13">
                  <w:pPr>
                    <w:pStyle w:val="afa"/>
                  </w:pPr>
                  <w:r>
                    <w:rPr>
                      <w:rFonts w:hint="eastAsia"/>
                    </w:rPr>
                    <w:t>新建</w:t>
                  </w:r>
                </w:p>
              </w:tc>
            </w:tr>
            <w:tr w:rsidR="00F73CA4" w:rsidRPr="00FF08D0" w:rsidTr="0094337B">
              <w:trPr>
                <w:trHeight w:val="636"/>
              </w:trPr>
              <w:tc>
                <w:tcPr>
                  <w:tcW w:w="310" w:type="pct"/>
                  <w:vMerge/>
                  <w:vAlign w:val="center"/>
                </w:tcPr>
                <w:p w:rsidR="00F73CA4" w:rsidRPr="00FF08D0" w:rsidRDefault="00F73CA4" w:rsidP="00EA2F13">
                  <w:pPr>
                    <w:pStyle w:val="afa"/>
                  </w:pPr>
                </w:p>
              </w:tc>
              <w:tc>
                <w:tcPr>
                  <w:tcW w:w="692" w:type="pct"/>
                  <w:vAlign w:val="center"/>
                </w:tcPr>
                <w:p w:rsidR="00F73CA4" w:rsidRPr="00FF08D0" w:rsidRDefault="00F73CA4" w:rsidP="00EA2F13">
                  <w:pPr>
                    <w:pStyle w:val="afa"/>
                  </w:pPr>
                  <w:r>
                    <w:rPr>
                      <w:rFonts w:hint="eastAsia"/>
                    </w:rPr>
                    <w:t>固体废弃物</w:t>
                  </w:r>
                </w:p>
              </w:tc>
              <w:tc>
                <w:tcPr>
                  <w:tcW w:w="3499" w:type="pct"/>
                  <w:vAlign w:val="center"/>
                </w:tcPr>
                <w:p w:rsidR="00F73CA4" w:rsidRDefault="00F73CA4" w:rsidP="00176AE4">
                  <w:pPr>
                    <w:pStyle w:val="afa"/>
                  </w:pPr>
                  <w:r>
                    <w:rPr>
                      <w:rFonts w:hint="eastAsia"/>
                    </w:rPr>
                    <w:t>设置一般固废暂存间分类收集，生产废料和包装废弃物收集后外售处理</w:t>
                  </w:r>
                  <w:r w:rsidR="006F602B">
                    <w:rPr>
                      <w:rFonts w:hint="eastAsia"/>
                    </w:rPr>
                    <w:t>；设置危险废物暂存间收集危险废物，定期交有资质单位处理</w:t>
                  </w:r>
                </w:p>
              </w:tc>
              <w:tc>
                <w:tcPr>
                  <w:tcW w:w="499" w:type="pct"/>
                  <w:vMerge/>
                  <w:vAlign w:val="center"/>
                </w:tcPr>
                <w:p w:rsidR="00F73CA4" w:rsidRDefault="00F73CA4" w:rsidP="00B46C08">
                  <w:pPr>
                    <w:pStyle w:val="afa"/>
                  </w:pP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Default="00F73CA4" w:rsidP="00EA2F13">
                  <w:pPr>
                    <w:pStyle w:val="afa"/>
                  </w:pPr>
                  <w:r>
                    <w:rPr>
                      <w:rFonts w:hint="eastAsia"/>
                    </w:rPr>
                    <w:t>生活垃圾</w:t>
                  </w:r>
                </w:p>
              </w:tc>
              <w:tc>
                <w:tcPr>
                  <w:tcW w:w="3499" w:type="pct"/>
                  <w:vAlign w:val="center"/>
                </w:tcPr>
                <w:p w:rsidR="00F73CA4" w:rsidRPr="00FF08D0" w:rsidRDefault="00F73CA4" w:rsidP="00B46C08">
                  <w:pPr>
                    <w:pStyle w:val="afa"/>
                  </w:pPr>
                  <w:r>
                    <w:rPr>
                      <w:rFonts w:hint="eastAsia"/>
                    </w:rPr>
                    <w:t>生活垃圾：设置垃圾桶，分类收集，定期交当地环卫部门收集</w:t>
                  </w:r>
                </w:p>
              </w:tc>
              <w:tc>
                <w:tcPr>
                  <w:tcW w:w="499" w:type="pct"/>
                  <w:vMerge/>
                  <w:vAlign w:val="center"/>
                </w:tcPr>
                <w:p w:rsidR="00F73CA4" w:rsidRPr="00FF08D0" w:rsidRDefault="00F73CA4" w:rsidP="00B46C08">
                  <w:pPr>
                    <w:pStyle w:val="afa"/>
                  </w:pPr>
                </w:p>
              </w:tc>
            </w:tr>
            <w:tr w:rsidR="00F73CA4" w:rsidRPr="00FF08D0" w:rsidTr="008C308D">
              <w:trPr>
                <w:trHeight w:val="397"/>
              </w:trPr>
              <w:tc>
                <w:tcPr>
                  <w:tcW w:w="310" w:type="pct"/>
                  <w:vMerge/>
                  <w:vAlign w:val="center"/>
                </w:tcPr>
                <w:p w:rsidR="00F73CA4" w:rsidRPr="00FF08D0" w:rsidRDefault="00F73CA4" w:rsidP="00EA2F13">
                  <w:pPr>
                    <w:pStyle w:val="afa"/>
                  </w:pPr>
                </w:p>
              </w:tc>
              <w:tc>
                <w:tcPr>
                  <w:tcW w:w="692" w:type="pct"/>
                  <w:vAlign w:val="center"/>
                </w:tcPr>
                <w:p w:rsidR="00F73CA4" w:rsidRPr="00FF08D0" w:rsidRDefault="00F73CA4" w:rsidP="00EA2F13">
                  <w:pPr>
                    <w:pStyle w:val="afa"/>
                  </w:pPr>
                  <w:r>
                    <w:rPr>
                      <w:rFonts w:hint="eastAsia"/>
                    </w:rPr>
                    <w:t>绿化</w:t>
                  </w:r>
                </w:p>
              </w:tc>
              <w:tc>
                <w:tcPr>
                  <w:tcW w:w="3499" w:type="pct"/>
                  <w:vAlign w:val="center"/>
                </w:tcPr>
                <w:p w:rsidR="00F73CA4" w:rsidRPr="004B7977" w:rsidRDefault="00F73CA4" w:rsidP="00462BCB">
                  <w:pPr>
                    <w:pStyle w:val="afa"/>
                  </w:pPr>
                  <w:r>
                    <w:rPr>
                      <w:rFonts w:hint="eastAsia"/>
                    </w:rPr>
                    <w:t>664</w:t>
                  </w:r>
                  <w:r w:rsidRPr="0094337B">
                    <w:rPr>
                      <w:rFonts w:hint="eastAsia"/>
                    </w:rPr>
                    <w:t>m</w:t>
                  </w:r>
                  <w:r w:rsidRPr="0094337B">
                    <w:rPr>
                      <w:rFonts w:hint="eastAsia"/>
                      <w:vertAlign w:val="superscript"/>
                    </w:rPr>
                    <w:t>2</w:t>
                  </w:r>
                </w:p>
              </w:tc>
              <w:tc>
                <w:tcPr>
                  <w:tcW w:w="499" w:type="pct"/>
                  <w:vMerge/>
                  <w:vAlign w:val="center"/>
                </w:tcPr>
                <w:p w:rsidR="00F73CA4" w:rsidRPr="00FF08D0" w:rsidRDefault="00F73CA4" w:rsidP="00EA2F13">
                  <w:pPr>
                    <w:pStyle w:val="afa"/>
                  </w:pPr>
                </w:p>
              </w:tc>
            </w:tr>
          </w:tbl>
          <w:p w:rsidR="00F73CA4" w:rsidRPr="00FF08D0" w:rsidRDefault="00F73CA4" w:rsidP="00886EEB">
            <w:pPr>
              <w:pStyle w:val="3"/>
              <w:numPr>
                <w:ilvl w:val="0"/>
                <w:numId w:val="0"/>
              </w:numPr>
              <w:spacing w:afterLines="0"/>
              <w:ind w:firstLineChars="200" w:firstLine="482"/>
            </w:pPr>
            <w:r w:rsidRPr="00FF08D0">
              <w:t>6</w:t>
            </w:r>
            <w:r w:rsidRPr="00FF08D0">
              <w:t>、产品方案</w:t>
            </w:r>
          </w:p>
          <w:p w:rsidR="00F73CA4" w:rsidRPr="00FF08D0" w:rsidRDefault="00F73CA4" w:rsidP="006F38FE">
            <w:r w:rsidRPr="00FF08D0">
              <w:t>具体产品方案详见表</w:t>
            </w:r>
            <w:r w:rsidRPr="00FF08D0">
              <w:t>1-2</w:t>
            </w:r>
            <w:r w:rsidRPr="00FF08D0">
              <w:t>。</w:t>
            </w:r>
          </w:p>
          <w:p w:rsidR="00F73CA4" w:rsidRPr="00FF08D0" w:rsidRDefault="00F73CA4" w:rsidP="006F38FE">
            <w:pPr>
              <w:spacing w:line="240" w:lineRule="auto"/>
              <w:ind w:firstLineChars="0" w:firstLine="0"/>
              <w:jc w:val="center"/>
              <w:rPr>
                <w:b/>
                <w:color w:val="000000" w:themeColor="text1"/>
                <w:sz w:val="21"/>
                <w:szCs w:val="24"/>
              </w:rPr>
            </w:pPr>
            <w:r w:rsidRPr="00FF08D0">
              <w:rPr>
                <w:b/>
                <w:color w:val="000000" w:themeColor="text1"/>
                <w:sz w:val="21"/>
                <w:szCs w:val="24"/>
              </w:rPr>
              <w:t>表</w:t>
            </w:r>
            <w:r w:rsidRPr="00FF08D0">
              <w:rPr>
                <w:b/>
                <w:color w:val="000000" w:themeColor="text1"/>
                <w:sz w:val="21"/>
                <w:szCs w:val="24"/>
              </w:rPr>
              <w:t xml:space="preserve">1-2   </w:t>
            </w:r>
            <w:r w:rsidRPr="00FF08D0">
              <w:rPr>
                <w:b/>
                <w:color w:val="000000" w:themeColor="text1"/>
                <w:sz w:val="21"/>
                <w:szCs w:val="24"/>
              </w:rPr>
              <w:t>建设项目产品方案</w:t>
            </w:r>
          </w:p>
          <w:tbl>
            <w:tblPr>
              <w:tblW w:w="5000" w:type="pct"/>
              <w:jc w:val="center"/>
              <w:tblLayout w:type="fixed"/>
              <w:tblCellMar>
                <w:left w:w="0" w:type="dxa"/>
                <w:right w:w="0" w:type="dxa"/>
              </w:tblCellMar>
              <w:tblLook w:val="0000"/>
            </w:tblPr>
            <w:tblGrid>
              <w:gridCol w:w="1929"/>
              <w:gridCol w:w="3375"/>
              <w:gridCol w:w="3503"/>
            </w:tblGrid>
            <w:tr w:rsidR="00F73CA4" w:rsidRPr="00FF08D0" w:rsidTr="00E51CC8">
              <w:trPr>
                <w:trHeight w:val="397"/>
                <w:jc w:val="center"/>
              </w:trPr>
              <w:tc>
                <w:tcPr>
                  <w:tcW w:w="1095"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t>序号</w:t>
                  </w:r>
                </w:p>
              </w:tc>
              <w:tc>
                <w:tcPr>
                  <w:tcW w:w="1916"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t>产品名称</w:t>
                  </w:r>
                </w:p>
              </w:tc>
              <w:tc>
                <w:tcPr>
                  <w:tcW w:w="198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t>生产规模</w:t>
                  </w:r>
                </w:p>
              </w:tc>
            </w:tr>
            <w:tr w:rsidR="00F73CA4" w:rsidRPr="00FF08D0" w:rsidTr="00E51CC8">
              <w:trPr>
                <w:trHeight w:val="397"/>
                <w:jc w:val="center"/>
              </w:trPr>
              <w:tc>
                <w:tcPr>
                  <w:tcW w:w="1095"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t>1</w:t>
                  </w:r>
                </w:p>
              </w:tc>
              <w:tc>
                <w:tcPr>
                  <w:tcW w:w="1916"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E51CC8">
                  <w:pPr>
                    <w:pStyle w:val="afa"/>
                  </w:pPr>
                  <w:r>
                    <w:rPr>
                      <w:rFonts w:hint="eastAsia"/>
                    </w:rPr>
                    <w:t>巧克力</w:t>
                  </w:r>
                </w:p>
              </w:tc>
              <w:tc>
                <w:tcPr>
                  <w:tcW w:w="1989" w:type="pct"/>
                  <w:tcBorders>
                    <w:top w:val="single" w:sz="6" w:space="0" w:color="auto"/>
                    <w:left w:val="single" w:sz="6" w:space="0" w:color="auto"/>
                    <w:bottom w:val="single" w:sz="6" w:space="0" w:color="auto"/>
                    <w:right w:val="single" w:sz="6" w:space="0" w:color="auto"/>
                  </w:tcBorders>
                  <w:vAlign w:val="center"/>
                </w:tcPr>
                <w:p w:rsidR="00F73CA4" w:rsidRPr="00FF08D0" w:rsidRDefault="00915765" w:rsidP="006F38FE">
                  <w:pPr>
                    <w:pStyle w:val="afa"/>
                    <w:rPr>
                      <w:kern w:val="24"/>
                    </w:rPr>
                  </w:pPr>
                  <w:r>
                    <w:rPr>
                      <w:rFonts w:hint="eastAsia"/>
                      <w:kern w:val="24"/>
                    </w:rPr>
                    <w:t>940</w:t>
                  </w:r>
                  <w:r w:rsidR="00F73CA4">
                    <w:rPr>
                      <w:rFonts w:hint="eastAsia"/>
                      <w:kern w:val="24"/>
                    </w:rPr>
                    <w:t>t/a</w:t>
                  </w:r>
                </w:p>
              </w:tc>
            </w:tr>
            <w:tr w:rsidR="00F73CA4" w:rsidRPr="00FF08D0" w:rsidTr="00E51CC8">
              <w:trPr>
                <w:trHeight w:val="397"/>
                <w:jc w:val="center"/>
              </w:trPr>
              <w:tc>
                <w:tcPr>
                  <w:tcW w:w="1095"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t>2</w:t>
                  </w:r>
                </w:p>
              </w:tc>
              <w:tc>
                <w:tcPr>
                  <w:tcW w:w="1916"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pPr>
                  <w:r>
                    <w:rPr>
                      <w:rFonts w:hint="eastAsia"/>
                    </w:rPr>
                    <w:t>糖果</w:t>
                  </w:r>
                </w:p>
              </w:tc>
              <w:tc>
                <w:tcPr>
                  <w:tcW w:w="198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Pr>
                      <w:rFonts w:hint="eastAsia"/>
                      <w:kern w:val="24"/>
                    </w:rPr>
                    <w:t>260t/a</w:t>
                  </w:r>
                </w:p>
              </w:tc>
            </w:tr>
          </w:tbl>
          <w:p w:rsidR="00F73CA4" w:rsidRPr="00FF08D0" w:rsidRDefault="00F73CA4" w:rsidP="00886EEB">
            <w:pPr>
              <w:pStyle w:val="3"/>
              <w:numPr>
                <w:ilvl w:val="0"/>
                <w:numId w:val="0"/>
              </w:numPr>
              <w:spacing w:afterLines="0"/>
              <w:ind w:firstLineChars="200" w:firstLine="482"/>
            </w:pPr>
            <w:r w:rsidRPr="00FF08D0">
              <w:t>7</w:t>
            </w:r>
            <w:r w:rsidRPr="00FF08D0">
              <w:t>、主要原辅材料消耗</w:t>
            </w:r>
          </w:p>
          <w:p w:rsidR="00F73CA4" w:rsidRPr="00FF08D0" w:rsidRDefault="00F73CA4" w:rsidP="0052427C">
            <w:pPr>
              <w:pStyle w:val="afb"/>
              <w:ind w:firstLine="480"/>
            </w:pPr>
            <w:r w:rsidRPr="00FF08D0">
              <w:t>本项目原辅材料消耗见表</w:t>
            </w:r>
            <w:r w:rsidRPr="00FF08D0">
              <w:t>1-3</w:t>
            </w:r>
            <w:r w:rsidRPr="00FF08D0">
              <w:t>。</w:t>
            </w:r>
          </w:p>
          <w:p w:rsidR="00F73CA4" w:rsidRPr="00FF08D0" w:rsidRDefault="00F73CA4" w:rsidP="006F38FE">
            <w:pPr>
              <w:spacing w:line="240" w:lineRule="auto"/>
              <w:ind w:firstLineChars="0" w:firstLine="0"/>
              <w:jc w:val="center"/>
              <w:rPr>
                <w:b/>
                <w:color w:val="000000" w:themeColor="text1"/>
                <w:sz w:val="21"/>
                <w:szCs w:val="24"/>
              </w:rPr>
            </w:pPr>
            <w:r w:rsidRPr="00FF08D0">
              <w:rPr>
                <w:b/>
                <w:color w:val="000000" w:themeColor="text1"/>
                <w:sz w:val="21"/>
                <w:szCs w:val="24"/>
              </w:rPr>
              <w:t>表</w:t>
            </w:r>
            <w:r w:rsidRPr="00FF08D0">
              <w:rPr>
                <w:b/>
                <w:color w:val="000000" w:themeColor="text1"/>
                <w:sz w:val="21"/>
                <w:szCs w:val="24"/>
              </w:rPr>
              <w:t xml:space="preserve">1-3   </w:t>
            </w:r>
            <w:r w:rsidRPr="00FF08D0">
              <w:rPr>
                <w:b/>
                <w:color w:val="000000" w:themeColor="text1"/>
                <w:sz w:val="21"/>
                <w:szCs w:val="24"/>
              </w:rPr>
              <w:t>主要原辅材料及能源消耗</w:t>
            </w:r>
          </w:p>
          <w:tbl>
            <w:tblPr>
              <w:tblW w:w="5000" w:type="pct"/>
              <w:jc w:val="center"/>
              <w:tblLayout w:type="fixed"/>
              <w:tblCellMar>
                <w:left w:w="0" w:type="dxa"/>
                <w:right w:w="0" w:type="dxa"/>
              </w:tblCellMar>
              <w:tblLook w:val="0000"/>
            </w:tblPr>
            <w:tblGrid>
              <w:gridCol w:w="1412"/>
              <w:gridCol w:w="2471"/>
              <w:gridCol w:w="2565"/>
              <w:gridCol w:w="2359"/>
            </w:tblGrid>
            <w:tr w:rsidR="00F73CA4" w:rsidRPr="00FF08D0" w:rsidTr="007C547F">
              <w:trPr>
                <w:trHeight w:val="397"/>
                <w:jc w:val="center"/>
              </w:trPr>
              <w:tc>
                <w:tcPr>
                  <w:tcW w:w="802"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sidRPr="00FF08D0">
                    <w:rPr>
                      <w:kern w:val="24"/>
                    </w:rPr>
                    <w:t>序号</w:t>
                  </w:r>
                </w:p>
              </w:tc>
              <w:tc>
                <w:tcPr>
                  <w:tcW w:w="1403"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sidRPr="00FF08D0">
                    <w:rPr>
                      <w:kern w:val="24"/>
                    </w:rPr>
                    <w:t>名称</w:t>
                  </w:r>
                </w:p>
              </w:tc>
              <w:tc>
                <w:tcPr>
                  <w:tcW w:w="1456"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sidRPr="00FF08D0">
                    <w:rPr>
                      <w:kern w:val="24"/>
                    </w:rPr>
                    <w:t>年需求量</w:t>
                  </w:r>
                </w:p>
              </w:tc>
              <w:tc>
                <w:tcPr>
                  <w:tcW w:w="133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sidRPr="00FF08D0">
                    <w:rPr>
                      <w:kern w:val="24"/>
                    </w:rPr>
                    <w:t>来源</w:t>
                  </w:r>
                </w:p>
              </w:tc>
            </w:tr>
            <w:tr w:rsidR="00F73CA4" w:rsidRPr="00FF08D0" w:rsidTr="007C547F">
              <w:trPr>
                <w:trHeight w:val="397"/>
                <w:jc w:val="center"/>
              </w:trPr>
              <w:tc>
                <w:tcPr>
                  <w:tcW w:w="802"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sidRPr="00FF08D0">
                    <w:rPr>
                      <w:kern w:val="24"/>
                    </w:rPr>
                    <w:t>1</w:t>
                  </w:r>
                </w:p>
              </w:tc>
              <w:tc>
                <w:tcPr>
                  <w:tcW w:w="1403"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pPr>
                  <w:r>
                    <w:rPr>
                      <w:rFonts w:hint="eastAsia"/>
                    </w:rPr>
                    <w:t>白糖</w:t>
                  </w:r>
                </w:p>
              </w:tc>
              <w:tc>
                <w:tcPr>
                  <w:tcW w:w="1456" w:type="pct"/>
                  <w:tcBorders>
                    <w:top w:val="single" w:sz="6" w:space="0" w:color="auto"/>
                    <w:left w:val="single" w:sz="6" w:space="0" w:color="auto"/>
                    <w:bottom w:val="single" w:sz="6" w:space="0" w:color="auto"/>
                    <w:right w:val="single" w:sz="6" w:space="0" w:color="auto"/>
                  </w:tcBorders>
                  <w:vAlign w:val="center"/>
                </w:tcPr>
                <w:p w:rsidR="00F73CA4" w:rsidRPr="00FF08D0" w:rsidRDefault="00706DED" w:rsidP="00E3682B">
                  <w:pPr>
                    <w:pStyle w:val="afa"/>
                    <w:rPr>
                      <w:kern w:val="24"/>
                    </w:rPr>
                  </w:pPr>
                  <w:r>
                    <w:rPr>
                      <w:rFonts w:hint="eastAsia"/>
                      <w:kern w:val="24"/>
                    </w:rPr>
                    <w:t>320</w:t>
                  </w:r>
                  <w:r w:rsidR="00F73CA4" w:rsidRPr="00FF08D0">
                    <w:rPr>
                      <w:kern w:val="24"/>
                    </w:rPr>
                    <w:t>t/a</w:t>
                  </w:r>
                </w:p>
              </w:tc>
              <w:tc>
                <w:tcPr>
                  <w:tcW w:w="133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Pr>
                      <w:rFonts w:hint="eastAsia"/>
                      <w:kern w:val="24"/>
                    </w:rPr>
                    <w:t>云南沧源</w:t>
                  </w:r>
                </w:p>
              </w:tc>
            </w:tr>
            <w:tr w:rsidR="00F73CA4" w:rsidRPr="00FF08D0" w:rsidTr="007C547F">
              <w:trPr>
                <w:trHeight w:val="397"/>
                <w:jc w:val="center"/>
              </w:trPr>
              <w:tc>
                <w:tcPr>
                  <w:tcW w:w="802"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sidRPr="00FF08D0">
                    <w:rPr>
                      <w:kern w:val="24"/>
                    </w:rPr>
                    <w:t>2</w:t>
                  </w:r>
                </w:p>
              </w:tc>
              <w:tc>
                <w:tcPr>
                  <w:tcW w:w="1403"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pPr>
                  <w:r>
                    <w:rPr>
                      <w:rFonts w:hint="eastAsia"/>
                    </w:rPr>
                    <w:t>奶粉</w:t>
                  </w:r>
                </w:p>
              </w:tc>
              <w:tc>
                <w:tcPr>
                  <w:tcW w:w="1456" w:type="pct"/>
                  <w:tcBorders>
                    <w:top w:val="single" w:sz="6" w:space="0" w:color="auto"/>
                    <w:left w:val="single" w:sz="6" w:space="0" w:color="auto"/>
                    <w:bottom w:val="single" w:sz="6" w:space="0" w:color="auto"/>
                    <w:right w:val="single" w:sz="6" w:space="0" w:color="auto"/>
                  </w:tcBorders>
                  <w:vAlign w:val="center"/>
                </w:tcPr>
                <w:p w:rsidR="00F73CA4" w:rsidRPr="00FF08D0" w:rsidRDefault="00706DED" w:rsidP="007868DF">
                  <w:pPr>
                    <w:pStyle w:val="afa"/>
                    <w:rPr>
                      <w:kern w:val="24"/>
                    </w:rPr>
                  </w:pPr>
                  <w:r>
                    <w:rPr>
                      <w:rFonts w:hint="eastAsia"/>
                      <w:kern w:val="24"/>
                    </w:rPr>
                    <w:t>160</w:t>
                  </w:r>
                  <w:r w:rsidR="00F73CA4" w:rsidRPr="00FF08D0">
                    <w:rPr>
                      <w:kern w:val="24"/>
                    </w:rPr>
                    <w:t>t/a</w:t>
                  </w:r>
                </w:p>
              </w:tc>
              <w:tc>
                <w:tcPr>
                  <w:tcW w:w="133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Pr>
                      <w:rFonts w:hint="eastAsia"/>
                      <w:kern w:val="24"/>
                    </w:rPr>
                    <w:t>新西兰恒天然</w:t>
                  </w:r>
                </w:p>
              </w:tc>
            </w:tr>
            <w:tr w:rsidR="00F73CA4" w:rsidRPr="00FF08D0" w:rsidTr="007C547F">
              <w:trPr>
                <w:trHeight w:val="397"/>
                <w:jc w:val="center"/>
              </w:trPr>
              <w:tc>
                <w:tcPr>
                  <w:tcW w:w="802"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sidRPr="00FF08D0">
                    <w:rPr>
                      <w:kern w:val="24"/>
                    </w:rPr>
                    <w:t>3</w:t>
                  </w:r>
                </w:p>
              </w:tc>
              <w:tc>
                <w:tcPr>
                  <w:tcW w:w="1403"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pPr>
                  <w:r>
                    <w:rPr>
                      <w:rFonts w:hint="eastAsia"/>
                    </w:rPr>
                    <w:t>可可粉</w:t>
                  </w:r>
                </w:p>
              </w:tc>
              <w:tc>
                <w:tcPr>
                  <w:tcW w:w="1456" w:type="pct"/>
                  <w:tcBorders>
                    <w:top w:val="single" w:sz="6" w:space="0" w:color="auto"/>
                    <w:left w:val="single" w:sz="6" w:space="0" w:color="auto"/>
                    <w:bottom w:val="single" w:sz="6" w:space="0" w:color="auto"/>
                    <w:right w:val="single" w:sz="6" w:space="0" w:color="auto"/>
                  </w:tcBorders>
                  <w:vAlign w:val="center"/>
                </w:tcPr>
                <w:p w:rsidR="00F73CA4" w:rsidRPr="00FF08D0" w:rsidRDefault="00706DED" w:rsidP="00706DED">
                  <w:pPr>
                    <w:pStyle w:val="afa"/>
                    <w:rPr>
                      <w:rFonts w:eastAsiaTheme="minorEastAsia"/>
                    </w:rPr>
                  </w:pPr>
                  <w:r>
                    <w:rPr>
                      <w:rFonts w:eastAsiaTheme="minorEastAsia" w:hint="eastAsia"/>
                    </w:rPr>
                    <w:t>46</w:t>
                  </w:r>
                  <w:r w:rsidR="00F73CA4" w:rsidRPr="00FF08D0">
                    <w:rPr>
                      <w:rFonts w:eastAsiaTheme="minorEastAsia"/>
                    </w:rPr>
                    <w:t>t/a</w:t>
                  </w:r>
                </w:p>
              </w:tc>
              <w:tc>
                <w:tcPr>
                  <w:tcW w:w="133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Pr>
                      <w:rFonts w:hint="eastAsia"/>
                      <w:kern w:val="24"/>
                    </w:rPr>
                    <w:t>澳大利亚贝蒂</w:t>
                  </w:r>
                </w:p>
              </w:tc>
            </w:tr>
            <w:tr w:rsidR="00F73CA4" w:rsidRPr="00FF08D0" w:rsidTr="007C547F">
              <w:trPr>
                <w:trHeight w:val="397"/>
                <w:jc w:val="center"/>
              </w:trPr>
              <w:tc>
                <w:tcPr>
                  <w:tcW w:w="802"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sidRPr="00FF08D0">
                    <w:rPr>
                      <w:kern w:val="24"/>
                    </w:rPr>
                    <w:t>4</w:t>
                  </w:r>
                </w:p>
              </w:tc>
              <w:tc>
                <w:tcPr>
                  <w:tcW w:w="1403"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pPr>
                  <w:r>
                    <w:rPr>
                      <w:rFonts w:hint="eastAsia"/>
                    </w:rPr>
                    <w:t>代可可脂</w:t>
                  </w:r>
                </w:p>
              </w:tc>
              <w:tc>
                <w:tcPr>
                  <w:tcW w:w="1456" w:type="pct"/>
                  <w:tcBorders>
                    <w:top w:val="single" w:sz="6" w:space="0" w:color="auto"/>
                    <w:left w:val="single" w:sz="6" w:space="0" w:color="auto"/>
                    <w:bottom w:val="single" w:sz="6" w:space="0" w:color="auto"/>
                    <w:right w:val="single" w:sz="6" w:space="0" w:color="auto"/>
                  </w:tcBorders>
                  <w:vAlign w:val="center"/>
                </w:tcPr>
                <w:p w:rsidR="00F73CA4" w:rsidRPr="00FF08D0" w:rsidRDefault="00FB600D" w:rsidP="00706DED">
                  <w:pPr>
                    <w:pStyle w:val="afa"/>
                    <w:rPr>
                      <w:rFonts w:eastAsiaTheme="minorEastAsia"/>
                    </w:rPr>
                  </w:pPr>
                  <w:r>
                    <w:rPr>
                      <w:rFonts w:eastAsiaTheme="minorEastAsia" w:hint="eastAsia"/>
                    </w:rPr>
                    <w:t>4</w:t>
                  </w:r>
                  <w:r w:rsidR="00706DED">
                    <w:rPr>
                      <w:rFonts w:eastAsiaTheme="minorEastAsia" w:hint="eastAsia"/>
                    </w:rPr>
                    <w:t>72</w:t>
                  </w:r>
                  <w:r w:rsidR="00F73CA4" w:rsidRPr="00FF08D0">
                    <w:rPr>
                      <w:rFonts w:eastAsiaTheme="minorEastAsia"/>
                    </w:rPr>
                    <w:t>t/a</w:t>
                  </w:r>
                </w:p>
              </w:tc>
              <w:tc>
                <w:tcPr>
                  <w:tcW w:w="133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Pr>
                      <w:rFonts w:hint="eastAsia"/>
                      <w:kern w:val="24"/>
                    </w:rPr>
                    <w:t>益海嘉里</w:t>
                  </w:r>
                </w:p>
              </w:tc>
            </w:tr>
            <w:tr w:rsidR="00F73CA4" w:rsidRPr="00FF08D0" w:rsidTr="007C547F">
              <w:trPr>
                <w:trHeight w:val="397"/>
                <w:jc w:val="center"/>
              </w:trPr>
              <w:tc>
                <w:tcPr>
                  <w:tcW w:w="802"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sidRPr="00FF08D0">
                    <w:rPr>
                      <w:kern w:val="24"/>
                    </w:rPr>
                    <w:t>5</w:t>
                  </w:r>
                </w:p>
              </w:tc>
              <w:tc>
                <w:tcPr>
                  <w:tcW w:w="1403"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pPr>
                  <w:r>
                    <w:rPr>
                      <w:rFonts w:hint="eastAsia"/>
                    </w:rPr>
                    <w:t>麦芽糖</w:t>
                  </w:r>
                </w:p>
              </w:tc>
              <w:tc>
                <w:tcPr>
                  <w:tcW w:w="1456" w:type="pct"/>
                  <w:tcBorders>
                    <w:top w:val="single" w:sz="6" w:space="0" w:color="auto"/>
                    <w:left w:val="single" w:sz="6" w:space="0" w:color="auto"/>
                    <w:bottom w:val="single" w:sz="6" w:space="0" w:color="auto"/>
                    <w:right w:val="single" w:sz="6" w:space="0" w:color="auto"/>
                  </w:tcBorders>
                  <w:vAlign w:val="center"/>
                </w:tcPr>
                <w:p w:rsidR="00F73CA4" w:rsidRPr="00FF08D0" w:rsidRDefault="00706DED" w:rsidP="00E3682B">
                  <w:pPr>
                    <w:pStyle w:val="afa"/>
                    <w:rPr>
                      <w:rFonts w:eastAsiaTheme="minorEastAsia"/>
                    </w:rPr>
                  </w:pPr>
                  <w:r>
                    <w:rPr>
                      <w:rFonts w:eastAsiaTheme="minorEastAsia" w:hint="eastAsia"/>
                    </w:rPr>
                    <w:t>200</w:t>
                  </w:r>
                  <w:r w:rsidR="00F73CA4" w:rsidRPr="00FF08D0">
                    <w:rPr>
                      <w:rFonts w:eastAsiaTheme="minorEastAsia"/>
                    </w:rPr>
                    <w:t>t/a</w:t>
                  </w:r>
                </w:p>
              </w:tc>
              <w:tc>
                <w:tcPr>
                  <w:tcW w:w="133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Pr>
                      <w:rFonts w:hint="eastAsia"/>
                      <w:kern w:val="24"/>
                    </w:rPr>
                    <w:t>鲁州集团</w:t>
                  </w:r>
                </w:p>
              </w:tc>
            </w:tr>
            <w:tr w:rsidR="00F73CA4" w:rsidRPr="00FF08D0" w:rsidTr="007C547F">
              <w:trPr>
                <w:trHeight w:val="397"/>
                <w:jc w:val="center"/>
              </w:trPr>
              <w:tc>
                <w:tcPr>
                  <w:tcW w:w="802"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7868DF">
                  <w:pPr>
                    <w:pStyle w:val="afa"/>
                    <w:rPr>
                      <w:kern w:val="24"/>
                    </w:rPr>
                  </w:pPr>
                  <w:r>
                    <w:rPr>
                      <w:rFonts w:hint="eastAsia"/>
                      <w:kern w:val="24"/>
                    </w:rPr>
                    <w:t>6</w:t>
                  </w:r>
                </w:p>
              </w:tc>
              <w:tc>
                <w:tcPr>
                  <w:tcW w:w="1403" w:type="pct"/>
                  <w:tcBorders>
                    <w:top w:val="single" w:sz="6" w:space="0" w:color="auto"/>
                    <w:left w:val="single" w:sz="6" w:space="0" w:color="auto"/>
                    <w:bottom w:val="single" w:sz="6" w:space="0" w:color="auto"/>
                    <w:right w:val="single" w:sz="6" w:space="0" w:color="auto"/>
                  </w:tcBorders>
                  <w:vAlign w:val="center"/>
                </w:tcPr>
                <w:p w:rsidR="00F73CA4" w:rsidRDefault="00F73CA4" w:rsidP="007868DF">
                  <w:pPr>
                    <w:pStyle w:val="afa"/>
                  </w:pPr>
                  <w:r>
                    <w:rPr>
                      <w:rFonts w:hint="eastAsia"/>
                    </w:rPr>
                    <w:t>色素、香精等辅料</w:t>
                  </w:r>
                </w:p>
              </w:tc>
              <w:tc>
                <w:tcPr>
                  <w:tcW w:w="1456" w:type="pct"/>
                  <w:tcBorders>
                    <w:top w:val="single" w:sz="6" w:space="0" w:color="auto"/>
                    <w:left w:val="single" w:sz="6" w:space="0" w:color="auto"/>
                    <w:bottom w:val="single" w:sz="6" w:space="0" w:color="auto"/>
                    <w:right w:val="single" w:sz="6" w:space="0" w:color="auto"/>
                  </w:tcBorders>
                  <w:vAlign w:val="center"/>
                </w:tcPr>
                <w:p w:rsidR="00F73CA4" w:rsidRDefault="00706DED" w:rsidP="00E3682B">
                  <w:pPr>
                    <w:pStyle w:val="afa"/>
                    <w:rPr>
                      <w:rFonts w:eastAsiaTheme="minorEastAsia"/>
                    </w:rPr>
                  </w:pPr>
                  <w:r>
                    <w:rPr>
                      <w:rFonts w:eastAsiaTheme="minorEastAsia" w:hint="eastAsia"/>
                    </w:rPr>
                    <w:t>3</w:t>
                  </w:r>
                  <w:r w:rsidR="00F73CA4">
                    <w:rPr>
                      <w:rFonts w:eastAsiaTheme="minorEastAsia" w:hint="eastAsia"/>
                    </w:rPr>
                    <w:t>t/a</w:t>
                  </w:r>
                </w:p>
              </w:tc>
              <w:tc>
                <w:tcPr>
                  <w:tcW w:w="1339" w:type="pct"/>
                  <w:tcBorders>
                    <w:top w:val="single" w:sz="6" w:space="0" w:color="auto"/>
                    <w:left w:val="single" w:sz="6" w:space="0" w:color="auto"/>
                    <w:bottom w:val="single" w:sz="6" w:space="0" w:color="auto"/>
                    <w:right w:val="single" w:sz="6" w:space="0" w:color="auto"/>
                  </w:tcBorders>
                  <w:vAlign w:val="center"/>
                </w:tcPr>
                <w:p w:rsidR="00F73CA4" w:rsidRDefault="00F73CA4" w:rsidP="007868DF">
                  <w:pPr>
                    <w:pStyle w:val="afa"/>
                    <w:rPr>
                      <w:kern w:val="24"/>
                    </w:rPr>
                  </w:pPr>
                  <w:r>
                    <w:rPr>
                      <w:rFonts w:hint="eastAsia"/>
                      <w:kern w:val="24"/>
                    </w:rPr>
                    <w:t>外购</w:t>
                  </w:r>
                </w:p>
              </w:tc>
            </w:tr>
          </w:tbl>
          <w:p w:rsidR="00F73CA4" w:rsidRPr="00FF08D0" w:rsidRDefault="00F73CA4" w:rsidP="007C547F">
            <w:pPr>
              <w:pStyle w:val="3"/>
              <w:numPr>
                <w:ilvl w:val="0"/>
                <w:numId w:val="0"/>
              </w:numPr>
              <w:spacing w:afterLines="0"/>
              <w:ind w:firstLineChars="200" w:firstLine="482"/>
            </w:pPr>
            <w:r w:rsidRPr="00FF08D0">
              <w:t>8</w:t>
            </w:r>
            <w:r w:rsidRPr="00FF08D0">
              <w:t>、能源消耗</w:t>
            </w:r>
          </w:p>
          <w:p w:rsidR="00F73CA4" w:rsidRPr="00FF08D0" w:rsidRDefault="00F73CA4" w:rsidP="0052427C">
            <w:r w:rsidRPr="00FF08D0">
              <w:t>本项目资源消耗主要是水和电，具体消耗情况见表</w:t>
            </w:r>
            <w:r w:rsidRPr="00FF08D0">
              <w:t>1-4</w:t>
            </w:r>
            <w:r w:rsidRPr="00FF08D0">
              <w:t>。</w:t>
            </w:r>
          </w:p>
          <w:p w:rsidR="00F73CA4" w:rsidRPr="00FF08D0" w:rsidRDefault="00F73CA4" w:rsidP="006F38FE">
            <w:pPr>
              <w:spacing w:line="240" w:lineRule="auto"/>
              <w:ind w:firstLineChars="0" w:firstLine="0"/>
              <w:jc w:val="center"/>
              <w:rPr>
                <w:b/>
                <w:color w:val="000000" w:themeColor="text1"/>
                <w:sz w:val="21"/>
                <w:szCs w:val="24"/>
              </w:rPr>
            </w:pPr>
            <w:r w:rsidRPr="00FF08D0">
              <w:rPr>
                <w:b/>
                <w:color w:val="000000" w:themeColor="text1"/>
                <w:sz w:val="21"/>
                <w:szCs w:val="24"/>
              </w:rPr>
              <w:t>表</w:t>
            </w:r>
            <w:r w:rsidRPr="00FF08D0">
              <w:rPr>
                <w:b/>
                <w:color w:val="000000" w:themeColor="text1"/>
                <w:sz w:val="21"/>
                <w:szCs w:val="24"/>
              </w:rPr>
              <w:t xml:space="preserve">1-4   </w:t>
            </w:r>
            <w:r w:rsidRPr="00FF08D0">
              <w:rPr>
                <w:b/>
                <w:color w:val="000000" w:themeColor="text1"/>
                <w:sz w:val="21"/>
                <w:szCs w:val="24"/>
              </w:rPr>
              <w:t>项目资源能源消耗情况</w:t>
            </w:r>
          </w:p>
          <w:tbl>
            <w:tblPr>
              <w:tblW w:w="5000" w:type="pct"/>
              <w:jc w:val="center"/>
              <w:tblLayout w:type="fixed"/>
              <w:tblCellMar>
                <w:left w:w="0" w:type="dxa"/>
                <w:right w:w="0" w:type="dxa"/>
              </w:tblCellMar>
              <w:tblLook w:val="0000"/>
            </w:tblPr>
            <w:tblGrid>
              <w:gridCol w:w="1929"/>
              <w:gridCol w:w="3375"/>
              <w:gridCol w:w="3503"/>
            </w:tblGrid>
            <w:tr w:rsidR="00F73CA4" w:rsidRPr="00FF08D0" w:rsidTr="0052427C">
              <w:trPr>
                <w:trHeight w:val="397"/>
                <w:jc w:val="center"/>
              </w:trPr>
              <w:tc>
                <w:tcPr>
                  <w:tcW w:w="1095"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t>序号</w:t>
                  </w:r>
                </w:p>
              </w:tc>
              <w:tc>
                <w:tcPr>
                  <w:tcW w:w="1916"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t>名称</w:t>
                  </w:r>
                </w:p>
              </w:tc>
              <w:tc>
                <w:tcPr>
                  <w:tcW w:w="198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t>年需求量</w:t>
                  </w:r>
                </w:p>
              </w:tc>
            </w:tr>
            <w:tr w:rsidR="00F73CA4" w:rsidRPr="00FF08D0" w:rsidTr="0052427C">
              <w:trPr>
                <w:trHeight w:val="397"/>
                <w:jc w:val="center"/>
              </w:trPr>
              <w:tc>
                <w:tcPr>
                  <w:tcW w:w="1095"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t>1</w:t>
                  </w:r>
                </w:p>
              </w:tc>
              <w:tc>
                <w:tcPr>
                  <w:tcW w:w="1916"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pPr>
                  <w:r w:rsidRPr="00FF08D0">
                    <w:t>水</w:t>
                  </w:r>
                </w:p>
              </w:tc>
              <w:tc>
                <w:tcPr>
                  <w:tcW w:w="198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Pr>
                      <w:rFonts w:hint="eastAsia"/>
                      <w:kern w:val="24"/>
                    </w:rPr>
                    <w:t>315</w:t>
                  </w:r>
                  <w:r w:rsidRPr="00FF08D0">
                    <w:rPr>
                      <w:kern w:val="24"/>
                    </w:rPr>
                    <w:t>t/a</w:t>
                  </w:r>
                </w:p>
              </w:tc>
            </w:tr>
            <w:tr w:rsidR="00F73CA4" w:rsidRPr="00FF08D0" w:rsidTr="0052427C">
              <w:trPr>
                <w:trHeight w:val="397"/>
                <w:jc w:val="center"/>
              </w:trPr>
              <w:tc>
                <w:tcPr>
                  <w:tcW w:w="1095"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sidRPr="00FF08D0">
                    <w:rPr>
                      <w:kern w:val="24"/>
                    </w:rPr>
                    <w:lastRenderedPageBreak/>
                    <w:t>2</w:t>
                  </w:r>
                </w:p>
              </w:tc>
              <w:tc>
                <w:tcPr>
                  <w:tcW w:w="1916"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pPr>
                  <w:r w:rsidRPr="00FF08D0">
                    <w:t>电</w:t>
                  </w:r>
                </w:p>
              </w:tc>
              <w:tc>
                <w:tcPr>
                  <w:tcW w:w="1989"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Pr>
                      <w:rFonts w:hint="eastAsia"/>
                      <w:kern w:val="24"/>
                    </w:rPr>
                    <w:t>15</w:t>
                  </w:r>
                  <w:r w:rsidRPr="00FF08D0">
                    <w:rPr>
                      <w:kern w:val="24"/>
                    </w:rPr>
                    <w:t>万</w:t>
                  </w:r>
                  <w:r w:rsidRPr="00FF08D0">
                    <w:rPr>
                      <w:kern w:val="24"/>
                    </w:rPr>
                    <w:t>kwh/a</w:t>
                  </w:r>
                </w:p>
              </w:tc>
            </w:tr>
            <w:tr w:rsidR="00F73CA4" w:rsidRPr="00FF08D0" w:rsidTr="0052427C">
              <w:trPr>
                <w:trHeight w:val="397"/>
                <w:jc w:val="center"/>
              </w:trPr>
              <w:tc>
                <w:tcPr>
                  <w:tcW w:w="1095"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rPr>
                      <w:kern w:val="24"/>
                    </w:rPr>
                  </w:pPr>
                  <w:r>
                    <w:rPr>
                      <w:rFonts w:hint="eastAsia"/>
                      <w:kern w:val="24"/>
                    </w:rPr>
                    <w:t>3</w:t>
                  </w:r>
                </w:p>
              </w:tc>
              <w:tc>
                <w:tcPr>
                  <w:tcW w:w="1916" w:type="pct"/>
                  <w:tcBorders>
                    <w:top w:val="single" w:sz="6" w:space="0" w:color="auto"/>
                    <w:left w:val="single" w:sz="6" w:space="0" w:color="auto"/>
                    <w:bottom w:val="single" w:sz="6" w:space="0" w:color="auto"/>
                    <w:right w:val="single" w:sz="6" w:space="0" w:color="auto"/>
                  </w:tcBorders>
                  <w:vAlign w:val="center"/>
                </w:tcPr>
                <w:p w:rsidR="00F73CA4" w:rsidRPr="00FF08D0" w:rsidRDefault="00F73CA4" w:rsidP="006F38FE">
                  <w:pPr>
                    <w:pStyle w:val="afa"/>
                  </w:pPr>
                  <w:r>
                    <w:rPr>
                      <w:rFonts w:hint="eastAsia"/>
                    </w:rPr>
                    <w:t>天然气</w:t>
                  </w:r>
                </w:p>
              </w:tc>
              <w:tc>
                <w:tcPr>
                  <w:tcW w:w="1989" w:type="pct"/>
                  <w:tcBorders>
                    <w:top w:val="single" w:sz="6" w:space="0" w:color="auto"/>
                    <w:left w:val="single" w:sz="6" w:space="0" w:color="auto"/>
                    <w:bottom w:val="single" w:sz="6" w:space="0" w:color="auto"/>
                    <w:right w:val="single" w:sz="6" w:space="0" w:color="auto"/>
                  </w:tcBorders>
                  <w:vAlign w:val="center"/>
                </w:tcPr>
                <w:p w:rsidR="00F73CA4" w:rsidRPr="00FF08D0" w:rsidRDefault="00312EB0" w:rsidP="006F38FE">
                  <w:pPr>
                    <w:pStyle w:val="afa"/>
                    <w:rPr>
                      <w:kern w:val="24"/>
                    </w:rPr>
                  </w:pPr>
                  <w:r>
                    <w:rPr>
                      <w:rFonts w:hint="eastAsia"/>
                      <w:kern w:val="24"/>
                    </w:rPr>
                    <w:t>4100</w:t>
                  </w:r>
                  <w:r w:rsidR="00F73CA4">
                    <w:rPr>
                      <w:rFonts w:hint="eastAsia"/>
                      <w:kern w:val="24"/>
                    </w:rPr>
                    <w:t>m</w:t>
                  </w:r>
                  <w:r w:rsidR="00F73CA4" w:rsidRPr="00E3682B">
                    <w:rPr>
                      <w:rFonts w:hint="eastAsia"/>
                      <w:kern w:val="24"/>
                      <w:vertAlign w:val="superscript"/>
                    </w:rPr>
                    <w:t>3</w:t>
                  </w:r>
                </w:p>
              </w:tc>
            </w:tr>
          </w:tbl>
          <w:p w:rsidR="00F73CA4" w:rsidRPr="00FF08D0" w:rsidRDefault="00F73CA4" w:rsidP="007C547F">
            <w:pPr>
              <w:pStyle w:val="3"/>
              <w:numPr>
                <w:ilvl w:val="0"/>
                <w:numId w:val="0"/>
              </w:numPr>
              <w:spacing w:afterLines="0"/>
              <w:ind w:firstLineChars="200" w:firstLine="482"/>
            </w:pPr>
            <w:r w:rsidRPr="00FF08D0">
              <w:t>9</w:t>
            </w:r>
            <w:r w:rsidRPr="00FF08D0">
              <w:t>、主要生产设备</w:t>
            </w:r>
          </w:p>
          <w:p w:rsidR="00F73CA4" w:rsidRPr="00FF08D0" w:rsidRDefault="00F73CA4" w:rsidP="0052427C">
            <w:r w:rsidRPr="00FF08D0">
              <w:t>本项目主要生产设备详见表</w:t>
            </w:r>
            <w:r w:rsidRPr="00FF08D0">
              <w:t>1-5</w:t>
            </w:r>
            <w:r w:rsidRPr="00FF08D0">
              <w:t>。</w:t>
            </w:r>
          </w:p>
          <w:p w:rsidR="00F73CA4" w:rsidRPr="00FF08D0" w:rsidRDefault="00F73CA4" w:rsidP="006F38FE">
            <w:pPr>
              <w:spacing w:line="240" w:lineRule="auto"/>
              <w:ind w:firstLineChars="0" w:firstLine="0"/>
              <w:jc w:val="center"/>
              <w:rPr>
                <w:b/>
                <w:color w:val="000000" w:themeColor="text1"/>
                <w:sz w:val="21"/>
                <w:szCs w:val="24"/>
              </w:rPr>
            </w:pPr>
            <w:r w:rsidRPr="00FF08D0">
              <w:rPr>
                <w:b/>
                <w:color w:val="000000" w:themeColor="text1"/>
                <w:sz w:val="21"/>
                <w:szCs w:val="24"/>
              </w:rPr>
              <w:t>表</w:t>
            </w:r>
            <w:r w:rsidRPr="00FF08D0">
              <w:rPr>
                <w:b/>
                <w:color w:val="000000" w:themeColor="text1"/>
                <w:sz w:val="21"/>
                <w:szCs w:val="24"/>
              </w:rPr>
              <w:t xml:space="preserve">1-5   </w:t>
            </w:r>
            <w:r w:rsidRPr="00FF08D0">
              <w:rPr>
                <w:b/>
                <w:color w:val="000000" w:themeColor="text1"/>
                <w:sz w:val="21"/>
                <w:szCs w:val="24"/>
              </w:rPr>
              <w:t>主要</w:t>
            </w:r>
            <w:r>
              <w:rPr>
                <w:rFonts w:hint="eastAsia"/>
                <w:b/>
                <w:color w:val="000000" w:themeColor="text1"/>
                <w:sz w:val="21"/>
                <w:szCs w:val="24"/>
              </w:rPr>
              <w:t>生产设备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88"/>
              <w:gridCol w:w="2165"/>
              <w:gridCol w:w="2630"/>
              <w:gridCol w:w="2630"/>
            </w:tblGrid>
            <w:tr w:rsidR="00F73CA4" w:rsidRPr="00FF08D0" w:rsidTr="001340CA">
              <w:trPr>
                <w:trHeight w:val="397"/>
                <w:jc w:val="center"/>
              </w:trPr>
              <w:tc>
                <w:tcPr>
                  <w:tcW w:w="1388" w:type="dxa"/>
                  <w:shd w:val="clear" w:color="auto" w:fill="auto"/>
                  <w:noWrap/>
                  <w:vAlign w:val="center"/>
                  <w:hideMark/>
                </w:tcPr>
                <w:p w:rsidR="00F73CA4" w:rsidRPr="00FF08D0" w:rsidRDefault="00F73CA4" w:rsidP="007F6A9D">
                  <w:pPr>
                    <w:pStyle w:val="afa"/>
                  </w:pPr>
                  <w:r w:rsidRPr="00FF08D0">
                    <w:t>序号</w:t>
                  </w:r>
                </w:p>
              </w:tc>
              <w:tc>
                <w:tcPr>
                  <w:tcW w:w="2165" w:type="dxa"/>
                  <w:shd w:val="clear" w:color="auto" w:fill="auto"/>
                  <w:noWrap/>
                  <w:vAlign w:val="center"/>
                  <w:hideMark/>
                </w:tcPr>
                <w:p w:rsidR="00F73CA4" w:rsidRPr="00FF08D0" w:rsidRDefault="00F73CA4" w:rsidP="007F6A9D">
                  <w:pPr>
                    <w:pStyle w:val="afa"/>
                  </w:pPr>
                  <w:r w:rsidRPr="00FF08D0">
                    <w:t>设备名称</w:t>
                  </w:r>
                </w:p>
              </w:tc>
              <w:tc>
                <w:tcPr>
                  <w:tcW w:w="2630" w:type="dxa"/>
                  <w:vAlign w:val="center"/>
                </w:tcPr>
                <w:p w:rsidR="00F73CA4" w:rsidRPr="00FF08D0" w:rsidRDefault="00F73CA4" w:rsidP="007F6A9D">
                  <w:pPr>
                    <w:pStyle w:val="afa"/>
                  </w:pPr>
                  <w:r>
                    <w:rPr>
                      <w:rFonts w:hint="eastAsia"/>
                    </w:rPr>
                    <w:t>型号</w:t>
                  </w:r>
                </w:p>
              </w:tc>
              <w:tc>
                <w:tcPr>
                  <w:tcW w:w="2630" w:type="dxa"/>
                  <w:vAlign w:val="center"/>
                </w:tcPr>
                <w:p w:rsidR="00F73CA4" w:rsidRPr="00FF08D0" w:rsidRDefault="00F73CA4" w:rsidP="001340CA">
                  <w:pPr>
                    <w:pStyle w:val="afa"/>
                  </w:pPr>
                  <w:r w:rsidRPr="00FF08D0">
                    <w:t>数量</w:t>
                  </w:r>
                </w:p>
              </w:tc>
            </w:tr>
            <w:tr w:rsidR="00F73CA4" w:rsidRPr="00FF08D0" w:rsidTr="001340CA">
              <w:trPr>
                <w:trHeight w:val="397"/>
                <w:jc w:val="center"/>
              </w:trPr>
              <w:tc>
                <w:tcPr>
                  <w:tcW w:w="1388" w:type="dxa"/>
                  <w:shd w:val="clear" w:color="auto" w:fill="auto"/>
                  <w:vAlign w:val="center"/>
                  <w:hideMark/>
                </w:tcPr>
                <w:p w:rsidR="00F73CA4" w:rsidRPr="00FF08D0" w:rsidRDefault="00F73CA4" w:rsidP="007F6A9D">
                  <w:pPr>
                    <w:pStyle w:val="afa"/>
                  </w:pPr>
                  <w:r>
                    <w:rPr>
                      <w:rFonts w:hint="eastAsia"/>
                    </w:rPr>
                    <w:t>1</w:t>
                  </w:r>
                </w:p>
              </w:tc>
              <w:tc>
                <w:tcPr>
                  <w:tcW w:w="2165" w:type="dxa"/>
                  <w:shd w:val="clear" w:color="auto" w:fill="auto"/>
                  <w:noWrap/>
                  <w:vAlign w:val="center"/>
                  <w:hideMark/>
                </w:tcPr>
                <w:p w:rsidR="00F73CA4" w:rsidRPr="00FF08D0" w:rsidRDefault="00F73CA4" w:rsidP="007F6A9D">
                  <w:pPr>
                    <w:pStyle w:val="afa"/>
                  </w:pPr>
                  <w:r>
                    <w:rPr>
                      <w:rFonts w:hint="eastAsia"/>
                    </w:rPr>
                    <w:t>精磨机</w:t>
                  </w:r>
                </w:p>
              </w:tc>
              <w:tc>
                <w:tcPr>
                  <w:tcW w:w="2630" w:type="dxa"/>
                  <w:vAlign w:val="center"/>
                </w:tcPr>
                <w:p w:rsidR="00F73CA4" w:rsidRDefault="00F73CA4" w:rsidP="007F6A9D">
                  <w:pPr>
                    <w:pStyle w:val="afa"/>
                  </w:pPr>
                  <w:r>
                    <w:rPr>
                      <w:rFonts w:hint="eastAsia"/>
                    </w:rPr>
                    <w:t>/</w:t>
                  </w:r>
                </w:p>
              </w:tc>
              <w:tc>
                <w:tcPr>
                  <w:tcW w:w="2630" w:type="dxa"/>
                  <w:vAlign w:val="center"/>
                </w:tcPr>
                <w:p w:rsidR="00F73CA4" w:rsidRPr="00FF08D0" w:rsidRDefault="005A534A" w:rsidP="007F6A9D">
                  <w:pPr>
                    <w:pStyle w:val="afa"/>
                  </w:pPr>
                  <w:r>
                    <w:rPr>
                      <w:rFonts w:hint="eastAsia"/>
                    </w:rPr>
                    <w:t>11</w:t>
                  </w:r>
                  <w:r w:rsidR="00F73CA4">
                    <w:rPr>
                      <w:rFonts w:hint="eastAsia"/>
                    </w:rPr>
                    <w:t>台</w:t>
                  </w:r>
                </w:p>
              </w:tc>
            </w:tr>
            <w:tr w:rsidR="005A534A" w:rsidRPr="00FF08D0" w:rsidTr="001340CA">
              <w:trPr>
                <w:trHeight w:val="397"/>
                <w:jc w:val="center"/>
              </w:trPr>
              <w:tc>
                <w:tcPr>
                  <w:tcW w:w="1388" w:type="dxa"/>
                  <w:shd w:val="clear" w:color="auto" w:fill="auto"/>
                  <w:vAlign w:val="center"/>
                  <w:hideMark/>
                </w:tcPr>
                <w:p w:rsidR="005A534A" w:rsidRDefault="005A534A" w:rsidP="007F6A9D">
                  <w:pPr>
                    <w:pStyle w:val="afa"/>
                  </w:pPr>
                  <w:r>
                    <w:rPr>
                      <w:rFonts w:hint="eastAsia"/>
                    </w:rPr>
                    <w:t>2</w:t>
                  </w:r>
                </w:p>
              </w:tc>
              <w:tc>
                <w:tcPr>
                  <w:tcW w:w="2165" w:type="dxa"/>
                  <w:shd w:val="clear" w:color="auto" w:fill="auto"/>
                  <w:noWrap/>
                  <w:vAlign w:val="center"/>
                  <w:hideMark/>
                </w:tcPr>
                <w:p w:rsidR="005A534A" w:rsidRDefault="005A534A" w:rsidP="007F6A9D">
                  <w:pPr>
                    <w:pStyle w:val="afa"/>
                  </w:pPr>
                  <w:r>
                    <w:rPr>
                      <w:rFonts w:hint="eastAsia"/>
                    </w:rPr>
                    <w:t>化油缸</w:t>
                  </w:r>
                </w:p>
              </w:tc>
              <w:tc>
                <w:tcPr>
                  <w:tcW w:w="2630" w:type="dxa"/>
                  <w:vAlign w:val="center"/>
                </w:tcPr>
                <w:p w:rsidR="005A534A" w:rsidRDefault="005A534A" w:rsidP="007F6A9D">
                  <w:pPr>
                    <w:pStyle w:val="afa"/>
                  </w:pPr>
                  <w:r>
                    <w:rPr>
                      <w:rFonts w:hint="eastAsia"/>
                    </w:rPr>
                    <w:t>/</w:t>
                  </w:r>
                </w:p>
              </w:tc>
              <w:tc>
                <w:tcPr>
                  <w:tcW w:w="2630" w:type="dxa"/>
                  <w:vAlign w:val="center"/>
                </w:tcPr>
                <w:p w:rsidR="005A534A" w:rsidRDefault="005A534A" w:rsidP="007F6A9D">
                  <w:pPr>
                    <w:pStyle w:val="afa"/>
                  </w:pPr>
                  <w:r>
                    <w:rPr>
                      <w:rFonts w:hint="eastAsia"/>
                    </w:rPr>
                    <w:t>6</w:t>
                  </w:r>
                  <w:r>
                    <w:rPr>
                      <w:rFonts w:hint="eastAsia"/>
                    </w:rPr>
                    <w:t>台</w:t>
                  </w:r>
                </w:p>
              </w:tc>
            </w:tr>
            <w:tr w:rsidR="00F73CA4" w:rsidRPr="00FF08D0" w:rsidTr="001340CA">
              <w:trPr>
                <w:trHeight w:val="397"/>
                <w:jc w:val="center"/>
              </w:trPr>
              <w:tc>
                <w:tcPr>
                  <w:tcW w:w="1388" w:type="dxa"/>
                  <w:shd w:val="clear" w:color="auto" w:fill="auto"/>
                  <w:vAlign w:val="center"/>
                  <w:hideMark/>
                </w:tcPr>
                <w:p w:rsidR="00F73CA4" w:rsidRPr="00FF08D0" w:rsidRDefault="00F73CA4" w:rsidP="007F6A9D">
                  <w:pPr>
                    <w:pStyle w:val="afa"/>
                  </w:pPr>
                  <w:r>
                    <w:rPr>
                      <w:rFonts w:hint="eastAsia"/>
                    </w:rPr>
                    <w:t>3</w:t>
                  </w:r>
                </w:p>
              </w:tc>
              <w:tc>
                <w:tcPr>
                  <w:tcW w:w="2165" w:type="dxa"/>
                  <w:shd w:val="clear" w:color="auto" w:fill="auto"/>
                  <w:noWrap/>
                  <w:vAlign w:val="center"/>
                  <w:hideMark/>
                </w:tcPr>
                <w:p w:rsidR="00F73CA4" w:rsidRPr="00FF08D0" w:rsidRDefault="00F73CA4" w:rsidP="006F38FE">
                  <w:pPr>
                    <w:pStyle w:val="afa"/>
                  </w:pPr>
                  <w:r>
                    <w:rPr>
                      <w:rFonts w:hint="eastAsia"/>
                    </w:rPr>
                    <w:t>保温缸</w:t>
                  </w:r>
                </w:p>
              </w:tc>
              <w:tc>
                <w:tcPr>
                  <w:tcW w:w="2630" w:type="dxa"/>
                  <w:vAlign w:val="center"/>
                </w:tcPr>
                <w:p w:rsidR="00F73CA4" w:rsidRDefault="00F73CA4" w:rsidP="007F6A9D">
                  <w:pPr>
                    <w:pStyle w:val="afa"/>
                  </w:pPr>
                  <w:r>
                    <w:rPr>
                      <w:rFonts w:hint="eastAsia"/>
                    </w:rPr>
                    <w:t>/</w:t>
                  </w:r>
                </w:p>
              </w:tc>
              <w:tc>
                <w:tcPr>
                  <w:tcW w:w="2630" w:type="dxa"/>
                  <w:vAlign w:val="center"/>
                </w:tcPr>
                <w:p w:rsidR="00F73CA4" w:rsidRPr="00FF08D0" w:rsidRDefault="005A534A" w:rsidP="007F6A9D">
                  <w:pPr>
                    <w:pStyle w:val="afa"/>
                  </w:pPr>
                  <w:r>
                    <w:rPr>
                      <w:rFonts w:hint="eastAsia"/>
                    </w:rPr>
                    <w:t>13</w:t>
                  </w:r>
                  <w:r w:rsidR="00F73CA4">
                    <w:rPr>
                      <w:rFonts w:hint="eastAsia"/>
                    </w:rPr>
                    <w:t>台</w:t>
                  </w:r>
                </w:p>
              </w:tc>
            </w:tr>
            <w:tr w:rsidR="00F73CA4" w:rsidRPr="00FF08D0" w:rsidTr="001340CA">
              <w:trPr>
                <w:trHeight w:val="397"/>
                <w:jc w:val="center"/>
              </w:trPr>
              <w:tc>
                <w:tcPr>
                  <w:tcW w:w="1388" w:type="dxa"/>
                  <w:shd w:val="clear" w:color="auto" w:fill="auto"/>
                  <w:vAlign w:val="center"/>
                  <w:hideMark/>
                </w:tcPr>
                <w:p w:rsidR="00F73CA4" w:rsidRPr="00FF08D0" w:rsidRDefault="00F73CA4" w:rsidP="007F6A9D">
                  <w:pPr>
                    <w:pStyle w:val="afa"/>
                  </w:pPr>
                  <w:r>
                    <w:rPr>
                      <w:rFonts w:hint="eastAsia"/>
                    </w:rPr>
                    <w:t>4</w:t>
                  </w:r>
                </w:p>
              </w:tc>
              <w:tc>
                <w:tcPr>
                  <w:tcW w:w="2165" w:type="dxa"/>
                  <w:shd w:val="clear" w:color="auto" w:fill="auto"/>
                  <w:noWrap/>
                  <w:vAlign w:val="center"/>
                  <w:hideMark/>
                </w:tcPr>
                <w:p w:rsidR="00F73CA4" w:rsidRPr="00FF08D0" w:rsidRDefault="00F73CA4" w:rsidP="006F38FE">
                  <w:pPr>
                    <w:pStyle w:val="afa"/>
                  </w:pPr>
                  <w:r>
                    <w:rPr>
                      <w:rFonts w:hint="eastAsia"/>
                    </w:rPr>
                    <w:t>粉碎机</w:t>
                  </w:r>
                </w:p>
              </w:tc>
              <w:tc>
                <w:tcPr>
                  <w:tcW w:w="2630" w:type="dxa"/>
                  <w:vAlign w:val="center"/>
                </w:tcPr>
                <w:p w:rsidR="00F73CA4" w:rsidRDefault="00F73CA4" w:rsidP="007F6A9D">
                  <w:pPr>
                    <w:pStyle w:val="afa"/>
                  </w:pPr>
                  <w:r>
                    <w:rPr>
                      <w:rFonts w:hint="eastAsia"/>
                    </w:rPr>
                    <w:t>/</w:t>
                  </w:r>
                </w:p>
              </w:tc>
              <w:tc>
                <w:tcPr>
                  <w:tcW w:w="2630" w:type="dxa"/>
                  <w:vAlign w:val="center"/>
                </w:tcPr>
                <w:p w:rsidR="00F73CA4" w:rsidRPr="00FF08D0" w:rsidRDefault="005A534A" w:rsidP="007F6A9D">
                  <w:pPr>
                    <w:pStyle w:val="afa"/>
                  </w:pPr>
                  <w:r>
                    <w:rPr>
                      <w:rFonts w:hint="eastAsia"/>
                    </w:rPr>
                    <w:t>4</w:t>
                  </w:r>
                  <w:r w:rsidR="00F73CA4">
                    <w:rPr>
                      <w:rFonts w:hint="eastAsia"/>
                    </w:rPr>
                    <w:t>台</w:t>
                  </w:r>
                </w:p>
              </w:tc>
            </w:tr>
            <w:tr w:rsidR="00F73CA4" w:rsidRPr="00FF08D0" w:rsidTr="001340CA">
              <w:trPr>
                <w:trHeight w:val="397"/>
                <w:jc w:val="center"/>
              </w:trPr>
              <w:tc>
                <w:tcPr>
                  <w:tcW w:w="1388" w:type="dxa"/>
                  <w:shd w:val="clear" w:color="auto" w:fill="auto"/>
                  <w:noWrap/>
                  <w:vAlign w:val="center"/>
                  <w:hideMark/>
                </w:tcPr>
                <w:p w:rsidR="00F73CA4" w:rsidRPr="00FF08D0" w:rsidRDefault="00F73CA4" w:rsidP="007F6A9D">
                  <w:pPr>
                    <w:pStyle w:val="afa"/>
                  </w:pPr>
                  <w:r>
                    <w:rPr>
                      <w:rFonts w:hint="eastAsia"/>
                    </w:rPr>
                    <w:t>5</w:t>
                  </w:r>
                </w:p>
              </w:tc>
              <w:tc>
                <w:tcPr>
                  <w:tcW w:w="2165" w:type="dxa"/>
                  <w:shd w:val="clear" w:color="auto" w:fill="auto"/>
                  <w:noWrap/>
                  <w:vAlign w:val="center"/>
                  <w:hideMark/>
                </w:tcPr>
                <w:p w:rsidR="00F73CA4" w:rsidRPr="00FF08D0" w:rsidRDefault="00F73CA4" w:rsidP="00A25F67">
                  <w:pPr>
                    <w:pStyle w:val="afa"/>
                  </w:pPr>
                  <w:r>
                    <w:rPr>
                      <w:rFonts w:hint="eastAsia"/>
                      <w:color w:val="000000" w:themeColor="text1"/>
                    </w:rPr>
                    <w:t>化糖锅</w:t>
                  </w:r>
                </w:p>
              </w:tc>
              <w:tc>
                <w:tcPr>
                  <w:tcW w:w="2630" w:type="dxa"/>
                  <w:vAlign w:val="center"/>
                </w:tcPr>
                <w:p w:rsidR="00F73CA4" w:rsidRDefault="00F73CA4" w:rsidP="007F6A9D">
                  <w:pPr>
                    <w:pStyle w:val="afa"/>
                    <w:rPr>
                      <w:color w:val="000000" w:themeColor="text1"/>
                    </w:rPr>
                  </w:pPr>
                  <w:r>
                    <w:rPr>
                      <w:rFonts w:hint="eastAsia"/>
                      <w:color w:val="000000" w:themeColor="text1"/>
                    </w:rPr>
                    <w:t>/</w:t>
                  </w:r>
                </w:p>
              </w:tc>
              <w:tc>
                <w:tcPr>
                  <w:tcW w:w="2630" w:type="dxa"/>
                  <w:vAlign w:val="center"/>
                </w:tcPr>
                <w:p w:rsidR="00F73CA4" w:rsidRPr="00FF08D0" w:rsidRDefault="00F73CA4" w:rsidP="007F6A9D">
                  <w:pPr>
                    <w:pStyle w:val="afa"/>
                  </w:pPr>
                  <w:r>
                    <w:rPr>
                      <w:rFonts w:hint="eastAsia"/>
                      <w:color w:val="000000" w:themeColor="text1"/>
                    </w:rPr>
                    <w:t>5</w:t>
                  </w:r>
                  <w:r>
                    <w:rPr>
                      <w:rFonts w:hint="eastAsia"/>
                      <w:color w:val="000000" w:themeColor="text1"/>
                    </w:rPr>
                    <w:t>台</w:t>
                  </w:r>
                </w:p>
              </w:tc>
            </w:tr>
            <w:tr w:rsidR="00F73CA4" w:rsidRPr="00FF08D0" w:rsidTr="001340CA">
              <w:trPr>
                <w:trHeight w:val="397"/>
                <w:jc w:val="center"/>
              </w:trPr>
              <w:tc>
                <w:tcPr>
                  <w:tcW w:w="1388" w:type="dxa"/>
                  <w:shd w:val="clear" w:color="auto" w:fill="auto"/>
                  <w:noWrap/>
                  <w:vAlign w:val="center"/>
                  <w:hideMark/>
                </w:tcPr>
                <w:p w:rsidR="00F73CA4" w:rsidRDefault="00F73CA4" w:rsidP="007F6A9D">
                  <w:pPr>
                    <w:pStyle w:val="afa"/>
                  </w:pPr>
                  <w:r>
                    <w:rPr>
                      <w:rFonts w:hint="eastAsia"/>
                    </w:rPr>
                    <w:t>6</w:t>
                  </w:r>
                </w:p>
              </w:tc>
              <w:tc>
                <w:tcPr>
                  <w:tcW w:w="2165" w:type="dxa"/>
                  <w:shd w:val="clear" w:color="auto" w:fill="auto"/>
                  <w:noWrap/>
                  <w:vAlign w:val="center"/>
                  <w:hideMark/>
                </w:tcPr>
                <w:p w:rsidR="00F73CA4" w:rsidRDefault="00F73CA4" w:rsidP="007509B9">
                  <w:pPr>
                    <w:pStyle w:val="afa"/>
                    <w:rPr>
                      <w:color w:val="000000" w:themeColor="text1"/>
                    </w:rPr>
                  </w:pPr>
                  <w:r>
                    <w:rPr>
                      <w:rFonts w:hint="eastAsia"/>
                      <w:color w:val="000000" w:themeColor="text1"/>
                    </w:rPr>
                    <w:t>熬糖锅</w:t>
                  </w:r>
                </w:p>
              </w:tc>
              <w:tc>
                <w:tcPr>
                  <w:tcW w:w="2630" w:type="dxa"/>
                  <w:vAlign w:val="center"/>
                </w:tcPr>
                <w:p w:rsidR="00F73CA4" w:rsidRDefault="00F73CA4" w:rsidP="007F6A9D">
                  <w:pPr>
                    <w:pStyle w:val="afa"/>
                    <w:rPr>
                      <w:color w:val="000000" w:themeColor="text1"/>
                    </w:rPr>
                  </w:pPr>
                  <w:r>
                    <w:rPr>
                      <w:rFonts w:hint="eastAsia"/>
                      <w:color w:val="000000" w:themeColor="text1"/>
                    </w:rPr>
                    <w:t>/</w:t>
                  </w:r>
                </w:p>
              </w:tc>
              <w:tc>
                <w:tcPr>
                  <w:tcW w:w="2630" w:type="dxa"/>
                  <w:vAlign w:val="center"/>
                </w:tcPr>
                <w:p w:rsidR="00F73CA4" w:rsidRDefault="00F73CA4" w:rsidP="007F6A9D">
                  <w:pPr>
                    <w:pStyle w:val="afa"/>
                    <w:rPr>
                      <w:color w:val="000000" w:themeColor="text1"/>
                    </w:rPr>
                  </w:pPr>
                  <w:r>
                    <w:rPr>
                      <w:rFonts w:hint="eastAsia"/>
                      <w:color w:val="000000" w:themeColor="text1"/>
                    </w:rPr>
                    <w:t>1</w:t>
                  </w:r>
                  <w:r>
                    <w:rPr>
                      <w:rFonts w:hint="eastAsia"/>
                      <w:color w:val="000000" w:themeColor="text1"/>
                    </w:rPr>
                    <w:t>台</w:t>
                  </w:r>
                </w:p>
              </w:tc>
            </w:tr>
            <w:tr w:rsidR="00F73CA4" w:rsidRPr="00FF08D0" w:rsidTr="001340CA">
              <w:trPr>
                <w:trHeight w:val="397"/>
                <w:jc w:val="center"/>
              </w:trPr>
              <w:tc>
                <w:tcPr>
                  <w:tcW w:w="1388" w:type="dxa"/>
                  <w:shd w:val="clear" w:color="auto" w:fill="auto"/>
                  <w:noWrap/>
                  <w:vAlign w:val="center"/>
                  <w:hideMark/>
                </w:tcPr>
                <w:p w:rsidR="00F73CA4" w:rsidRPr="00FF08D0" w:rsidRDefault="00F73CA4" w:rsidP="007F6A9D">
                  <w:pPr>
                    <w:pStyle w:val="afa"/>
                  </w:pPr>
                  <w:r>
                    <w:rPr>
                      <w:rFonts w:hint="eastAsia"/>
                    </w:rPr>
                    <w:t>7</w:t>
                  </w:r>
                </w:p>
              </w:tc>
              <w:tc>
                <w:tcPr>
                  <w:tcW w:w="2165" w:type="dxa"/>
                  <w:shd w:val="clear" w:color="auto" w:fill="auto"/>
                  <w:noWrap/>
                  <w:vAlign w:val="center"/>
                  <w:hideMark/>
                </w:tcPr>
                <w:p w:rsidR="00F73CA4" w:rsidRPr="00FF08D0" w:rsidRDefault="00F73CA4" w:rsidP="009C52DC">
                  <w:pPr>
                    <w:pStyle w:val="afa"/>
                  </w:pPr>
                  <w:r>
                    <w:rPr>
                      <w:rFonts w:hint="eastAsia"/>
                      <w:color w:val="000000" w:themeColor="text1"/>
                    </w:rPr>
                    <w:t>真空熬煮搅拌机</w:t>
                  </w:r>
                </w:p>
              </w:tc>
              <w:tc>
                <w:tcPr>
                  <w:tcW w:w="2630" w:type="dxa"/>
                  <w:vAlign w:val="center"/>
                </w:tcPr>
                <w:p w:rsidR="00F73CA4" w:rsidRDefault="00F73CA4" w:rsidP="007F6A9D">
                  <w:pPr>
                    <w:pStyle w:val="afa"/>
                    <w:rPr>
                      <w:color w:val="000000" w:themeColor="text1"/>
                    </w:rPr>
                  </w:pPr>
                  <w:r>
                    <w:rPr>
                      <w:rFonts w:hint="eastAsia"/>
                      <w:color w:val="000000" w:themeColor="text1"/>
                    </w:rPr>
                    <w:t>/</w:t>
                  </w:r>
                </w:p>
              </w:tc>
              <w:tc>
                <w:tcPr>
                  <w:tcW w:w="2630" w:type="dxa"/>
                  <w:vAlign w:val="center"/>
                </w:tcPr>
                <w:p w:rsidR="00F73CA4" w:rsidRPr="00FF08D0" w:rsidRDefault="00F73CA4" w:rsidP="007F6A9D">
                  <w:pPr>
                    <w:pStyle w:val="afa"/>
                  </w:pPr>
                  <w:r>
                    <w:rPr>
                      <w:rFonts w:hint="eastAsia"/>
                      <w:color w:val="000000" w:themeColor="text1"/>
                    </w:rPr>
                    <w:t>1</w:t>
                  </w:r>
                  <w:r>
                    <w:rPr>
                      <w:rFonts w:hint="eastAsia"/>
                      <w:color w:val="000000" w:themeColor="text1"/>
                    </w:rPr>
                    <w:t>台</w:t>
                  </w:r>
                </w:p>
              </w:tc>
            </w:tr>
            <w:tr w:rsidR="00F73CA4" w:rsidRPr="00FF08D0" w:rsidTr="001340CA">
              <w:trPr>
                <w:trHeight w:val="397"/>
                <w:jc w:val="center"/>
              </w:trPr>
              <w:tc>
                <w:tcPr>
                  <w:tcW w:w="1388" w:type="dxa"/>
                  <w:shd w:val="clear" w:color="auto" w:fill="auto"/>
                  <w:noWrap/>
                  <w:vAlign w:val="center"/>
                  <w:hideMark/>
                </w:tcPr>
                <w:p w:rsidR="00F73CA4" w:rsidRDefault="00F73CA4" w:rsidP="007F6A9D">
                  <w:pPr>
                    <w:pStyle w:val="afa"/>
                  </w:pPr>
                  <w:r>
                    <w:rPr>
                      <w:rFonts w:hint="eastAsia"/>
                    </w:rPr>
                    <w:t>8</w:t>
                  </w:r>
                </w:p>
              </w:tc>
              <w:tc>
                <w:tcPr>
                  <w:tcW w:w="2165" w:type="dxa"/>
                  <w:shd w:val="clear" w:color="auto" w:fill="auto"/>
                  <w:noWrap/>
                  <w:vAlign w:val="center"/>
                  <w:hideMark/>
                </w:tcPr>
                <w:p w:rsidR="00F73CA4" w:rsidRDefault="00F73CA4" w:rsidP="00FC422C">
                  <w:pPr>
                    <w:pStyle w:val="afa"/>
                    <w:rPr>
                      <w:color w:val="000000" w:themeColor="text1"/>
                    </w:rPr>
                  </w:pPr>
                  <w:r>
                    <w:rPr>
                      <w:rFonts w:hint="eastAsia"/>
                      <w:color w:val="000000" w:themeColor="text1"/>
                    </w:rPr>
                    <w:t>真空熬糖机</w:t>
                  </w:r>
                </w:p>
              </w:tc>
              <w:tc>
                <w:tcPr>
                  <w:tcW w:w="2630" w:type="dxa"/>
                  <w:vAlign w:val="center"/>
                </w:tcPr>
                <w:p w:rsidR="00F73CA4" w:rsidRDefault="00F73CA4" w:rsidP="007F6A9D">
                  <w:pPr>
                    <w:pStyle w:val="afa"/>
                    <w:rPr>
                      <w:color w:val="000000" w:themeColor="text1"/>
                    </w:rPr>
                  </w:pPr>
                  <w:r>
                    <w:rPr>
                      <w:rFonts w:hint="eastAsia"/>
                      <w:color w:val="000000" w:themeColor="text1"/>
                    </w:rPr>
                    <w:t>/</w:t>
                  </w:r>
                </w:p>
              </w:tc>
              <w:tc>
                <w:tcPr>
                  <w:tcW w:w="2630" w:type="dxa"/>
                  <w:vAlign w:val="center"/>
                </w:tcPr>
                <w:p w:rsidR="00F73CA4" w:rsidRDefault="00F73CA4" w:rsidP="007F6A9D">
                  <w:pPr>
                    <w:pStyle w:val="afa"/>
                    <w:rPr>
                      <w:color w:val="000000" w:themeColor="text1"/>
                    </w:rPr>
                  </w:pPr>
                  <w:r>
                    <w:rPr>
                      <w:rFonts w:hint="eastAsia"/>
                      <w:color w:val="000000" w:themeColor="text1"/>
                    </w:rPr>
                    <w:t>1</w:t>
                  </w:r>
                  <w:r>
                    <w:rPr>
                      <w:rFonts w:hint="eastAsia"/>
                      <w:color w:val="000000" w:themeColor="text1"/>
                    </w:rPr>
                    <w:t>台</w:t>
                  </w:r>
                </w:p>
              </w:tc>
            </w:tr>
            <w:tr w:rsidR="00F73CA4" w:rsidRPr="00FF08D0" w:rsidTr="001340CA">
              <w:trPr>
                <w:trHeight w:val="397"/>
                <w:jc w:val="center"/>
              </w:trPr>
              <w:tc>
                <w:tcPr>
                  <w:tcW w:w="1388" w:type="dxa"/>
                  <w:shd w:val="clear" w:color="auto" w:fill="auto"/>
                  <w:noWrap/>
                  <w:vAlign w:val="center"/>
                  <w:hideMark/>
                </w:tcPr>
                <w:p w:rsidR="00F73CA4" w:rsidRDefault="00F73CA4" w:rsidP="007F6A9D">
                  <w:pPr>
                    <w:pStyle w:val="afa"/>
                  </w:pPr>
                  <w:r>
                    <w:rPr>
                      <w:rFonts w:hint="eastAsia"/>
                    </w:rPr>
                    <w:t>9</w:t>
                  </w:r>
                </w:p>
              </w:tc>
              <w:tc>
                <w:tcPr>
                  <w:tcW w:w="2165" w:type="dxa"/>
                  <w:shd w:val="clear" w:color="auto" w:fill="auto"/>
                  <w:noWrap/>
                  <w:vAlign w:val="center"/>
                  <w:hideMark/>
                </w:tcPr>
                <w:p w:rsidR="00F73CA4" w:rsidRDefault="00F73CA4" w:rsidP="00FC422C">
                  <w:pPr>
                    <w:pStyle w:val="afa"/>
                    <w:rPr>
                      <w:color w:val="000000" w:themeColor="text1"/>
                    </w:rPr>
                  </w:pPr>
                  <w:r>
                    <w:rPr>
                      <w:rFonts w:hint="eastAsia"/>
                      <w:color w:val="000000" w:themeColor="text1"/>
                    </w:rPr>
                    <w:t>包装机</w:t>
                  </w:r>
                </w:p>
              </w:tc>
              <w:tc>
                <w:tcPr>
                  <w:tcW w:w="2630" w:type="dxa"/>
                  <w:vAlign w:val="center"/>
                </w:tcPr>
                <w:p w:rsidR="00F73CA4" w:rsidRDefault="00F73CA4" w:rsidP="007F6A9D">
                  <w:pPr>
                    <w:pStyle w:val="afa"/>
                    <w:rPr>
                      <w:color w:val="000000" w:themeColor="text1"/>
                    </w:rPr>
                  </w:pPr>
                  <w:r>
                    <w:rPr>
                      <w:rFonts w:hint="eastAsia"/>
                      <w:color w:val="000000" w:themeColor="text1"/>
                    </w:rPr>
                    <w:t>/</w:t>
                  </w:r>
                </w:p>
              </w:tc>
              <w:tc>
                <w:tcPr>
                  <w:tcW w:w="2630" w:type="dxa"/>
                  <w:vAlign w:val="center"/>
                </w:tcPr>
                <w:p w:rsidR="00F73CA4" w:rsidRDefault="00911740" w:rsidP="007F6A9D">
                  <w:pPr>
                    <w:pStyle w:val="afa"/>
                    <w:rPr>
                      <w:color w:val="000000" w:themeColor="text1"/>
                    </w:rPr>
                  </w:pPr>
                  <w:r>
                    <w:rPr>
                      <w:rFonts w:hint="eastAsia"/>
                      <w:color w:val="000000" w:themeColor="text1"/>
                    </w:rPr>
                    <w:t>10</w:t>
                  </w:r>
                  <w:r w:rsidR="00F73CA4">
                    <w:rPr>
                      <w:rFonts w:hint="eastAsia"/>
                      <w:color w:val="000000" w:themeColor="text1"/>
                    </w:rPr>
                    <w:t>台</w:t>
                  </w:r>
                </w:p>
              </w:tc>
            </w:tr>
            <w:tr w:rsidR="00F73CA4" w:rsidRPr="00FF08D0" w:rsidTr="001340CA">
              <w:trPr>
                <w:trHeight w:val="397"/>
                <w:jc w:val="center"/>
              </w:trPr>
              <w:tc>
                <w:tcPr>
                  <w:tcW w:w="1388" w:type="dxa"/>
                  <w:shd w:val="clear" w:color="auto" w:fill="auto"/>
                  <w:noWrap/>
                  <w:vAlign w:val="center"/>
                  <w:hideMark/>
                </w:tcPr>
                <w:p w:rsidR="00F73CA4" w:rsidRPr="00FF08D0" w:rsidRDefault="00F73CA4" w:rsidP="007F6A9D">
                  <w:pPr>
                    <w:pStyle w:val="afa"/>
                  </w:pPr>
                  <w:r>
                    <w:rPr>
                      <w:rFonts w:hint="eastAsia"/>
                    </w:rPr>
                    <w:t>10</w:t>
                  </w:r>
                </w:p>
              </w:tc>
              <w:tc>
                <w:tcPr>
                  <w:tcW w:w="2165" w:type="dxa"/>
                  <w:shd w:val="clear" w:color="auto" w:fill="auto"/>
                  <w:noWrap/>
                  <w:vAlign w:val="center"/>
                  <w:hideMark/>
                </w:tcPr>
                <w:p w:rsidR="00F73CA4" w:rsidRDefault="00F73CA4" w:rsidP="000D581C">
                  <w:pPr>
                    <w:pStyle w:val="afa"/>
                    <w:rPr>
                      <w:color w:val="000000" w:themeColor="text1"/>
                    </w:rPr>
                  </w:pPr>
                  <w:r>
                    <w:rPr>
                      <w:rFonts w:hint="eastAsia"/>
                    </w:rPr>
                    <w:t>巧克力浇模成型机</w:t>
                  </w:r>
                </w:p>
              </w:tc>
              <w:tc>
                <w:tcPr>
                  <w:tcW w:w="2630" w:type="dxa"/>
                  <w:vAlign w:val="center"/>
                </w:tcPr>
                <w:p w:rsidR="00F73CA4" w:rsidRDefault="00F73CA4" w:rsidP="000D581C">
                  <w:pPr>
                    <w:pStyle w:val="afa"/>
                    <w:rPr>
                      <w:color w:val="000000" w:themeColor="text1"/>
                    </w:rPr>
                  </w:pPr>
                  <w:r>
                    <w:rPr>
                      <w:rFonts w:hint="eastAsia"/>
                      <w:color w:val="000000" w:themeColor="text1"/>
                    </w:rPr>
                    <w:t>/</w:t>
                  </w:r>
                </w:p>
              </w:tc>
              <w:tc>
                <w:tcPr>
                  <w:tcW w:w="2630" w:type="dxa"/>
                  <w:vAlign w:val="center"/>
                </w:tcPr>
                <w:p w:rsidR="00F73CA4" w:rsidRDefault="00F12BCC" w:rsidP="000D581C">
                  <w:pPr>
                    <w:pStyle w:val="afa"/>
                    <w:rPr>
                      <w:color w:val="000000" w:themeColor="text1"/>
                    </w:rPr>
                  </w:pPr>
                  <w:r>
                    <w:rPr>
                      <w:rFonts w:hint="eastAsia"/>
                      <w:color w:val="000000" w:themeColor="text1"/>
                    </w:rPr>
                    <w:t>6</w:t>
                  </w:r>
                  <w:r w:rsidR="00F73CA4">
                    <w:rPr>
                      <w:rFonts w:hint="eastAsia"/>
                      <w:color w:val="000000" w:themeColor="text1"/>
                    </w:rPr>
                    <w:t>台</w:t>
                  </w:r>
                </w:p>
              </w:tc>
            </w:tr>
            <w:tr w:rsidR="00F73CA4" w:rsidRPr="00FF08D0" w:rsidTr="001340CA">
              <w:trPr>
                <w:trHeight w:val="397"/>
                <w:jc w:val="center"/>
              </w:trPr>
              <w:tc>
                <w:tcPr>
                  <w:tcW w:w="1388" w:type="dxa"/>
                  <w:shd w:val="clear" w:color="auto" w:fill="auto"/>
                  <w:noWrap/>
                  <w:vAlign w:val="center"/>
                  <w:hideMark/>
                </w:tcPr>
                <w:p w:rsidR="00F73CA4" w:rsidRDefault="00F73CA4" w:rsidP="00167F33">
                  <w:pPr>
                    <w:pStyle w:val="afa"/>
                  </w:pPr>
                  <w:r>
                    <w:rPr>
                      <w:rFonts w:hint="eastAsia"/>
                    </w:rPr>
                    <w:t>11</w:t>
                  </w:r>
                </w:p>
              </w:tc>
              <w:tc>
                <w:tcPr>
                  <w:tcW w:w="2165" w:type="dxa"/>
                  <w:shd w:val="clear" w:color="auto" w:fill="auto"/>
                  <w:noWrap/>
                  <w:vAlign w:val="center"/>
                  <w:hideMark/>
                </w:tcPr>
                <w:p w:rsidR="00F73CA4" w:rsidRDefault="00F73CA4" w:rsidP="002F04C1">
                  <w:pPr>
                    <w:pStyle w:val="afa"/>
                    <w:rPr>
                      <w:color w:val="000000" w:themeColor="text1"/>
                    </w:rPr>
                  </w:pPr>
                  <w:r>
                    <w:rPr>
                      <w:rFonts w:hint="eastAsia"/>
                      <w:color w:val="000000" w:themeColor="text1"/>
                    </w:rPr>
                    <w:t>糖果成型线</w:t>
                  </w:r>
                </w:p>
              </w:tc>
              <w:tc>
                <w:tcPr>
                  <w:tcW w:w="2630" w:type="dxa"/>
                  <w:vAlign w:val="center"/>
                </w:tcPr>
                <w:p w:rsidR="00F73CA4" w:rsidRDefault="00F73CA4" w:rsidP="000D581C">
                  <w:pPr>
                    <w:pStyle w:val="afa"/>
                    <w:rPr>
                      <w:color w:val="000000" w:themeColor="text1"/>
                    </w:rPr>
                  </w:pPr>
                  <w:r>
                    <w:rPr>
                      <w:rFonts w:hint="eastAsia"/>
                      <w:color w:val="000000" w:themeColor="text1"/>
                    </w:rPr>
                    <w:t>/</w:t>
                  </w:r>
                </w:p>
              </w:tc>
              <w:tc>
                <w:tcPr>
                  <w:tcW w:w="2630" w:type="dxa"/>
                  <w:vAlign w:val="center"/>
                </w:tcPr>
                <w:p w:rsidR="00F73CA4" w:rsidRDefault="00F73CA4" w:rsidP="000D581C">
                  <w:pPr>
                    <w:pStyle w:val="afa"/>
                    <w:rPr>
                      <w:color w:val="000000" w:themeColor="text1"/>
                    </w:rPr>
                  </w:pPr>
                  <w:r>
                    <w:rPr>
                      <w:rFonts w:hint="eastAsia"/>
                      <w:color w:val="000000" w:themeColor="text1"/>
                    </w:rPr>
                    <w:t>3</w:t>
                  </w:r>
                  <w:r>
                    <w:rPr>
                      <w:rFonts w:hint="eastAsia"/>
                      <w:color w:val="000000" w:themeColor="text1"/>
                    </w:rPr>
                    <w:t>条</w:t>
                  </w:r>
                </w:p>
              </w:tc>
            </w:tr>
            <w:tr w:rsidR="00F73CA4" w:rsidRPr="00FF08D0" w:rsidTr="001340CA">
              <w:trPr>
                <w:trHeight w:val="397"/>
                <w:jc w:val="center"/>
              </w:trPr>
              <w:tc>
                <w:tcPr>
                  <w:tcW w:w="1388" w:type="dxa"/>
                  <w:shd w:val="clear" w:color="auto" w:fill="auto"/>
                  <w:noWrap/>
                  <w:vAlign w:val="center"/>
                  <w:hideMark/>
                </w:tcPr>
                <w:p w:rsidR="00F73CA4" w:rsidRDefault="00F73CA4" w:rsidP="007F6A9D">
                  <w:pPr>
                    <w:pStyle w:val="afa"/>
                  </w:pPr>
                  <w:r>
                    <w:rPr>
                      <w:rFonts w:hint="eastAsia"/>
                    </w:rPr>
                    <w:t>12</w:t>
                  </w:r>
                </w:p>
              </w:tc>
              <w:tc>
                <w:tcPr>
                  <w:tcW w:w="2165" w:type="dxa"/>
                  <w:shd w:val="clear" w:color="auto" w:fill="auto"/>
                  <w:noWrap/>
                  <w:vAlign w:val="center"/>
                  <w:hideMark/>
                </w:tcPr>
                <w:p w:rsidR="00F73CA4" w:rsidRDefault="00F73CA4" w:rsidP="002F04C1">
                  <w:pPr>
                    <w:pStyle w:val="afa"/>
                    <w:rPr>
                      <w:color w:val="000000" w:themeColor="text1"/>
                    </w:rPr>
                  </w:pPr>
                  <w:r>
                    <w:rPr>
                      <w:rFonts w:hint="eastAsia"/>
                      <w:color w:val="000000" w:themeColor="text1"/>
                    </w:rPr>
                    <w:t>物料输送泵</w:t>
                  </w:r>
                </w:p>
              </w:tc>
              <w:tc>
                <w:tcPr>
                  <w:tcW w:w="2630" w:type="dxa"/>
                  <w:vAlign w:val="center"/>
                </w:tcPr>
                <w:p w:rsidR="00F73CA4" w:rsidRDefault="00F73CA4" w:rsidP="000D581C">
                  <w:pPr>
                    <w:pStyle w:val="afa"/>
                    <w:rPr>
                      <w:color w:val="000000" w:themeColor="text1"/>
                    </w:rPr>
                  </w:pPr>
                  <w:r>
                    <w:rPr>
                      <w:rFonts w:hint="eastAsia"/>
                      <w:color w:val="000000" w:themeColor="text1"/>
                    </w:rPr>
                    <w:t>/</w:t>
                  </w:r>
                </w:p>
              </w:tc>
              <w:tc>
                <w:tcPr>
                  <w:tcW w:w="2630" w:type="dxa"/>
                  <w:vAlign w:val="center"/>
                </w:tcPr>
                <w:p w:rsidR="00F73CA4" w:rsidRDefault="00F73CA4" w:rsidP="000D581C">
                  <w:pPr>
                    <w:pStyle w:val="afa"/>
                    <w:rPr>
                      <w:color w:val="000000" w:themeColor="text1"/>
                    </w:rPr>
                  </w:pPr>
                  <w:r>
                    <w:rPr>
                      <w:rFonts w:hint="eastAsia"/>
                      <w:color w:val="000000" w:themeColor="text1"/>
                    </w:rPr>
                    <w:t>4</w:t>
                  </w:r>
                  <w:r>
                    <w:rPr>
                      <w:rFonts w:hint="eastAsia"/>
                      <w:color w:val="000000" w:themeColor="text1"/>
                    </w:rPr>
                    <w:t>台</w:t>
                  </w:r>
                </w:p>
              </w:tc>
            </w:tr>
            <w:tr w:rsidR="00F73CA4" w:rsidRPr="00FF08D0" w:rsidTr="001340CA">
              <w:trPr>
                <w:trHeight w:val="397"/>
                <w:jc w:val="center"/>
              </w:trPr>
              <w:tc>
                <w:tcPr>
                  <w:tcW w:w="1388" w:type="dxa"/>
                  <w:shd w:val="clear" w:color="auto" w:fill="auto"/>
                  <w:noWrap/>
                  <w:vAlign w:val="center"/>
                  <w:hideMark/>
                </w:tcPr>
                <w:p w:rsidR="00F73CA4" w:rsidRDefault="00F73CA4" w:rsidP="007F6A9D">
                  <w:pPr>
                    <w:pStyle w:val="afa"/>
                  </w:pPr>
                  <w:r>
                    <w:rPr>
                      <w:rFonts w:hint="eastAsia"/>
                    </w:rPr>
                    <w:t>13</w:t>
                  </w:r>
                </w:p>
              </w:tc>
              <w:tc>
                <w:tcPr>
                  <w:tcW w:w="2165" w:type="dxa"/>
                  <w:shd w:val="clear" w:color="auto" w:fill="auto"/>
                  <w:noWrap/>
                  <w:vAlign w:val="center"/>
                  <w:hideMark/>
                </w:tcPr>
                <w:p w:rsidR="00F73CA4" w:rsidRDefault="00F73CA4" w:rsidP="00A25F67">
                  <w:pPr>
                    <w:pStyle w:val="afa"/>
                    <w:rPr>
                      <w:color w:val="000000" w:themeColor="text1"/>
                    </w:rPr>
                  </w:pPr>
                  <w:r>
                    <w:rPr>
                      <w:rFonts w:hint="eastAsia"/>
                      <w:color w:val="000000" w:themeColor="text1"/>
                    </w:rPr>
                    <w:t>燃气锅炉</w:t>
                  </w:r>
                </w:p>
              </w:tc>
              <w:tc>
                <w:tcPr>
                  <w:tcW w:w="2630" w:type="dxa"/>
                  <w:vAlign w:val="center"/>
                </w:tcPr>
                <w:p w:rsidR="00F73CA4" w:rsidRDefault="00F73CA4" w:rsidP="00A25F67">
                  <w:pPr>
                    <w:pStyle w:val="afa"/>
                    <w:rPr>
                      <w:color w:val="000000" w:themeColor="text1"/>
                    </w:rPr>
                  </w:pPr>
                  <w:r>
                    <w:rPr>
                      <w:rFonts w:hint="eastAsia"/>
                      <w:color w:val="000000" w:themeColor="text1"/>
                    </w:rPr>
                    <w:t>WNS2-1.25-Y</w:t>
                  </w:r>
                  <w:r>
                    <w:rPr>
                      <w:rFonts w:hint="eastAsia"/>
                      <w:color w:val="000000" w:themeColor="text1"/>
                    </w:rPr>
                    <w:t>（</w:t>
                  </w:r>
                  <w:r>
                    <w:rPr>
                      <w:rFonts w:hint="eastAsia"/>
                      <w:color w:val="000000" w:themeColor="text1"/>
                    </w:rPr>
                    <w:t>Q</w:t>
                  </w:r>
                  <w:r>
                    <w:rPr>
                      <w:rFonts w:hint="eastAsia"/>
                      <w:color w:val="000000" w:themeColor="text1"/>
                    </w:rPr>
                    <w:t>）；</w:t>
                  </w:r>
                  <w:r>
                    <w:rPr>
                      <w:rFonts w:hint="eastAsia"/>
                      <w:color w:val="000000" w:themeColor="text1"/>
                    </w:rPr>
                    <w:t>2t/h</w:t>
                  </w:r>
                </w:p>
              </w:tc>
              <w:tc>
                <w:tcPr>
                  <w:tcW w:w="2630" w:type="dxa"/>
                  <w:vAlign w:val="center"/>
                </w:tcPr>
                <w:p w:rsidR="00F73CA4" w:rsidRDefault="00F73CA4" w:rsidP="007F6A9D">
                  <w:pPr>
                    <w:pStyle w:val="afa"/>
                    <w:rPr>
                      <w:color w:val="000000" w:themeColor="text1"/>
                    </w:rPr>
                  </w:pPr>
                  <w:r>
                    <w:rPr>
                      <w:rFonts w:hint="eastAsia"/>
                      <w:color w:val="000000" w:themeColor="text1"/>
                    </w:rPr>
                    <w:t>1</w:t>
                  </w:r>
                  <w:r>
                    <w:rPr>
                      <w:rFonts w:hint="eastAsia"/>
                      <w:color w:val="000000" w:themeColor="text1"/>
                    </w:rPr>
                    <w:t>台</w:t>
                  </w:r>
                </w:p>
              </w:tc>
            </w:tr>
          </w:tbl>
          <w:p w:rsidR="00F73CA4" w:rsidRPr="00FF08D0" w:rsidRDefault="00F73CA4" w:rsidP="006F38FE">
            <w:pPr>
              <w:pStyle w:val="3"/>
              <w:numPr>
                <w:ilvl w:val="0"/>
                <w:numId w:val="0"/>
              </w:numPr>
              <w:spacing w:afterLines="0"/>
              <w:ind w:firstLineChars="200" w:firstLine="482"/>
            </w:pPr>
            <w:r w:rsidRPr="00FF08D0">
              <w:t>10</w:t>
            </w:r>
            <w:r w:rsidRPr="00FF08D0">
              <w:t>、公用工程</w:t>
            </w:r>
          </w:p>
          <w:p w:rsidR="00F73CA4" w:rsidRPr="00FF08D0" w:rsidRDefault="00F73CA4" w:rsidP="006F38FE">
            <w:r w:rsidRPr="00FF08D0">
              <w:t>（</w:t>
            </w:r>
            <w:r w:rsidRPr="00FF08D0">
              <w:t>1</w:t>
            </w:r>
            <w:r w:rsidRPr="00FF08D0">
              <w:t>）给排水工程</w:t>
            </w:r>
          </w:p>
          <w:p w:rsidR="00F73CA4" w:rsidRPr="00FF08D0" w:rsidRDefault="00ED34A4" w:rsidP="00A25F67">
            <w:fldSimple w:instr=" = 1 \* GB3 ">
              <w:r w:rsidR="00F73CA4" w:rsidRPr="00FF08D0">
                <w:rPr>
                  <w:rFonts w:ascii="宋体" w:hAnsi="宋体" w:cs="宋体" w:hint="eastAsia"/>
                  <w:noProof/>
                </w:rPr>
                <w:t>①</w:t>
              </w:r>
            </w:fldSimple>
            <w:r w:rsidR="00F73CA4" w:rsidRPr="00FF08D0">
              <w:t>给水：</w:t>
            </w:r>
            <w:r w:rsidR="00F73CA4">
              <w:t>项目用水主要包含员工生活用水</w:t>
            </w:r>
            <w:r w:rsidR="00F73CA4">
              <w:rPr>
                <w:rFonts w:hint="eastAsia"/>
              </w:rPr>
              <w:t>，生产用水和锅炉补充水</w:t>
            </w:r>
          </w:p>
          <w:p w:rsidR="00F73CA4" w:rsidRDefault="00F73CA4" w:rsidP="00A25F67">
            <w:r w:rsidRPr="00FF08D0">
              <w:t>员工生活用水：厂内劳动定员</w:t>
            </w:r>
            <w:r>
              <w:rPr>
                <w:rFonts w:hint="eastAsia"/>
              </w:rPr>
              <w:t>15</w:t>
            </w:r>
            <w:r w:rsidRPr="00FF08D0">
              <w:t>人，不设食堂宿舍。参照《陕西省行业用水定额》（</w:t>
            </w:r>
            <w:r w:rsidRPr="00FF08D0">
              <w:t>DB61/T943-2014</w:t>
            </w:r>
            <w:r w:rsidRPr="00FF08D0">
              <w:t>）计算，办公生活用水定额按</w:t>
            </w:r>
            <w:r w:rsidRPr="00FF08D0">
              <w:t>35L/</w:t>
            </w:r>
            <w:r w:rsidRPr="00FF08D0">
              <w:t>（</w:t>
            </w:r>
            <w:r w:rsidRPr="00FF08D0">
              <w:t>d·</w:t>
            </w:r>
            <w:r w:rsidRPr="00FF08D0">
              <w:t>人）计，则本项目生活用水量为</w:t>
            </w:r>
            <w:r>
              <w:rPr>
                <w:rFonts w:hint="eastAsia"/>
              </w:rPr>
              <w:t>0.525</w:t>
            </w:r>
            <w:r w:rsidRPr="00FF08D0">
              <w:t>m</w:t>
            </w:r>
            <w:r w:rsidRPr="00FF08D0">
              <w:rPr>
                <w:vertAlign w:val="superscript"/>
              </w:rPr>
              <w:t>3</w:t>
            </w:r>
            <w:r w:rsidRPr="00FF08D0">
              <w:t>/d</w:t>
            </w:r>
            <w:r w:rsidRPr="00FF08D0">
              <w:t>（</w:t>
            </w:r>
            <w:r>
              <w:rPr>
                <w:rFonts w:hint="eastAsia"/>
              </w:rPr>
              <w:t>110.25</w:t>
            </w:r>
            <w:r w:rsidRPr="00FF08D0">
              <w:t>m</w:t>
            </w:r>
            <w:r w:rsidRPr="00FF08D0">
              <w:rPr>
                <w:vertAlign w:val="superscript"/>
              </w:rPr>
              <w:t>3</w:t>
            </w:r>
            <w:r w:rsidRPr="00FF08D0">
              <w:t>/a</w:t>
            </w:r>
            <w:r w:rsidRPr="00FF08D0">
              <w:t>）。产污系数按照</w:t>
            </w:r>
            <w:r w:rsidRPr="00FF08D0">
              <w:t>0.8</w:t>
            </w:r>
            <w:r w:rsidRPr="00FF08D0">
              <w:t>计，则生活污水产生量约</w:t>
            </w:r>
            <w:r>
              <w:rPr>
                <w:rFonts w:hint="eastAsia"/>
              </w:rPr>
              <w:t>0.42</w:t>
            </w:r>
            <w:r w:rsidRPr="00FF08D0">
              <w:t>m</w:t>
            </w:r>
            <w:r w:rsidRPr="00FF08D0">
              <w:rPr>
                <w:vertAlign w:val="superscript"/>
              </w:rPr>
              <w:t>3</w:t>
            </w:r>
            <w:r w:rsidRPr="00FF08D0">
              <w:t>/d</w:t>
            </w:r>
            <w:r w:rsidRPr="00FF08D0">
              <w:t>（</w:t>
            </w:r>
            <w:r>
              <w:rPr>
                <w:rFonts w:hint="eastAsia"/>
              </w:rPr>
              <w:t>88.2</w:t>
            </w:r>
            <w:r w:rsidRPr="00FF08D0">
              <w:t>m</w:t>
            </w:r>
            <w:r w:rsidRPr="00FF08D0">
              <w:rPr>
                <w:vertAlign w:val="superscript"/>
              </w:rPr>
              <w:t>3</w:t>
            </w:r>
            <w:r w:rsidRPr="00FF08D0">
              <w:t>/a</w:t>
            </w:r>
            <w:r w:rsidRPr="00FF08D0">
              <w:t>）。</w:t>
            </w:r>
          </w:p>
          <w:p w:rsidR="00F73CA4" w:rsidRDefault="00F73CA4" w:rsidP="00A25F67">
            <w:r>
              <w:rPr>
                <w:rFonts w:hint="eastAsia"/>
              </w:rPr>
              <w:t>生产用水：本项目生产用水主要为浇注机水和冷却台需要补充的冷却用水，根据建设单位提供资料可知，本项目冷却水循环使用，循环水量为</w:t>
            </w:r>
            <w:r>
              <w:rPr>
                <w:rFonts w:hint="eastAsia"/>
              </w:rPr>
              <w:t>59.4m</w:t>
            </w:r>
            <w:r w:rsidRPr="00D00A71">
              <w:rPr>
                <w:rFonts w:hint="eastAsia"/>
                <w:vertAlign w:val="superscript"/>
              </w:rPr>
              <w:t>3</w:t>
            </w:r>
            <w:r>
              <w:rPr>
                <w:rFonts w:hint="eastAsia"/>
              </w:rPr>
              <w:t>/d</w:t>
            </w:r>
            <w:r>
              <w:rPr>
                <w:rFonts w:hint="eastAsia"/>
              </w:rPr>
              <w:t>，循环水蒸发量为</w:t>
            </w:r>
            <w:r>
              <w:rPr>
                <w:rFonts w:hint="eastAsia"/>
              </w:rPr>
              <w:t>0.6m</w:t>
            </w:r>
            <w:r w:rsidRPr="00D00A71">
              <w:rPr>
                <w:rFonts w:hint="eastAsia"/>
                <w:vertAlign w:val="superscript"/>
              </w:rPr>
              <w:t>3</w:t>
            </w:r>
            <w:r>
              <w:rPr>
                <w:rFonts w:hint="eastAsia"/>
              </w:rPr>
              <w:t>/d</w:t>
            </w:r>
            <w:r>
              <w:rPr>
                <w:rFonts w:hint="eastAsia"/>
              </w:rPr>
              <w:t>（</w:t>
            </w:r>
            <w:r>
              <w:rPr>
                <w:rFonts w:hint="eastAsia"/>
              </w:rPr>
              <w:t>126m</w:t>
            </w:r>
            <w:r w:rsidRPr="00C634C9">
              <w:rPr>
                <w:rFonts w:hint="eastAsia"/>
                <w:vertAlign w:val="superscript"/>
              </w:rPr>
              <w:t>3</w:t>
            </w:r>
            <w:r>
              <w:rPr>
                <w:rFonts w:hint="eastAsia"/>
              </w:rPr>
              <w:t>/a</w:t>
            </w:r>
            <w:r>
              <w:rPr>
                <w:rFonts w:hint="eastAsia"/>
              </w:rPr>
              <w:t>）。</w:t>
            </w:r>
          </w:p>
          <w:p w:rsidR="00F73CA4" w:rsidRDefault="00F73CA4" w:rsidP="00C634C9">
            <w:r>
              <w:rPr>
                <w:rFonts w:hint="eastAsia"/>
              </w:rPr>
              <w:t>锅炉补充水：本项目有</w:t>
            </w:r>
            <w:r>
              <w:rPr>
                <w:rFonts w:hint="eastAsia"/>
              </w:rPr>
              <w:t>1</w:t>
            </w:r>
            <w:r>
              <w:rPr>
                <w:rFonts w:hint="eastAsia"/>
              </w:rPr>
              <w:t>台</w:t>
            </w:r>
            <w:r>
              <w:rPr>
                <w:rFonts w:hint="eastAsia"/>
              </w:rPr>
              <w:t>2t/h</w:t>
            </w:r>
            <w:r>
              <w:rPr>
                <w:rFonts w:hint="eastAsia"/>
              </w:rPr>
              <w:t>燃气锅炉，根据建设单位提供资料，蒸汽锅炉使用过程管道输送会出现损耗，每日锅炉补充水量约为</w:t>
            </w:r>
            <w:r>
              <w:rPr>
                <w:rFonts w:hint="eastAsia"/>
              </w:rPr>
              <w:t>0.48m</w:t>
            </w:r>
            <w:r w:rsidRPr="00C634C9">
              <w:rPr>
                <w:rFonts w:hint="eastAsia"/>
                <w:vertAlign w:val="superscript"/>
              </w:rPr>
              <w:t>3</w:t>
            </w:r>
            <w:r>
              <w:rPr>
                <w:rFonts w:hint="eastAsia"/>
              </w:rPr>
              <w:t>/d</w:t>
            </w:r>
            <w:r>
              <w:rPr>
                <w:rFonts w:hint="eastAsia"/>
              </w:rPr>
              <w:t>（</w:t>
            </w:r>
            <w:r>
              <w:rPr>
                <w:rFonts w:hint="eastAsia"/>
              </w:rPr>
              <w:t>100.8m</w:t>
            </w:r>
            <w:r w:rsidRPr="00C634C9">
              <w:rPr>
                <w:rFonts w:hint="eastAsia"/>
                <w:vertAlign w:val="superscript"/>
              </w:rPr>
              <w:t>3</w:t>
            </w:r>
            <w:r>
              <w:rPr>
                <w:rFonts w:hint="eastAsia"/>
              </w:rPr>
              <w:t>/a</w:t>
            </w:r>
            <w:r>
              <w:rPr>
                <w:rFonts w:hint="eastAsia"/>
              </w:rPr>
              <w:t>）。</w:t>
            </w:r>
          </w:p>
          <w:p w:rsidR="00F73CA4" w:rsidRDefault="00ED34A4" w:rsidP="00A25F67">
            <w:fldSimple w:instr=" = 2 \* GB3 ">
              <w:r w:rsidR="00F73CA4">
                <w:rPr>
                  <w:rFonts w:hint="eastAsia"/>
                  <w:noProof/>
                </w:rPr>
                <w:t>②</w:t>
              </w:r>
            </w:fldSimple>
            <w:r w:rsidR="00F73CA4">
              <w:rPr>
                <w:rFonts w:hint="eastAsia"/>
              </w:rPr>
              <w:t>排水</w:t>
            </w:r>
          </w:p>
          <w:p w:rsidR="00F73CA4" w:rsidRDefault="00F73CA4" w:rsidP="00A25F67">
            <w:pPr>
              <w:spacing w:line="336" w:lineRule="auto"/>
            </w:pPr>
            <w:r>
              <w:t>项目用地内采用雨、污分流制。</w:t>
            </w:r>
          </w:p>
          <w:p w:rsidR="00F73CA4" w:rsidRDefault="00F73CA4" w:rsidP="00A25F67">
            <w:r>
              <w:t>雨水经场区雨水收集系统收集后排入周边雨水管网。</w:t>
            </w:r>
            <w:r>
              <w:rPr>
                <w:rFonts w:hint="eastAsia"/>
              </w:rPr>
              <w:t>场地周边排水管网及区域内部的污水处理厂尚未建成，根据规划，区域内将规划建设泾河第二污水处理厂，</w:t>
            </w:r>
            <w:r>
              <w:t>规划的泾河第二污水处理厂位于正阳大道以东，火车南站规划路以南的相交地区，服务范围具体包括：泾河以北，规划的东边界以西，茶马大道以东及规划北边界以南，现状为泾阳县永乐镇和崇文镇所在的区域，</w:t>
            </w:r>
            <w:r>
              <w:rPr>
                <w:rFonts w:hint="eastAsia"/>
              </w:rPr>
              <w:t>本项目位于其服务范围内，现状情况下，污水处理站尚在规划设计阶段。</w:t>
            </w:r>
            <w:r>
              <w:t>规划的泾河第二污水处理厂建成运营前，生活污水经化粪池处理后定期清掏，拉运肥田。待规划的污水处理厂建成运营后，生活污水经化粪池处理达标后通过市政污水管网排入污水处理厂处理，达标后排入泾河。</w:t>
            </w:r>
          </w:p>
          <w:p w:rsidR="00F73CA4" w:rsidRDefault="00F73CA4" w:rsidP="00A25F67">
            <w:r>
              <w:rPr>
                <w:rFonts w:hint="eastAsia"/>
              </w:rPr>
              <w:t>根据建设单位介绍，本项目运营期无生产废水外排，不进行地面冲洗，生产线定期进行清洁，清洁过程中仅用铲子将废料铲除，无废水产生。本项目外排废水主要为职工生活污水，排放量为</w:t>
            </w:r>
            <w:r>
              <w:rPr>
                <w:rFonts w:hint="eastAsia"/>
              </w:rPr>
              <w:t>0.42m</w:t>
            </w:r>
            <w:r w:rsidRPr="00D00A71">
              <w:rPr>
                <w:rFonts w:hint="eastAsia"/>
                <w:vertAlign w:val="superscript"/>
              </w:rPr>
              <w:t>3</w:t>
            </w:r>
            <w:r>
              <w:rPr>
                <w:rFonts w:hint="eastAsia"/>
              </w:rPr>
              <w:t>/d</w:t>
            </w:r>
            <w:r>
              <w:rPr>
                <w:rFonts w:hint="eastAsia"/>
              </w:rPr>
              <w:t>（</w:t>
            </w:r>
            <w:r>
              <w:rPr>
                <w:rFonts w:hint="eastAsia"/>
              </w:rPr>
              <w:t>88.2m</w:t>
            </w:r>
            <w:r w:rsidRPr="00D00A71">
              <w:rPr>
                <w:rFonts w:hint="eastAsia"/>
                <w:vertAlign w:val="superscript"/>
              </w:rPr>
              <w:t>3</w:t>
            </w:r>
            <w:r>
              <w:rPr>
                <w:rFonts w:hint="eastAsia"/>
              </w:rPr>
              <w:t>/a</w:t>
            </w:r>
            <w:r>
              <w:rPr>
                <w:rFonts w:hint="eastAsia"/>
              </w:rPr>
              <w:t>）。</w:t>
            </w:r>
          </w:p>
          <w:p w:rsidR="00F73CA4" w:rsidRDefault="00ED34A4" w:rsidP="00A25F67">
            <w:r>
              <w:rPr>
                <w:noProof/>
              </w:rPr>
              <w:pict>
                <v:shape id="_x0000_s43240" type="#_x0000_t202" style="position:absolute;left:0;text-align:left;margin-left:186.75pt;margin-top:20.45pt;width:90.25pt;height:28.75pt;z-index:251693056" filled="f" stroked="f" strokecolor="#739cc3" strokeweight="1.25pt">
                  <v:fill angle="90" type="gradient">
                    <o:fill v:ext="view" type="gradientUnscaled"/>
                  </v:fill>
                  <v:textbox style="mso-next-textbox:#_x0000_s43240">
                    <w:txbxContent>
                      <w:p w:rsidR="00E86810" w:rsidRPr="007E1EB7" w:rsidRDefault="00E86810" w:rsidP="007E1EB7">
                        <w:pPr>
                          <w:ind w:firstLineChars="0" w:firstLine="0"/>
                          <w:rPr>
                            <w:sz w:val="20"/>
                          </w:rPr>
                        </w:pPr>
                        <w:r w:rsidRPr="007E1EB7">
                          <w:rPr>
                            <w:sz w:val="20"/>
                          </w:rPr>
                          <w:t>损耗</w:t>
                        </w:r>
                        <w:r w:rsidRPr="007E1EB7">
                          <w:rPr>
                            <w:sz w:val="20"/>
                          </w:rPr>
                          <w:t>0.105</w:t>
                        </w:r>
                      </w:p>
                    </w:txbxContent>
                  </v:textbox>
                </v:shape>
              </w:pict>
            </w:r>
            <w:r w:rsidR="00F73CA4" w:rsidRPr="00FF08D0">
              <w:t>项目水平衡图表如下：</w:t>
            </w:r>
          </w:p>
          <w:p w:rsidR="00F73CA4" w:rsidRPr="00FF08D0" w:rsidRDefault="00ED34A4" w:rsidP="006D4294">
            <w:pPr>
              <w:pStyle w:val="afa"/>
              <w:keepNext/>
            </w:pPr>
            <w:r>
              <w:pict>
                <v:group id="_x0000_s43202" editas="canvas" style="width:411.1pt;height:200.7pt;mso-position-horizontal-relative:char;mso-position-vertical-relative:line" coordorigin="3718,12103" coordsize="6710,3275">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203" type="#_x0000_t75" style="position:absolute;left:3718;top:12103;width:6710;height:3275" o:preferrelative="f">
                    <v:fill o:detectmouseclick="t"/>
                    <v:path o:extrusionok="t" o:connecttype="none"/>
                    <o:lock v:ext="edit" text="t"/>
                  </v:shape>
                  <v:shape id="_x0000_s43204" type="#_x0000_t202" style="position:absolute;left:3718;top:13262;width:689;height:639" filled="f" stroked="f" strokecolor="#739cc3" strokeweight="1.25pt">
                    <v:fill angle="90" type="gradient">
                      <o:fill v:ext="view" type="gradientUnscaled"/>
                    </v:fill>
                    <v:textbox style="mso-next-textbox:#_x0000_s43204">
                      <w:txbxContent>
                        <w:p w:rsidR="00E86810" w:rsidRPr="007E1EB7" w:rsidRDefault="00E86810" w:rsidP="007E1EB7">
                          <w:pPr>
                            <w:spacing w:line="240" w:lineRule="auto"/>
                            <w:ind w:firstLineChars="0" w:firstLine="0"/>
                            <w:rPr>
                              <w:sz w:val="20"/>
                            </w:rPr>
                          </w:pPr>
                          <w:r w:rsidRPr="007E1EB7">
                            <w:rPr>
                              <w:rFonts w:hint="eastAsia"/>
                              <w:sz w:val="20"/>
                            </w:rPr>
                            <w:t>新鲜水</w:t>
                          </w:r>
                        </w:p>
                      </w:txbxContent>
                    </v:textbox>
                  </v:shape>
                  <v:shape id="_x0000_s43205" type="#_x0000_t32" style="position:absolute;left:5009;top:12726;width:463;height:1" o:connectortype="straight" strokecolor="black [3213]" strokeweight="1.25pt">
                    <v:stroke endarrow="block"/>
                  </v:shape>
                  <v:shape id="_x0000_s43206" type="#_x0000_t202" style="position:absolute;left:5472;top:12503;width:1204;height:398" filled="f" strokecolor="black [3213]" strokeweight="1.25pt">
                    <v:fill angle="90" type="gradient">
                      <o:fill v:ext="view" type="gradientUnscaled"/>
                    </v:fill>
                    <v:textbox style="mso-next-textbox:#_x0000_s43206">
                      <w:txbxContent>
                        <w:p w:rsidR="00E86810" w:rsidRPr="002A3A34" w:rsidRDefault="00E86810" w:rsidP="007E1EB7">
                          <w:pPr>
                            <w:spacing w:line="240" w:lineRule="auto"/>
                            <w:ind w:firstLineChars="0" w:firstLine="0"/>
                            <w:jc w:val="center"/>
                            <w:rPr>
                              <w:sz w:val="18"/>
                            </w:rPr>
                          </w:pPr>
                          <w:r w:rsidRPr="002A3A34">
                            <w:rPr>
                              <w:rFonts w:hint="eastAsia"/>
                              <w:sz w:val="18"/>
                            </w:rPr>
                            <w:t>员工生活用水</w:t>
                          </w:r>
                        </w:p>
                      </w:txbxContent>
                    </v:textbox>
                  </v:shape>
                  <v:shape id="_x0000_s43207" type="#_x0000_t32" style="position:absolute;left:6676;top:12727;width:462;height:3" o:connectortype="straight" strokecolor="black [3213]" strokeweight="1.25pt">
                    <v:stroke endarrow="block"/>
                  </v:shape>
                  <v:shape id="_x0000_s43208" type="#_x0000_t202" style="position:absolute;left:7138;top:12515;width:849;height:386" strokecolor="black [3213]" strokeweight="1.25pt">
                    <v:fill angle="90" type="gradient">
                      <o:fill v:ext="view" type="gradientUnscaled"/>
                    </v:fill>
                    <v:textbox style="mso-next-textbox:#_x0000_s43208">
                      <w:txbxContent>
                        <w:p w:rsidR="00E86810" w:rsidRPr="002A3A34" w:rsidRDefault="00E86810" w:rsidP="007E1EB7">
                          <w:pPr>
                            <w:spacing w:line="240" w:lineRule="auto"/>
                            <w:ind w:firstLineChars="0" w:firstLine="0"/>
                            <w:jc w:val="center"/>
                            <w:rPr>
                              <w:sz w:val="18"/>
                            </w:rPr>
                          </w:pPr>
                          <w:r w:rsidRPr="002A3A34">
                            <w:rPr>
                              <w:rFonts w:hint="eastAsia"/>
                              <w:sz w:val="18"/>
                            </w:rPr>
                            <w:t>化粪池</w:t>
                          </w:r>
                        </w:p>
                      </w:txbxContent>
                    </v:textbox>
                  </v:shape>
                  <v:shape id="_x0000_s43209" type="#_x0000_t32" style="position:absolute;left:7987;top:12726;width:463;height:1" o:connectortype="straight" strokecolor="black [3213]" strokeweight="1.25pt">
                    <v:stroke endarrow="block"/>
                  </v:shape>
                  <v:shape id="_x0000_s43210" type="#_x0000_t202" style="position:absolute;left:4915;top:12389;width:947;height:562" filled="f" stroked="f" strokecolor="#739cc3" strokeweight="1.25pt">
                    <v:fill angle="90" type="gradient">
                      <o:fill v:ext="view" type="gradientUnscaled"/>
                    </v:fill>
                    <v:textbox style="mso-next-textbox:#_x0000_s43210">
                      <w:txbxContent>
                        <w:p w:rsidR="00E86810" w:rsidRPr="00927DE6" w:rsidRDefault="00E86810" w:rsidP="007E1EB7">
                          <w:pPr>
                            <w:ind w:firstLineChars="0" w:firstLine="0"/>
                            <w:rPr>
                              <w:sz w:val="20"/>
                            </w:rPr>
                          </w:pPr>
                          <w:r>
                            <w:rPr>
                              <w:rFonts w:hint="eastAsia"/>
                              <w:sz w:val="20"/>
                            </w:rPr>
                            <w:t>0.525</w:t>
                          </w:r>
                        </w:p>
                      </w:txbxContent>
                    </v:textbox>
                  </v:shape>
                  <v:shape id="_x0000_s43211" type="#_x0000_t32" style="position:absolute;left:6325;top:12320;width:287;height:115;flip:y" o:connectortype="straight" strokecolor="black [3213]" strokeweight="1.25pt">
                    <v:stroke dashstyle="dash" endarrow="block"/>
                  </v:shape>
                  <v:shape id="_x0000_s43212" type="#_x0000_t202" style="position:absolute;left:6612;top:12409;width:722;height:561" filled="f" stroked="f" strokecolor="#739cc3" strokeweight="1.25pt">
                    <v:fill angle="90" type="gradient">
                      <o:fill v:ext="view" type="gradientUnscaled"/>
                    </v:fill>
                    <v:textbox style="mso-next-textbox:#_x0000_s43212">
                      <w:txbxContent>
                        <w:p w:rsidR="00E86810" w:rsidRPr="00A31E4D" w:rsidRDefault="00E86810" w:rsidP="007E1EB7">
                          <w:pPr>
                            <w:ind w:firstLineChars="0" w:firstLine="0"/>
                            <w:rPr>
                              <w:sz w:val="20"/>
                            </w:rPr>
                          </w:pPr>
                          <w:r>
                            <w:rPr>
                              <w:rFonts w:hint="eastAsia"/>
                              <w:sz w:val="20"/>
                            </w:rPr>
                            <w:t>0.42</w:t>
                          </w:r>
                        </w:p>
                      </w:txbxContent>
                    </v:textbox>
                  </v:shape>
                  <v:shape id="_x0000_s43213" type="#_x0000_t202" style="position:absolute;left:7915;top:12389;width:886;height:581" filled="f" stroked="f" strokecolor="#739cc3" strokeweight="1.25pt">
                    <v:fill angle="90" type="gradient">
                      <o:fill v:ext="view" type="gradientUnscaled"/>
                    </v:fill>
                    <v:textbox style="mso-next-textbox:#_x0000_s43213">
                      <w:txbxContent>
                        <w:p w:rsidR="00E86810" w:rsidRPr="00A31E4D" w:rsidRDefault="00E86810" w:rsidP="007E1EB7">
                          <w:pPr>
                            <w:ind w:firstLineChars="0" w:firstLine="0"/>
                            <w:rPr>
                              <w:sz w:val="20"/>
                            </w:rPr>
                          </w:pPr>
                          <w:r>
                            <w:rPr>
                              <w:rFonts w:hint="eastAsia"/>
                              <w:sz w:val="20"/>
                            </w:rPr>
                            <w:t>0.42</w:t>
                          </w:r>
                        </w:p>
                      </w:txbxContent>
                    </v:textbox>
                  </v:shape>
                  <v:shape id="_x0000_s43214" type="#_x0000_t202" style="position:absolute;left:8603;top:12185;width:1825;height:1527" filled="f" stroked="f" strokecolor="#739cc3" strokeweight="1.25pt">
                    <v:fill angle="90" type="gradient">
                      <o:fill v:ext="view" type="gradientUnscaled"/>
                    </v:fill>
                    <v:textbox style="mso-next-textbox:#_x0000_s43214">
                      <w:txbxContent>
                        <w:p w:rsidR="00E86810" w:rsidRPr="00927DE6" w:rsidRDefault="00E86810" w:rsidP="007E1EB7">
                          <w:pPr>
                            <w:spacing w:line="240" w:lineRule="auto"/>
                            <w:ind w:firstLineChars="0" w:firstLine="0"/>
                            <w:rPr>
                              <w:sz w:val="18"/>
                            </w:rPr>
                          </w:pPr>
                          <w:r w:rsidRPr="00927DE6">
                            <w:rPr>
                              <w:rFonts w:hint="eastAsia"/>
                              <w:sz w:val="18"/>
                            </w:rPr>
                            <w:t>规划的泾河第二污水处理厂建成前，由当地农民拉运肥田</w:t>
                          </w:r>
                          <w:r>
                            <w:rPr>
                              <w:rFonts w:hint="eastAsia"/>
                              <w:sz w:val="18"/>
                            </w:rPr>
                            <w:t>，污水处理厂建成后，通过市政管网排入污水处理站进行处理</w:t>
                          </w:r>
                        </w:p>
                      </w:txbxContent>
                    </v:textbox>
                  </v:shape>
                  <v:shape id="_x0000_s43215" type="#_x0000_t32" style="position:absolute;left:4360;top:13552;width:649;height:1" o:connectortype="straight" strokecolor="black [3213]" strokeweight="1.25pt">
                    <v:stroke endarrow="block"/>
                  </v:shape>
                  <v:shape id="_x0000_s43216" type="#_x0000_t32" style="position:absolute;left:5009;top:12730;width:1;height:1171" o:connectortype="straight" strokecolor="black [3213]" strokeweight="1.25pt"/>
                  <v:shape id="_x0000_s43217" type="#_x0000_t32" style="position:absolute;left:5010;top:13900;width:462;height:1" o:connectortype="straight" strokecolor="black [3213]" strokeweight="1.25pt">
                    <v:stroke endarrow="block"/>
                  </v:shape>
                  <v:shape id="_x0000_s43218" type="#_x0000_t202" style="position:absolute;left:5472;top:13712;width:1204;height:349" strokecolor="black [3213]" strokeweight="1.25pt">
                    <v:fill angle="90" type="gradient">
                      <o:fill v:ext="view" type="gradientUnscaled"/>
                    </v:fill>
                    <v:textbox style="mso-next-textbox:#_x0000_s43218">
                      <w:txbxContent>
                        <w:p w:rsidR="00E86810" w:rsidRPr="00927DE6" w:rsidRDefault="00E86810" w:rsidP="007E1EB7">
                          <w:pPr>
                            <w:spacing w:line="240" w:lineRule="auto"/>
                            <w:ind w:firstLineChars="0" w:firstLine="0"/>
                            <w:jc w:val="center"/>
                            <w:rPr>
                              <w:sz w:val="18"/>
                            </w:rPr>
                          </w:pPr>
                          <w:r w:rsidRPr="00927DE6">
                            <w:rPr>
                              <w:rFonts w:hint="eastAsia"/>
                              <w:sz w:val="18"/>
                            </w:rPr>
                            <w:t>冷却水</w:t>
                          </w:r>
                        </w:p>
                      </w:txbxContent>
                    </v:textbox>
                  </v:shape>
                  <v:shape id="_x0000_s43219" type="#_x0000_t202" style="position:absolute;left:5009;top:13553;width:597;height:458" filled="f" stroked="f" strokecolor="#739cc3" strokeweight="1.25pt">
                    <v:fill angle="90" type="gradient">
                      <o:fill v:ext="view" type="gradientUnscaled"/>
                    </v:fill>
                    <v:textbox style="mso-next-textbox:#_x0000_s43219">
                      <w:txbxContent>
                        <w:p w:rsidR="00E86810" w:rsidRPr="00306E37" w:rsidRDefault="00E86810" w:rsidP="007E1EB7">
                          <w:pPr>
                            <w:ind w:firstLineChars="0" w:firstLine="0"/>
                            <w:rPr>
                              <w:sz w:val="20"/>
                            </w:rPr>
                          </w:pPr>
                          <w:r>
                            <w:rPr>
                              <w:rFonts w:hint="eastAsia"/>
                              <w:sz w:val="20"/>
                            </w:rPr>
                            <w:t>0.6</w:t>
                          </w:r>
                        </w:p>
                      </w:txbxContent>
                    </v:textbox>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_x0000_s43220" type="#_x0000_t35" style="position:absolute;left:6074;top:13887;width:612;height:184;flip:x" o:connectortype="elbow" adj="-10022,54860,165341" strokecolor="black [3213]" strokeweight="1.25pt">
                    <v:stroke endarrow="block"/>
                  </v:shape>
                  <v:shape id="_x0000_s43221" type="#_x0000_t32" style="position:absolute;left:6325;top:13552;width:287;height:116;flip:y" o:connectortype="straight" strokecolor="black [3213]" strokeweight="1.25pt">
                    <v:stroke dashstyle="dash" endarrow="block"/>
                  </v:shape>
                  <v:shape id="_x0000_s43222" type="#_x0000_t202" style="position:absolute;left:6275;top:14011;width:658;height:458" filled="f" stroked="f" strokecolor="black [3213]" strokeweight="1.25pt">
                    <v:fill angle="90" type="gradient">
                      <o:fill v:ext="view" type="gradientUnscaled"/>
                    </v:fill>
                    <v:textbox style="mso-next-textbox:#_x0000_s43222">
                      <w:txbxContent>
                        <w:p w:rsidR="00E86810" w:rsidRPr="00306E37" w:rsidRDefault="00E86810" w:rsidP="007E1EB7">
                          <w:pPr>
                            <w:ind w:firstLineChars="0" w:firstLine="0"/>
                            <w:rPr>
                              <w:sz w:val="20"/>
                            </w:rPr>
                          </w:pPr>
                          <w:r>
                            <w:rPr>
                              <w:rFonts w:hint="eastAsia"/>
                              <w:sz w:val="20"/>
                            </w:rPr>
                            <w:t>59.4</w:t>
                          </w:r>
                        </w:p>
                      </w:txbxContent>
                    </v:textbox>
                  </v:shape>
                  <v:shape id="_x0000_s43223" type="#_x0000_t202" style="position:absolute;left:6521;top:13309;width:1164;height:454" filled="f" stroked="f" strokecolor="#739cc3" strokeweight="1.25pt">
                    <v:fill angle="90" type="gradient">
                      <o:fill v:ext="view" type="gradientUnscaled"/>
                    </v:fill>
                    <v:textbox style="mso-next-textbox:#_x0000_s43223">
                      <w:txbxContent>
                        <w:p w:rsidR="00E86810" w:rsidRPr="007E1EB7" w:rsidRDefault="00E86810" w:rsidP="007E1EB7">
                          <w:pPr>
                            <w:ind w:firstLineChars="0" w:firstLine="0"/>
                            <w:rPr>
                              <w:sz w:val="20"/>
                            </w:rPr>
                          </w:pPr>
                          <w:r w:rsidRPr="007E1EB7">
                            <w:rPr>
                              <w:sz w:val="20"/>
                            </w:rPr>
                            <w:t>损耗</w:t>
                          </w:r>
                          <w:r w:rsidRPr="007E1EB7">
                            <w:rPr>
                              <w:rFonts w:hint="eastAsia"/>
                              <w:sz w:val="20"/>
                            </w:rPr>
                            <w:t>0.6</w:t>
                          </w:r>
                        </w:p>
                      </w:txbxContent>
                    </v:textbox>
                  </v:shape>
                  <v:shape id="_x0000_s43224" type="#_x0000_t202" style="position:absolute;left:4293;top:13203;width:868;height:509" filled="f" stroked="f" strokecolor="#739cc3" strokeweight="1.25pt">
                    <v:fill angle="90" type="gradient">
                      <o:fill v:ext="view" type="gradientUnscaled"/>
                    </v:fill>
                    <v:textbox style="mso-next-textbox:#_x0000_s43224">
                      <w:txbxContent>
                        <w:p w:rsidR="00E86810" w:rsidRPr="00086D8C" w:rsidRDefault="00E86810" w:rsidP="00086D8C">
                          <w:pPr>
                            <w:ind w:firstLineChars="0" w:firstLine="0"/>
                            <w:rPr>
                              <w:sz w:val="20"/>
                            </w:rPr>
                          </w:pPr>
                          <w:r w:rsidRPr="00086D8C">
                            <w:rPr>
                              <w:rFonts w:hint="eastAsia"/>
                              <w:sz w:val="20"/>
                            </w:rPr>
                            <w:t>1.605</w:t>
                          </w:r>
                        </w:p>
                      </w:txbxContent>
                    </v:textbox>
                  </v:shape>
                  <v:shape id="_x0000_s43225" type="#_x0000_t32" style="position:absolute;left:5009;top:13901;width:1;height:920" o:connectortype="straight" strokecolor="black [3213]" strokeweight="1.25pt"/>
                  <v:shape id="_x0000_s43226" type="#_x0000_t32" style="position:absolute;left:5009;top:14821;width:853;height:0" o:connectortype="straight" strokecolor="black [3213]" strokeweight="1.25pt">
                    <v:stroke endarrow="block"/>
                  </v:shape>
                  <v:shape id="_x0000_s43227" type="#_x0000_t202" style="position:absolute;left:5862;top:14634;width:947;height:378" strokecolor="black [3213]" strokeweight="1.25pt">
                    <v:fill angle="90" type="gradient">
                      <o:fill v:ext="view" type="gradientUnscaled"/>
                    </v:fill>
                    <v:textbox style="mso-next-textbox:#_x0000_s43227">
                      <w:txbxContent>
                        <w:p w:rsidR="00E86810" w:rsidRPr="007E1EB7" w:rsidRDefault="00E86810" w:rsidP="007E1EB7">
                          <w:pPr>
                            <w:spacing w:line="240" w:lineRule="auto"/>
                            <w:ind w:firstLineChars="0" w:firstLine="0"/>
                            <w:jc w:val="center"/>
                            <w:rPr>
                              <w:sz w:val="18"/>
                            </w:rPr>
                          </w:pPr>
                          <w:r w:rsidRPr="007E1EB7">
                            <w:rPr>
                              <w:rFonts w:hint="eastAsia"/>
                              <w:sz w:val="18"/>
                            </w:rPr>
                            <w:t>燃气锅炉</w:t>
                          </w:r>
                        </w:p>
                      </w:txbxContent>
                    </v:textbox>
                  </v:shape>
                  <v:shape id="_x0000_s43228" type="#_x0000_t35" style="position:absolute;left:6214;top:14821;width:612;height:183;flip:x" o:connectortype="elbow" adj="-10022,54860,165226" strokecolor="black [3213]" strokeweight="1.25pt">
                    <v:stroke endarrow="block"/>
                  </v:shape>
                  <v:shape id="_x0000_s43229" type="#_x0000_t32" style="position:absolute;left:6826;top:14518;width:288;height:116;flip:y" o:connectortype="straight" strokecolor="black [3213]" strokeweight="1.25pt">
                    <v:stroke dashstyle="dash" endarrow="block"/>
                  </v:shape>
                  <v:shape id="_x0000_s43230" type="#_x0000_t202" style="position:absolute;left:7110;top:14308;width:877;height:381" filled="f" stroked="f" strokecolor="#739cc3" strokeweight="1.25pt">
                    <v:fill angle="90" type="gradient">
                      <o:fill v:ext="view" type="gradientUnscaled"/>
                    </v:fill>
                    <v:textbox style="mso-next-textbox:#_x0000_s43230">
                      <w:txbxContent>
                        <w:p w:rsidR="00E86810" w:rsidRPr="007E1EB7" w:rsidRDefault="00E86810" w:rsidP="007E1EB7">
                          <w:pPr>
                            <w:ind w:firstLineChars="0" w:firstLine="0"/>
                            <w:rPr>
                              <w:sz w:val="20"/>
                            </w:rPr>
                          </w:pPr>
                          <w:r w:rsidRPr="007E1EB7">
                            <w:rPr>
                              <w:rFonts w:hint="eastAsia"/>
                              <w:sz w:val="20"/>
                            </w:rPr>
                            <w:t>损耗</w:t>
                          </w:r>
                          <w:r w:rsidRPr="007E1EB7">
                            <w:rPr>
                              <w:rFonts w:hint="eastAsia"/>
                              <w:sz w:val="20"/>
                            </w:rPr>
                            <w:t>0.48</w:t>
                          </w:r>
                        </w:p>
                      </w:txbxContent>
                    </v:textbox>
                  </v:shape>
                  <v:shape id="_x0000_s43231" type="#_x0000_t202" style="position:absolute;left:5009;top:14453;width:718;height:368" filled="f" stroked="f" strokecolor="#739cc3" strokeweight="1.25pt">
                    <v:fill angle="90" type="gradient">
                      <o:fill v:ext="view" type="gradientUnscaled"/>
                    </v:fill>
                    <v:textbox style="mso-next-textbox:#_x0000_s43231">
                      <w:txbxContent>
                        <w:p w:rsidR="00E86810" w:rsidRPr="007E1EB7" w:rsidRDefault="00E86810" w:rsidP="007E1EB7">
                          <w:pPr>
                            <w:ind w:firstLineChars="0" w:firstLine="0"/>
                            <w:rPr>
                              <w:sz w:val="20"/>
                            </w:rPr>
                          </w:pPr>
                          <w:r w:rsidRPr="007E1EB7">
                            <w:rPr>
                              <w:rFonts w:hint="eastAsia"/>
                              <w:sz w:val="20"/>
                            </w:rPr>
                            <w:t>0.48</w:t>
                          </w:r>
                        </w:p>
                      </w:txbxContent>
                    </v:textbox>
                  </v:shape>
                  <v:shape id="_x0000_s43232" type="#_x0000_t202" style="position:absolute;left:6331;top:14921;width:807;height:457" filled="f" stroked="f" strokecolor="#739cc3" strokeweight="1.25pt">
                    <v:fill angle="90" type="gradient">
                      <o:fill v:ext="view" type="gradientUnscaled"/>
                    </v:fill>
                    <v:textbox style="mso-next-textbox:#_x0000_s43232">
                      <w:txbxContent>
                        <w:p w:rsidR="00E86810" w:rsidRPr="007E1EB7" w:rsidRDefault="00E86810" w:rsidP="007E1EB7">
                          <w:pPr>
                            <w:ind w:firstLineChars="0" w:firstLine="0"/>
                            <w:rPr>
                              <w:sz w:val="20"/>
                            </w:rPr>
                          </w:pPr>
                          <w:r w:rsidRPr="007E1EB7">
                            <w:rPr>
                              <w:rFonts w:hint="eastAsia"/>
                              <w:sz w:val="20"/>
                            </w:rPr>
                            <w:t>15.52</w:t>
                          </w:r>
                        </w:p>
                      </w:txbxContent>
                    </v:textbox>
                  </v:shape>
                  <w10:wrap type="none"/>
                  <w10:anchorlock/>
                </v:group>
              </w:pict>
            </w:r>
          </w:p>
          <w:p w:rsidR="00F73CA4" w:rsidRPr="00FF08D0" w:rsidRDefault="00F73CA4" w:rsidP="00E37C5F">
            <w:pPr>
              <w:spacing w:line="240" w:lineRule="auto"/>
              <w:ind w:firstLineChars="0" w:firstLine="0"/>
              <w:jc w:val="center"/>
              <w:rPr>
                <w:b/>
                <w:color w:val="000000" w:themeColor="text1"/>
                <w:sz w:val="21"/>
                <w:szCs w:val="24"/>
              </w:rPr>
            </w:pPr>
            <w:r w:rsidRPr="00FF08D0">
              <w:rPr>
                <w:b/>
                <w:color w:val="000000" w:themeColor="text1"/>
                <w:sz w:val="21"/>
                <w:szCs w:val="24"/>
              </w:rPr>
              <w:t>图</w:t>
            </w:r>
            <w:r w:rsidRPr="00FF08D0">
              <w:rPr>
                <w:b/>
                <w:color w:val="000000" w:themeColor="text1"/>
                <w:sz w:val="21"/>
                <w:szCs w:val="24"/>
              </w:rPr>
              <w:t xml:space="preserve">1-2  </w:t>
            </w:r>
            <w:r w:rsidR="00A47B59">
              <w:rPr>
                <w:rFonts w:hint="eastAsia"/>
                <w:b/>
                <w:color w:val="000000" w:themeColor="text1"/>
                <w:sz w:val="21"/>
                <w:szCs w:val="24"/>
              </w:rPr>
              <w:t xml:space="preserve"> </w:t>
            </w:r>
            <w:r w:rsidRPr="00FF08D0">
              <w:rPr>
                <w:b/>
                <w:color w:val="000000" w:themeColor="text1"/>
                <w:sz w:val="21"/>
                <w:szCs w:val="24"/>
              </w:rPr>
              <w:t>水平衡图</w:t>
            </w:r>
            <w:r w:rsidRPr="00FF08D0">
              <w:rPr>
                <w:b/>
                <w:color w:val="000000" w:themeColor="text1"/>
                <w:sz w:val="21"/>
                <w:szCs w:val="24"/>
              </w:rPr>
              <w:t xml:space="preserve">     </w:t>
            </w:r>
            <w:r w:rsidRPr="00FF08D0">
              <w:rPr>
                <w:b/>
                <w:color w:val="000000" w:themeColor="text1"/>
                <w:sz w:val="21"/>
                <w:szCs w:val="24"/>
              </w:rPr>
              <w:t>单位：</w:t>
            </w:r>
            <w:r w:rsidRPr="00FF08D0">
              <w:rPr>
                <w:b/>
                <w:color w:val="000000" w:themeColor="text1"/>
                <w:sz w:val="21"/>
                <w:szCs w:val="24"/>
              </w:rPr>
              <w:t>m</w:t>
            </w:r>
            <w:r w:rsidRPr="00FF08D0">
              <w:rPr>
                <w:b/>
                <w:color w:val="000000" w:themeColor="text1"/>
                <w:sz w:val="21"/>
                <w:szCs w:val="24"/>
                <w:vertAlign w:val="superscript"/>
              </w:rPr>
              <w:t>3</w:t>
            </w:r>
            <w:r w:rsidRPr="00FF08D0">
              <w:rPr>
                <w:b/>
                <w:color w:val="000000" w:themeColor="text1"/>
                <w:sz w:val="21"/>
                <w:szCs w:val="24"/>
              </w:rPr>
              <w:t>/d</w:t>
            </w:r>
          </w:p>
          <w:p w:rsidR="00F73CA4" w:rsidRPr="00FF08D0" w:rsidRDefault="00F73CA4" w:rsidP="00E37C5F">
            <w:pPr>
              <w:pStyle w:val="af5"/>
              <w:spacing w:beforeLines="0" w:line="360" w:lineRule="auto"/>
              <w:ind w:firstLineChars="200" w:firstLine="480"/>
              <w:jc w:val="both"/>
              <w:rPr>
                <w:rFonts w:eastAsia="宋体"/>
                <w:b w:val="0"/>
                <w:kern w:val="0"/>
                <w:sz w:val="24"/>
                <w:szCs w:val="22"/>
              </w:rPr>
            </w:pPr>
            <w:r w:rsidRPr="00FF08D0">
              <w:rPr>
                <w:rFonts w:eastAsia="宋体"/>
                <w:b w:val="0"/>
                <w:kern w:val="0"/>
                <w:sz w:val="24"/>
                <w:szCs w:val="22"/>
              </w:rPr>
              <w:t>（</w:t>
            </w:r>
            <w:r w:rsidRPr="00FF08D0">
              <w:rPr>
                <w:rFonts w:eastAsia="宋体"/>
                <w:b w:val="0"/>
                <w:kern w:val="0"/>
                <w:sz w:val="24"/>
                <w:szCs w:val="22"/>
              </w:rPr>
              <w:t>2</w:t>
            </w:r>
            <w:r w:rsidRPr="00FF08D0">
              <w:rPr>
                <w:rFonts w:eastAsia="宋体"/>
                <w:b w:val="0"/>
                <w:kern w:val="0"/>
                <w:sz w:val="24"/>
                <w:szCs w:val="22"/>
              </w:rPr>
              <w:t>）供电工程</w:t>
            </w:r>
          </w:p>
          <w:p w:rsidR="00F73CA4" w:rsidRDefault="00F73CA4" w:rsidP="00086D8C">
            <w:pPr>
              <w:outlineLvl w:val="2"/>
            </w:pPr>
            <w:r>
              <w:t>依托园区供电系统，电已经配送至厂房内</w:t>
            </w:r>
            <w:r>
              <w:rPr>
                <w:rFonts w:hint="eastAsia"/>
              </w:rPr>
              <w:t>。</w:t>
            </w:r>
          </w:p>
          <w:p w:rsidR="00F73CA4" w:rsidRPr="00FF08D0" w:rsidRDefault="00F73CA4" w:rsidP="00E37C5F">
            <w:pPr>
              <w:outlineLvl w:val="2"/>
              <w:rPr>
                <w:szCs w:val="24"/>
              </w:rPr>
            </w:pPr>
            <w:r w:rsidRPr="00FF08D0">
              <w:rPr>
                <w:szCs w:val="24"/>
              </w:rPr>
              <w:t>（</w:t>
            </w:r>
            <w:r w:rsidRPr="00FF08D0">
              <w:rPr>
                <w:szCs w:val="24"/>
              </w:rPr>
              <w:t>3</w:t>
            </w:r>
            <w:r w:rsidRPr="00FF08D0">
              <w:rPr>
                <w:szCs w:val="24"/>
              </w:rPr>
              <w:t>）供热及制冷</w:t>
            </w:r>
          </w:p>
          <w:p w:rsidR="00F73CA4" w:rsidRPr="00FF08D0" w:rsidRDefault="00F73CA4" w:rsidP="00E37C5F">
            <w:pPr>
              <w:rPr>
                <w:szCs w:val="24"/>
              </w:rPr>
            </w:pPr>
            <w:r w:rsidRPr="00FF08D0">
              <w:rPr>
                <w:szCs w:val="24"/>
              </w:rPr>
              <w:t>项目生产厂房不供暖制冷，办公区采用分体式空调供暖制冷。</w:t>
            </w:r>
          </w:p>
          <w:p w:rsidR="00F73CA4" w:rsidRPr="00FF08D0" w:rsidRDefault="00F73CA4" w:rsidP="005C4DB3">
            <w:pPr>
              <w:pStyle w:val="3"/>
              <w:numPr>
                <w:ilvl w:val="0"/>
                <w:numId w:val="0"/>
              </w:numPr>
              <w:spacing w:afterLines="0"/>
              <w:ind w:firstLineChars="200" w:firstLine="482"/>
            </w:pPr>
            <w:r w:rsidRPr="00FF08D0">
              <w:t>11</w:t>
            </w:r>
            <w:r w:rsidRPr="00FF08D0">
              <w:t>、项目总平面布置</w:t>
            </w:r>
          </w:p>
          <w:p w:rsidR="00F73CA4" w:rsidRPr="00086D8C" w:rsidRDefault="00F73CA4" w:rsidP="00086D8C">
            <w:pPr>
              <w:adjustRightInd w:val="0"/>
              <w:snapToGrid w:val="0"/>
              <w:rPr>
                <w:szCs w:val="24"/>
              </w:rPr>
            </w:pPr>
            <w:r w:rsidRPr="00086D8C">
              <w:rPr>
                <w:rFonts w:hint="eastAsia"/>
                <w:szCs w:val="24"/>
              </w:rPr>
              <w:t>本项目位于</w:t>
            </w:r>
            <w:r>
              <w:rPr>
                <w:rFonts w:hint="eastAsia"/>
                <w:szCs w:val="24"/>
              </w:rPr>
              <w:t>，</w:t>
            </w:r>
            <w:r w:rsidRPr="00ED2214">
              <w:rPr>
                <w:rFonts w:hAnsi="宋体" w:hint="eastAsia"/>
              </w:rPr>
              <w:t>西咸新区泾河新城</w:t>
            </w:r>
            <w:r>
              <w:rPr>
                <w:rFonts w:hAnsi="宋体" w:hint="eastAsia"/>
              </w:rPr>
              <w:t>美国科技产业园，</w:t>
            </w:r>
            <w:r w:rsidRPr="00086D8C">
              <w:rPr>
                <w:szCs w:val="24"/>
              </w:rPr>
              <w:t>厂房内部综合考虑生产工艺、</w:t>
            </w:r>
            <w:r w:rsidRPr="00086D8C">
              <w:rPr>
                <w:szCs w:val="24"/>
              </w:rPr>
              <w:lastRenderedPageBreak/>
              <w:t>运输距离、占地面积、消防等因素进行布置，最大程度的减少了需要输送的距离，保证生产的顺利进行。</w:t>
            </w:r>
          </w:p>
          <w:p w:rsidR="00F73CA4" w:rsidRPr="00086D8C" w:rsidRDefault="00F73CA4" w:rsidP="00086D8C">
            <w:pPr>
              <w:adjustRightInd w:val="0"/>
              <w:snapToGrid w:val="0"/>
              <w:rPr>
                <w:szCs w:val="24"/>
              </w:rPr>
            </w:pPr>
            <w:r w:rsidRPr="00086D8C">
              <w:rPr>
                <w:rFonts w:hint="eastAsia"/>
                <w:szCs w:val="24"/>
              </w:rPr>
              <w:t>项目生产区</w:t>
            </w:r>
            <w:r w:rsidR="00835E7F">
              <w:rPr>
                <w:rFonts w:hint="eastAsia"/>
                <w:szCs w:val="24"/>
              </w:rPr>
              <w:t>与办公区隔开</w:t>
            </w:r>
            <w:r>
              <w:rPr>
                <w:rFonts w:hint="eastAsia"/>
                <w:szCs w:val="24"/>
              </w:rPr>
              <w:t>，厂房</w:t>
            </w:r>
            <w:r w:rsidR="00835E7F">
              <w:rPr>
                <w:rFonts w:hint="eastAsia"/>
                <w:szCs w:val="24"/>
              </w:rPr>
              <w:t>上层设置</w:t>
            </w:r>
            <w:r>
              <w:rPr>
                <w:rFonts w:hint="eastAsia"/>
                <w:szCs w:val="24"/>
              </w:rPr>
              <w:t>原辅料库、成品库和包</w:t>
            </w:r>
            <w:r w:rsidR="00835E7F">
              <w:rPr>
                <w:rFonts w:hint="eastAsia"/>
                <w:szCs w:val="24"/>
              </w:rPr>
              <w:t>材暂存区使用货梯将生产材料运至相应的生产车间，办公区</w:t>
            </w:r>
            <w:r>
              <w:rPr>
                <w:rFonts w:hint="eastAsia"/>
                <w:szCs w:val="24"/>
              </w:rPr>
              <w:t>远离噪声源，且位于上风向，锅炉房设置在厂区下风向，综上所述，平面布局从环保和实际生产角度看合理可行。</w:t>
            </w:r>
          </w:p>
          <w:p w:rsidR="00F73CA4" w:rsidRPr="00FF08D0" w:rsidRDefault="00F73CA4" w:rsidP="005C4DB3">
            <w:pPr>
              <w:rPr>
                <w:szCs w:val="24"/>
              </w:rPr>
            </w:pPr>
            <w:r w:rsidRPr="00FF08D0">
              <w:rPr>
                <w:szCs w:val="24"/>
              </w:rPr>
              <w:t>项目平面布置图</w:t>
            </w:r>
            <w:r w:rsidRPr="00086D8C">
              <w:rPr>
                <w:szCs w:val="24"/>
              </w:rPr>
              <w:t>见附图</w:t>
            </w:r>
            <w:r w:rsidRPr="00086D8C">
              <w:rPr>
                <w:szCs w:val="24"/>
              </w:rPr>
              <w:t>2</w:t>
            </w:r>
            <w:r w:rsidRPr="00086D8C">
              <w:rPr>
                <w:szCs w:val="24"/>
              </w:rPr>
              <w:t>。</w:t>
            </w:r>
          </w:p>
          <w:p w:rsidR="00F73CA4" w:rsidRPr="00FF08D0" w:rsidRDefault="00F73CA4" w:rsidP="00FA36A3">
            <w:pPr>
              <w:pStyle w:val="3"/>
              <w:numPr>
                <w:ilvl w:val="0"/>
                <w:numId w:val="0"/>
              </w:numPr>
              <w:spacing w:afterLines="0"/>
              <w:ind w:firstLineChars="200" w:firstLine="482"/>
            </w:pPr>
            <w:r w:rsidRPr="00FF08D0">
              <w:t>12</w:t>
            </w:r>
            <w:r w:rsidRPr="00FF08D0">
              <w:t>、劳动定员及工作制度</w:t>
            </w:r>
          </w:p>
          <w:p w:rsidR="00F73CA4" w:rsidRPr="00FF08D0" w:rsidRDefault="00F73CA4" w:rsidP="00FA36A3">
            <w:r w:rsidRPr="00FF08D0">
              <w:t>劳动定员</w:t>
            </w:r>
            <w:r>
              <w:rPr>
                <w:rFonts w:hint="eastAsia"/>
              </w:rPr>
              <w:t>15</w:t>
            </w:r>
            <w:r w:rsidRPr="00FF08D0">
              <w:t>人，日工作</w:t>
            </w:r>
            <w:r w:rsidRPr="00FF08D0">
              <w:t>8h</w:t>
            </w:r>
            <w:r w:rsidRPr="00FF08D0">
              <w:t>，每日一班，年运行</w:t>
            </w:r>
            <w:r>
              <w:rPr>
                <w:rFonts w:hint="eastAsia"/>
              </w:rPr>
              <w:t>210</w:t>
            </w:r>
            <w:r w:rsidRPr="00FF08D0">
              <w:t>d</w:t>
            </w:r>
            <w:r w:rsidRPr="00FF08D0">
              <w:t>。员工均为周边居民，不在厂内食宿。</w:t>
            </w:r>
          </w:p>
          <w:p w:rsidR="00F73CA4" w:rsidRPr="00FF08D0" w:rsidRDefault="00F73CA4" w:rsidP="00FA36A3">
            <w:pPr>
              <w:pStyle w:val="3"/>
              <w:numPr>
                <w:ilvl w:val="0"/>
                <w:numId w:val="0"/>
              </w:numPr>
              <w:spacing w:afterLines="0"/>
              <w:ind w:firstLineChars="200" w:firstLine="482"/>
            </w:pPr>
            <w:r w:rsidRPr="00FF08D0">
              <w:t>13</w:t>
            </w:r>
            <w:r w:rsidRPr="00FF08D0">
              <w:t>、工程总投资及资金筹措</w:t>
            </w:r>
          </w:p>
          <w:p w:rsidR="00F73CA4" w:rsidRDefault="00F73CA4" w:rsidP="00674D60">
            <w:pPr>
              <w:rPr>
                <w:szCs w:val="24"/>
              </w:rPr>
            </w:pPr>
            <w:r w:rsidRPr="00FF08D0">
              <w:rPr>
                <w:szCs w:val="24"/>
              </w:rPr>
              <w:t>项目总投资</w:t>
            </w:r>
            <w:r>
              <w:rPr>
                <w:rFonts w:hint="eastAsia"/>
                <w:szCs w:val="24"/>
              </w:rPr>
              <w:t>1000</w:t>
            </w:r>
            <w:r w:rsidRPr="00FF08D0">
              <w:rPr>
                <w:szCs w:val="24"/>
              </w:rPr>
              <w:t>万元。资金来源为企业自筹。</w:t>
            </w: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F73CA4" w:rsidRDefault="00F73CA4" w:rsidP="00A225DE">
            <w:pPr>
              <w:pStyle w:val="2"/>
              <w:adjustRightInd/>
              <w:snapToGrid/>
              <w:spacing w:beforeLines="0" w:afterLines="0"/>
              <w:jc w:val="both"/>
              <w:rPr>
                <w:kern w:val="0"/>
              </w:rPr>
            </w:pPr>
          </w:p>
          <w:p w:rsidR="00835E7F" w:rsidRDefault="00835E7F" w:rsidP="00835E7F">
            <w:pPr>
              <w:pStyle w:val="a0"/>
              <w:ind w:firstLine="480"/>
            </w:pPr>
          </w:p>
          <w:p w:rsidR="00835E7F" w:rsidRDefault="00835E7F" w:rsidP="00835E7F">
            <w:pPr>
              <w:pStyle w:val="a0"/>
              <w:ind w:firstLine="480"/>
            </w:pPr>
          </w:p>
          <w:p w:rsidR="00835E7F" w:rsidRPr="00835E7F" w:rsidRDefault="00835E7F" w:rsidP="00835E7F">
            <w:pPr>
              <w:pStyle w:val="a0"/>
              <w:ind w:firstLine="480"/>
            </w:pPr>
          </w:p>
          <w:p w:rsidR="00F73CA4" w:rsidRDefault="00F73CA4" w:rsidP="00A225DE">
            <w:pPr>
              <w:pStyle w:val="2"/>
              <w:adjustRightInd/>
              <w:snapToGrid/>
              <w:spacing w:beforeLines="0" w:afterLines="0"/>
              <w:jc w:val="both"/>
              <w:rPr>
                <w:kern w:val="0"/>
              </w:rPr>
            </w:pPr>
          </w:p>
          <w:p w:rsidR="0071226D" w:rsidRPr="0071226D" w:rsidRDefault="0071226D" w:rsidP="0071226D">
            <w:pPr>
              <w:pStyle w:val="a0"/>
              <w:ind w:firstLine="480"/>
            </w:pPr>
          </w:p>
          <w:p w:rsidR="00F73CA4" w:rsidRPr="00FF08D0" w:rsidRDefault="00F73CA4" w:rsidP="00A225DE">
            <w:pPr>
              <w:pStyle w:val="2"/>
              <w:adjustRightInd/>
              <w:snapToGrid/>
              <w:spacing w:beforeLines="0" w:afterLines="0"/>
              <w:jc w:val="both"/>
              <w:rPr>
                <w:kern w:val="0"/>
              </w:rPr>
            </w:pPr>
            <w:r w:rsidRPr="00FF08D0">
              <w:rPr>
                <w:kern w:val="0"/>
              </w:rPr>
              <w:lastRenderedPageBreak/>
              <w:t>与本项目有关的原有污染情况及主要环境问题</w:t>
            </w:r>
          </w:p>
          <w:p w:rsidR="00F73CA4" w:rsidRDefault="00F73CA4" w:rsidP="00674D60">
            <w:pPr>
              <w:ind w:firstLine="560"/>
              <w:rPr>
                <w:b/>
              </w:rPr>
            </w:pPr>
            <w:r>
              <w:rPr>
                <w:bCs/>
                <w:sz w:val="28"/>
                <w:szCs w:val="28"/>
              </w:rPr>
              <w:t>本项目为新建项目</w:t>
            </w:r>
            <w:r w:rsidR="00835E7F">
              <w:rPr>
                <w:rFonts w:hint="eastAsia"/>
                <w:bCs/>
                <w:sz w:val="28"/>
                <w:szCs w:val="28"/>
              </w:rPr>
              <w:t>利用前期已建成厂房和</w:t>
            </w:r>
            <w:r w:rsidR="00167B4D">
              <w:rPr>
                <w:rFonts w:hint="eastAsia"/>
                <w:bCs/>
                <w:sz w:val="28"/>
                <w:szCs w:val="28"/>
              </w:rPr>
              <w:t>新建</w:t>
            </w:r>
            <w:r w:rsidR="00835E7F">
              <w:rPr>
                <w:rFonts w:hint="eastAsia"/>
                <w:bCs/>
                <w:sz w:val="28"/>
                <w:szCs w:val="28"/>
              </w:rPr>
              <w:t>厂房进行生产运营</w:t>
            </w:r>
            <w:r>
              <w:rPr>
                <w:rFonts w:hint="eastAsia"/>
                <w:bCs/>
                <w:sz w:val="28"/>
                <w:szCs w:val="28"/>
              </w:rPr>
              <w:t>，</w:t>
            </w:r>
            <w:r>
              <w:rPr>
                <w:bCs/>
                <w:sz w:val="28"/>
                <w:szCs w:val="28"/>
              </w:rPr>
              <w:t>不存在原有环境污染问题</w:t>
            </w:r>
            <w:r>
              <w:rPr>
                <w:rFonts w:hint="eastAsia"/>
                <w:bCs/>
                <w:sz w:val="28"/>
                <w:szCs w:val="28"/>
              </w:rPr>
              <w:t>。</w:t>
            </w: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A225DE">
            <w:pPr>
              <w:ind w:firstLineChars="0" w:firstLine="0"/>
              <w:rPr>
                <w:b/>
              </w:rPr>
            </w:pPr>
          </w:p>
          <w:p w:rsidR="00F73CA4" w:rsidRDefault="00F73CA4" w:rsidP="00C26FB8">
            <w:pPr>
              <w:ind w:firstLineChars="0" w:firstLine="0"/>
              <w:rPr>
                <w:b/>
              </w:rPr>
            </w:pPr>
          </w:p>
          <w:p w:rsidR="00F73CA4" w:rsidRDefault="00F73CA4" w:rsidP="00C26FB8">
            <w:pPr>
              <w:ind w:firstLineChars="0" w:firstLine="0"/>
              <w:rPr>
                <w:b/>
              </w:rPr>
            </w:pPr>
          </w:p>
          <w:p w:rsidR="00F73CA4" w:rsidRDefault="00F73CA4" w:rsidP="00C26FB8">
            <w:pPr>
              <w:ind w:firstLineChars="0" w:firstLine="0"/>
              <w:rPr>
                <w:b/>
              </w:rPr>
            </w:pPr>
          </w:p>
          <w:p w:rsidR="00F73CA4" w:rsidRPr="00A225DE" w:rsidRDefault="00F73CA4" w:rsidP="00C26FB8">
            <w:pPr>
              <w:rPr>
                <w:szCs w:val="24"/>
              </w:rPr>
            </w:pPr>
          </w:p>
        </w:tc>
      </w:tr>
    </w:tbl>
    <w:p w:rsidR="00BE570A" w:rsidRPr="00FF08D0" w:rsidRDefault="00045178">
      <w:pPr>
        <w:pStyle w:val="1"/>
        <w:spacing w:before="163"/>
        <w:rPr>
          <w:kern w:val="0"/>
        </w:rPr>
      </w:pPr>
      <w:r w:rsidRPr="00FF08D0">
        <w:rPr>
          <w:kern w:val="0"/>
        </w:rPr>
        <w:lastRenderedPageBreak/>
        <w:t>建设项目所在地自然环境</w:t>
      </w:r>
    </w:p>
    <w:tbl>
      <w:tblPr>
        <w:tblW w:w="8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522"/>
      </w:tblGrid>
      <w:tr w:rsidR="00BE570A" w:rsidRPr="00FF08D0">
        <w:trPr>
          <w:trHeight w:val="1260"/>
        </w:trPr>
        <w:tc>
          <w:tcPr>
            <w:tcW w:w="8522" w:type="dxa"/>
            <w:tcBorders>
              <w:bottom w:val="single" w:sz="4" w:space="0" w:color="auto"/>
            </w:tcBorders>
          </w:tcPr>
          <w:p w:rsidR="00C15B36" w:rsidRPr="00FF08D0" w:rsidRDefault="00C15B36" w:rsidP="00C15B36">
            <w:pPr>
              <w:pStyle w:val="2"/>
              <w:adjustRightInd/>
              <w:snapToGrid/>
              <w:spacing w:beforeLines="0" w:afterLines="0"/>
              <w:rPr>
                <w:kern w:val="0"/>
                <w:sz w:val="24"/>
              </w:rPr>
            </w:pPr>
            <w:r w:rsidRPr="00FF08D0">
              <w:rPr>
                <w:kern w:val="0"/>
                <w:sz w:val="24"/>
              </w:rPr>
              <w:t>自然环境简况</w:t>
            </w:r>
            <w:r w:rsidRPr="00FF08D0">
              <w:rPr>
                <w:kern w:val="0"/>
                <w:sz w:val="24"/>
              </w:rPr>
              <w:t>(</w:t>
            </w:r>
            <w:r w:rsidRPr="00FF08D0">
              <w:rPr>
                <w:kern w:val="0"/>
                <w:sz w:val="24"/>
              </w:rPr>
              <w:t>地形、地貌、地质、气候、气象、水文、植被、生物多样性等</w:t>
            </w:r>
            <w:r w:rsidRPr="00FF08D0">
              <w:rPr>
                <w:kern w:val="0"/>
                <w:sz w:val="24"/>
              </w:rPr>
              <w:t>)</w:t>
            </w:r>
            <w:r w:rsidRPr="00FF08D0">
              <w:rPr>
                <w:kern w:val="0"/>
                <w:sz w:val="24"/>
              </w:rPr>
              <w:t>：</w:t>
            </w:r>
          </w:p>
          <w:p w:rsidR="00C15B36" w:rsidRPr="00FF08D0" w:rsidRDefault="00C15B36" w:rsidP="00C15B36">
            <w:pPr>
              <w:ind w:firstLine="482"/>
              <w:jc w:val="left"/>
              <w:rPr>
                <w:b/>
              </w:rPr>
            </w:pPr>
            <w:r w:rsidRPr="00FF08D0">
              <w:rPr>
                <w:b/>
              </w:rPr>
              <w:t>1</w:t>
            </w:r>
            <w:r w:rsidRPr="00FF08D0">
              <w:rPr>
                <w:b/>
              </w:rPr>
              <w:t>、</w:t>
            </w:r>
            <w:r>
              <w:rPr>
                <w:b/>
                <w:szCs w:val="24"/>
              </w:rPr>
              <w:t>地理位置</w:t>
            </w:r>
          </w:p>
          <w:p w:rsidR="00C15B36" w:rsidRDefault="00C15B36" w:rsidP="00C15B36">
            <w:pPr>
              <w:rPr>
                <w:snapToGrid w:val="0"/>
              </w:rPr>
            </w:pPr>
            <w:r>
              <w:rPr>
                <w:snapToGrid w:val="0"/>
              </w:rPr>
              <w:t>本项目建设地点位于</w:t>
            </w:r>
            <w:r w:rsidR="00674D60" w:rsidRPr="00ED2214">
              <w:rPr>
                <w:rFonts w:hAnsi="宋体" w:hint="eastAsia"/>
              </w:rPr>
              <w:t>西咸新区泾河新城</w:t>
            </w:r>
            <w:r w:rsidR="00674D60">
              <w:rPr>
                <w:rFonts w:hAnsi="宋体" w:hint="eastAsia"/>
              </w:rPr>
              <w:t>美国科技产业园</w:t>
            </w:r>
            <w:r>
              <w:rPr>
                <w:snapToGrid w:val="0"/>
              </w:rPr>
              <w:t>，地理坐标为</w:t>
            </w:r>
            <w:r w:rsidRPr="00FF08D0">
              <w:rPr>
                <w:color w:val="000000" w:themeColor="text1"/>
              </w:rPr>
              <w:t>经度</w:t>
            </w:r>
            <w:r w:rsidRPr="003E0064">
              <w:rPr>
                <w:color w:val="000000" w:themeColor="text1"/>
              </w:rPr>
              <w:t>108°</w:t>
            </w:r>
            <w:r w:rsidR="00674D60">
              <w:rPr>
                <w:rFonts w:hint="eastAsia"/>
                <w:color w:val="000000" w:themeColor="text1"/>
              </w:rPr>
              <w:t>53</w:t>
            </w:r>
            <w:r w:rsidRPr="003E0064">
              <w:rPr>
                <w:color w:val="000000" w:themeColor="text1"/>
              </w:rPr>
              <w:t>′</w:t>
            </w:r>
            <w:r w:rsidR="00674D60">
              <w:rPr>
                <w:rFonts w:hint="eastAsia"/>
                <w:color w:val="000000" w:themeColor="text1"/>
              </w:rPr>
              <w:t>58</w:t>
            </w:r>
            <w:r w:rsidR="00674D60">
              <w:rPr>
                <w:color w:val="000000" w:themeColor="text1"/>
              </w:rPr>
              <w:t>.</w:t>
            </w:r>
            <w:r w:rsidR="00674D60">
              <w:rPr>
                <w:rFonts w:hint="eastAsia"/>
                <w:color w:val="000000" w:themeColor="text1"/>
              </w:rPr>
              <w:t>35</w:t>
            </w:r>
            <w:r w:rsidRPr="003E0064">
              <w:rPr>
                <w:color w:val="000000" w:themeColor="text1"/>
              </w:rPr>
              <w:t>″</w:t>
            </w:r>
            <w:r w:rsidRPr="003E0064">
              <w:rPr>
                <w:color w:val="000000" w:themeColor="text1"/>
              </w:rPr>
              <w:t>，纬度</w:t>
            </w:r>
            <w:r>
              <w:rPr>
                <w:rFonts w:hint="eastAsia"/>
                <w:color w:val="000000" w:themeColor="text1"/>
              </w:rPr>
              <w:t>34</w:t>
            </w:r>
            <w:r w:rsidRPr="00FF08D0">
              <w:rPr>
                <w:color w:val="000000" w:themeColor="text1"/>
              </w:rPr>
              <w:t>°</w:t>
            </w:r>
            <w:r>
              <w:rPr>
                <w:rFonts w:hint="eastAsia"/>
                <w:color w:val="000000" w:themeColor="text1"/>
              </w:rPr>
              <w:t>32</w:t>
            </w:r>
            <w:r w:rsidRPr="003E0064">
              <w:rPr>
                <w:color w:val="000000" w:themeColor="text1"/>
              </w:rPr>
              <w:t>′</w:t>
            </w:r>
            <w:r w:rsidR="00674D60">
              <w:rPr>
                <w:rFonts w:hint="eastAsia"/>
                <w:color w:val="000000" w:themeColor="text1"/>
              </w:rPr>
              <w:t>03.32</w:t>
            </w:r>
            <w:r w:rsidRPr="003E0064">
              <w:rPr>
                <w:color w:val="000000" w:themeColor="text1"/>
              </w:rPr>
              <w:t>″</w:t>
            </w:r>
            <w:r>
              <w:rPr>
                <w:rFonts w:hint="eastAsia"/>
                <w:color w:val="000000" w:themeColor="text1"/>
              </w:rPr>
              <w:t>。</w:t>
            </w:r>
          </w:p>
          <w:p w:rsidR="00C15B36" w:rsidRPr="00674D60" w:rsidRDefault="00C15B36" w:rsidP="00C15B36">
            <w:pPr>
              <w:rPr>
                <w:snapToGrid w:val="0"/>
                <w:color w:val="000000" w:themeColor="text1"/>
              </w:rPr>
            </w:pPr>
            <w:r>
              <w:rPr>
                <w:snapToGrid w:val="0"/>
              </w:rPr>
              <w:t>泾河新城主要包括陕西省泾阳县及其东部片区，位于关中平原中部，泾河下游，包括泾阳县泾干镇、</w:t>
            </w:r>
            <w:r w:rsidRPr="00674D60">
              <w:rPr>
                <w:snapToGrid w:val="0"/>
                <w:color w:val="000000" w:themeColor="text1"/>
              </w:rPr>
              <w:t>永乐镇、崇文镇三镇全部和高庄镇部分用地，东临高陵县交界，南与秦汉新城接壤，西邻空港新城、底张镇，北与燕王镇、三渠镇相交，全区规划面积</w:t>
            </w:r>
            <w:r w:rsidRPr="00674D60">
              <w:rPr>
                <w:snapToGrid w:val="0"/>
                <w:color w:val="000000" w:themeColor="text1"/>
              </w:rPr>
              <w:t>146km</w:t>
            </w:r>
            <w:r w:rsidRPr="00674D60">
              <w:rPr>
                <w:snapToGrid w:val="0"/>
                <w:color w:val="000000" w:themeColor="text1"/>
                <w:vertAlign w:val="superscript"/>
              </w:rPr>
              <w:t>2</w:t>
            </w:r>
            <w:r w:rsidRPr="00674D60">
              <w:rPr>
                <w:snapToGrid w:val="0"/>
                <w:color w:val="000000" w:themeColor="text1"/>
              </w:rPr>
              <w:t>。</w:t>
            </w:r>
          </w:p>
          <w:p w:rsidR="00C15B36" w:rsidRPr="00674D60" w:rsidRDefault="00C15B36" w:rsidP="00C15B36">
            <w:pPr>
              <w:rPr>
                <w:snapToGrid w:val="0"/>
                <w:color w:val="000000" w:themeColor="text1"/>
              </w:rPr>
            </w:pPr>
            <w:r w:rsidRPr="00674D60">
              <w:rPr>
                <w:snapToGrid w:val="0"/>
                <w:color w:val="000000" w:themeColor="text1"/>
              </w:rPr>
              <w:t>本项目位于</w:t>
            </w:r>
            <w:r w:rsidRPr="00674D60">
              <w:rPr>
                <w:rFonts w:hAnsi="宋体" w:hint="eastAsia"/>
                <w:color w:val="000000" w:themeColor="text1"/>
              </w:rPr>
              <w:t>西咸新区泾河新城美国科技产业园</w:t>
            </w:r>
            <w:r w:rsidRPr="00674D60">
              <w:rPr>
                <w:snapToGrid w:val="0"/>
                <w:color w:val="000000" w:themeColor="text1"/>
              </w:rPr>
              <w:t>，具体地理位置详见附图</w:t>
            </w:r>
            <w:r w:rsidRPr="00674D60">
              <w:rPr>
                <w:rFonts w:hint="eastAsia"/>
                <w:snapToGrid w:val="0"/>
                <w:color w:val="000000" w:themeColor="text1"/>
              </w:rPr>
              <w:t>1</w:t>
            </w:r>
            <w:r w:rsidRPr="00674D60">
              <w:rPr>
                <w:snapToGrid w:val="0"/>
                <w:color w:val="000000" w:themeColor="text1"/>
              </w:rPr>
              <w:t>。</w:t>
            </w:r>
          </w:p>
          <w:p w:rsidR="00C15B36" w:rsidRDefault="00C15B36" w:rsidP="00C15B36">
            <w:pPr>
              <w:pStyle w:val="10"/>
              <w:widowControl/>
              <w:adjustRightInd/>
              <w:snapToGrid/>
              <w:spacing w:line="360" w:lineRule="auto"/>
              <w:ind w:firstLine="482"/>
              <w:jc w:val="left"/>
              <w:rPr>
                <w:rFonts w:ascii="Times New Roman" w:hAnsi="Times New Roman"/>
                <w:b/>
                <w:sz w:val="24"/>
                <w:szCs w:val="24"/>
              </w:rPr>
            </w:pPr>
            <w:r>
              <w:rPr>
                <w:rFonts w:ascii="Times New Roman" w:hAnsi="Times New Roman" w:hint="eastAsia"/>
                <w:b/>
                <w:sz w:val="24"/>
                <w:szCs w:val="24"/>
              </w:rPr>
              <w:t>2</w:t>
            </w:r>
            <w:r w:rsidRPr="00FF08D0">
              <w:rPr>
                <w:rFonts w:ascii="Times New Roman" w:hAnsi="Times New Roman"/>
                <w:b/>
                <w:sz w:val="24"/>
                <w:szCs w:val="24"/>
              </w:rPr>
              <w:t>、</w:t>
            </w:r>
            <w:r w:rsidRPr="006B0C61">
              <w:rPr>
                <w:rFonts w:ascii="Times New Roman" w:hAnsi="Times New Roman"/>
                <w:b/>
                <w:sz w:val="24"/>
                <w:szCs w:val="24"/>
              </w:rPr>
              <w:t>地形、地貌、地质</w:t>
            </w:r>
          </w:p>
          <w:p w:rsidR="00C15B36" w:rsidRDefault="00C15B36" w:rsidP="00C15B36">
            <w:pPr>
              <w:rPr>
                <w:snapToGrid w:val="0"/>
              </w:rPr>
            </w:pPr>
            <w:r>
              <w:rPr>
                <w:snapToGrid w:val="0"/>
              </w:rPr>
              <w:t>泾河新城位于关中断陷盆地中部，泾河与渭河交会处的泾河北岸一级阶地和高漫滩上，就规划区地势来看，总体上西北高、东南低（西北高程</w:t>
            </w:r>
            <w:r>
              <w:rPr>
                <w:snapToGrid w:val="0"/>
              </w:rPr>
              <w:t>391.0m</w:t>
            </w:r>
            <w:r>
              <w:rPr>
                <w:snapToGrid w:val="0"/>
              </w:rPr>
              <w:t>，东南为</w:t>
            </w:r>
            <w:r>
              <w:rPr>
                <w:snapToGrid w:val="0"/>
              </w:rPr>
              <w:t>376m</w:t>
            </w:r>
            <w:r>
              <w:rPr>
                <w:snapToGrid w:val="0"/>
              </w:rPr>
              <w:t>）。其中阶地成东南方向展布，南北宽</w:t>
            </w:r>
            <w:r>
              <w:rPr>
                <w:snapToGrid w:val="0"/>
              </w:rPr>
              <w:t>4.0km</w:t>
            </w:r>
            <w:r>
              <w:rPr>
                <w:snapToGrid w:val="0"/>
              </w:rPr>
              <w:t>，地形平坦开阔，向南倾斜，坡度为</w:t>
            </w:r>
            <w:r>
              <w:rPr>
                <w:snapToGrid w:val="0"/>
              </w:rPr>
              <w:t>0.4%</w:t>
            </w:r>
            <w:r>
              <w:rPr>
                <w:snapToGrid w:val="0"/>
              </w:rPr>
              <w:t>；高漫滩宽</w:t>
            </w:r>
            <w:r>
              <w:rPr>
                <w:snapToGrid w:val="0"/>
              </w:rPr>
              <w:t>0.6~1.2km</w:t>
            </w:r>
            <w:r>
              <w:rPr>
                <w:snapToGrid w:val="0"/>
              </w:rPr>
              <w:t>，地形平缓，坡度为</w:t>
            </w:r>
            <w:r>
              <w:rPr>
                <w:snapToGrid w:val="0"/>
              </w:rPr>
              <w:t>0.12%</w:t>
            </w:r>
            <w:r>
              <w:rPr>
                <w:snapToGrid w:val="0"/>
              </w:rPr>
              <w:t>。</w:t>
            </w:r>
          </w:p>
          <w:p w:rsidR="00C15B36" w:rsidRDefault="00C15B36" w:rsidP="00C15B36">
            <w:pPr>
              <w:rPr>
                <w:snapToGrid w:val="0"/>
              </w:rPr>
            </w:pPr>
            <w:r>
              <w:rPr>
                <w:snapToGrid w:val="0"/>
              </w:rPr>
              <w:t>根据现场勘察，项目建设地址地势平坦，适于建设，建设场地气候条件良好，对工程实施无明显制约。</w:t>
            </w:r>
          </w:p>
          <w:p w:rsidR="00C15B36" w:rsidRPr="00FF08D0" w:rsidRDefault="00C15B36" w:rsidP="00C15B36">
            <w:pPr>
              <w:pStyle w:val="10"/>
              <w:widowControl/>
              <w:adjustRightInd/>
              <w:snapToGrid/>
              <w:spacing w:line="360" w:lineRule="auto"/>
              <w:ind w:firstLine="482"/>
              <w:jc w:val="left"/>
              <w:rPr>
                <w:rFonts w:ascii="Times New Roman" w:hAnsi="Times New Roman"/>
                <w:b/>
                <w:sz w:val="24"/>
                <w:szCs w:val="24"/>
              </w:rPr>
            </w:pPr>
            <w:r>
              <w:rPr>
                <w:rFonts w:ascii="Times New Roman" w:hAnsi="Times New Roman" w:hint="eastAsia"/>
                <w:b/>
                <w:sz w:val="24"/>
                <w:szCs w:val="24"/>
              </w:rPr>
              <w:t>3</w:t>
            </w:r>
            <w:r>
              <w:rPr>
                <w:rFonts w:ascii="Times New Roman" w:hAnsi="Times New Roman" w:hint="eastAsia"/>
                <w:b/>
                <w:sz w:val="24"/>
                <w:szCs w:val="24"/>
              </w:rPr>
              <w:t>、</w:t>
            </w:r>
            <w:r w:rsidRPr="00FF08D0">
              <w:rPr>
                <w:rFonts w:ascii="Times New Roman" w:hAnsi="Times New Roman"/>
                <w:b/>
                <w:sz w:val="24"/>
                <w:szCs w:val="24"/>
              </w:rPr>
              <w:t>气候气象</w:t>
            </w:r>
          </w:p>
          <w:p w:rsidR="00C15B36" w:rsidRDefault="00C15B36" w:rsidP="00C15B36">
            <w:pPr>
              <w:rPr>
                <w:snapToGrid w:val="0"/>
              </w:rPr>
            </w:pPr>
            <w:r>
              <w:rPr>
                <w:snapToGrid w:val="0"/>
              </w:rPr>
              <w:t>泾河新城所在区域地属暖温带大陆性季风气候，四季冷暖、干湿分明，冬季寒冷干燥，夏季炎热多雨，降水量年际变化很大，七月、九月降水较为集中，年平均气温</w:t>
            </w:r>
            <w:r>
              <w:rPr>
                <w:snapToGrid w:val="0"/>
              </w:rPr>
              <w:t>13℃</w:t>
            </w:r>
            <w:r>
              <w:rPr>
                <w:snapToGrid w:val="0"/>
              </w:rPr>
              <w:t>，冬季（</w:t>
            </w:r>
            <w:r>
              <w:rPr>
                <w:snapToGrid w:val="0"/>
              </w:rPr>
              <w:t>1</w:t>
            </w:r>
            <w:r>
              <w:rPr>
                <w:snapToGrid w:val="0"/>
              </w:rPr>
              <w:t>月）最冷为</w:t>
            </w:r>
            <w:r>
              <w:rPr>
                <w:snapToGrid w:val="0"/>
              </w:rPr>
              <w:t>-13.8℃</w:t>
            </w:r>
            <w:r>
              <w:rPr>
                <w:snapToGrid w:val="0"/>
              </w:rPr>
              <w:t>，夏季最热（</w:t>
            </w:r>
            <w:r>
              <w:rPr>
                <w:snapToGrid w:val="0"/>
              </w:rPr>
              <w:t>7</w:t>
            </w:r>
            <w:r>
              <w:rPr>
                <w:snapToGrid w:val="0"/>
              </w:rPr>
              <w:t>月）为</w:t>
            </w:r>
            <w:r>
              <w:rPr>
                <w:snapToGrid w:val="0"/>
              </w:rPr>
              <w:t>40.9℃</w:t>
            </w:r>
            <w:r>
              <w:rPr>
                <w:snapToGrid w:val="0"/>
              </w:rPr>
              <w:t>。年均降水量</w:t>
            </w:r>
            <w:r>
              <w:rPr>
                <w:snapToGrid w:val="0"/>
              </w:rPr>
              <w:t>560.6mm</w:t>
            </w:r>
            <w:r>
              <w:rPr>
                <w:snapToGrid w:val="0"/>
              </w:rPr>
              <w:t>，最多降水量</w:t>
            </w:r>
            <w:r>
              <w:rPr>
                <w:snapToGrid w:val="0"/>
              </w:rPr>
              <w:t>820.5mm</w:t>
            </w:r>
            <w:r>
              <w:rPr>
                <w:snapToGrid w:val="0"/>
              </w:rPr>
              <w:t>，最少为</w:t>
            </w:r>
            <w:r>
              <w:rPr>
                <w:snapToGrid w:val="0"/>
              </w:rPr>
              <w:t>349.2mm</w:t>
            </w:r>
            <w:r>
              <w:rPr>
                <w:snapToGrid w:val="0"/>
              </w:rPr>
              <w:t>。日照时数年平均为</w:t>
            </w:r>
            <w:r>
              <w:rPr>
                <w:snapToGrid w:val="0"/>
              </w:rPr>
              <w:t>2195.2</w:t>
            </w:r>
            <w:r>
              <w:rPr>
                <w:snapToGrid w:val="0"/>
              </w:rPr>
              <w:t>小时，最多（</w:t>
            </w:r>
            <w:r>
              <w:rPr>
                <w:snapToGrid w:val="0"/>
              </w:rPr>
              <w:t>8</w:t>
            </w:r>
            <w:r>
              <w:rPr>
                <w:snapToGrid w:val="0"/>
              </w:rPr>
              <w:t>月）为</w:t>
            </w:r>
            <w:r>
              <w:rPr>
                <w:snapToGrid w:val="0"/>
              </w:rPr>
              <w:t>541.6</w:t>
            </w:r>
            <w:r>
              <w:rPr>
                <w:snapToGrid w:val="0"/>
              </w:rPr>
              <w:t>小时，最少（</w:t>
            </w:r>
            <w:r>
              <w:rPr>
                <w:snapToGrid w:val="0"/>
              </w:rPr>
              <w:t>2</w:t>
            </w:r>
            <w:r>
              <w:rPr>
                <w:snapToGrid w:val="0"/>
              </w:rPr>
              <w:t>月）为</w:t>
            </w:r>
            <w:r>
              <w:rPr>
                <w:snapToGrid w:val="0"/>
              </w:rPr>
              <w:t>146.2</w:t>
            </w:r>
            <w:r>
              <w:rPr>
                <w:snapToGrid w:val="0"/>
              </w:rPr>
              <w:t>小时。无霜期平均为</w:t>
            </w:r>
            <w:r>
              <w:rPr>
                <w:snapToGrid w:val="0"/>
              </w:rPr>
              <w:t>213~225</w:t>
            </w:r>
            <w:r>
              <w:rPr>
                <w:snapToGrid w:val="0"/>
              </w:rPr>
              <w:t>天，无霜期年均</w:t>
            </w:r>
            <w:r>
              <w:rPr>
                <w:snapToGrid w:val="0"/>
              </w:rPr>
              <w:t>213</w:t>
            </w:r>
            <w:r>
              <w:rPr>
                <w:snapToGrid w:val="0"/>
              </w:rPr>
              <w:t>天；最大冻土深度</w:t>
            </w:r>
            <w:r>
              <w:rPr>
                <w:snapToGrid w:val="0"/>
              </w:rPr>
              <w:t>0.5m</w:t>
            </w:r>
            <w:r>
              <w:rPr>
                <w:snapToGrid w:val="0"/>
              </w:rPr>
              <w:t>。年主导风向为东北风。</w:t>
            </w:r>
          </w:p>
          <w:p w:rsidR="00C15B36" w:rsidRPr="00FF08D0" w:rsidRDefault="00C15B36" w:rsidP="00C15B36">
            <w:pPr>
              <w:pStyle w:val="10"/>
              <w:widowControl/>
              <w:adjustRightInd/>
              <w:snapToGrid/>
              <w:spacing w:line="360" w:lineRule="auto"/>
              <w:ind w:firstLine="482"/>
              <w:jc w:val="left"/>
              <w:rPr>
                <w:rFonts w:ascii="Times New Roman" w:hAnsi="Times New Roman"/>
                <w:b/>
                <w:kern w:val="0"/>
                <w:sz w:val="24"/>
              </w:rPr>
            </w:pPr>
            <w:r>
              <w:rPr>
                <w:rFonts w:ascii="Times New Roman" w:hAnsi="Times New Roman" w:hint="eastAsia"/>
                <w:b/>
                <w:sz w:val="24"/>
                <w:szCs w:val="24"/>
              </w:rPr>
              <w:t>4</w:t>
            </w:r>
            <w:r w:rsidRPr="00FF08D0">
              <w:rPr>
                <w:rFonts w:ascii="Times New Roman" w:hAnsi="Times New Roman"/>
                <w:b/>
                <w:sz w:val="24"/>
                <w:szCs w:val="24"/>
              </w:rPr>
              <w:t>、</w:t>
            </w:r>
            <w:r w:rsidRPr="00FF08D0">
              <w:rPr>
                <w:rFonts w:ascii="Times New Roman" w:hAnsi="Times New Roman"/>
                <w:b/>
                <w:kern w:val="0"/>
                <w:sz w:val="24"/>
              </w:rPr>
              <w:t>水文</w:t>
            </w:r>
            <w:r w:rsidRPr="00FF08D0">
              <w:rPr>
                <w:rFonts w:ascii="Times New Roman" w:hAnsi="Times New Roman"/>
                <w:b/>
                <w:snapToGrid w:val="0"/>
                <w:sz w:val="24"/>
                <w:szCs w:val="24"/>
              </w:rPr>
              <w:t>特征</w:t>
            </w:r>
          </w:p>
          <w:p w:rsidR="00C15B36" w:rsidRDefault="00C15B36" w:rsidP="00C15B36">
            <w:pPr>
              <w:rPr>
                <w:snapToGrid w:val="0"/>
              </w:rPr>
            </w:pPr>
            <w:r>
              <w:rPr>
                <w:snapToGrid w:val="0"/>
              </w:rPr>
              <w:t>（</w:t>
            </w:r>
            <w:r>
              <w:rPr>
                <w:snapToGrid w:val="0"/>
              </w:rPr>
              <w:t>1</w:t>
            </w:r>
            <w:r>
              <w:rPr>
                <w:snapToGrid w:val="0"/>
              </w:rPr>
              <w:t>）地表水</w:t>
            </w:r>
          </w:p>
          <w:p w:rsidR="00C15B36" w:rsidRDefault="00C15B36" w:rsidP="00C15B36">
            <w:pPr>
              <w:pStyle w:val="a0"/>
              <w:ind w:firstLine="480"/>
              <w:rPr>
                <w:bCs/>
              </w:rPr>
            </w:pPr>
            <w:r>
              <w:rPr>
                <w:bCs/>
              </w:rPr>
              <w:lastRenderedPageBreak/>
              <w:t>泾河新城区域内涉及的河流为泾河，属渭河的一级支流，黄河二级支流。泾河在泾阳县境内从王桥镇谢家沟入境，张家山出谷，东南流至桃源村附近出境。泾阳县境内河长约</w:t>
            </w:r>
            <w:r>
              <w:rPr>
                <w:bCs/>
              </w:rPr>
              <w:t>77km</w:t>
            </w:r>
            <w:r>
              <w:rPr>
                <w:bCs/>
              </w:rPr>
              <w:t>，流域面积</w:t>
            </w:r>
            <w:r>
              <w:rPr>
                <w:bCs/>
              </w:rPr>
              <w:t>634km</w:t>
            </w:r>
            <w:r>
              <w:rPr>
                <w:bCs/>
                <w:vertAlign w:val="superscript"/>
              </w:rPr>
              <w:t>2</w:t>
            </w:r>
            <w:r>
              <w:rPr>
                <w:bCs/>
              </w:rPr>
              <w:t>，多年平均径流量</w:t>
            </w:r>
            <w:r>
              <w:rPr>
                <w:bCs/>
              </w:rPr>
              <w:t>18.67</w:t>
            </w:r>
            <w:r>
              <w:rPr>
                <w:bCs/>
              </w:rPr>
              <w:t>亿</w:t>
            </w:r>
            <w:r>
              <w:rPr>
                <w:bCs/>
              </w:rPr>
              <w:t>m</w:t>
            </w:r>
            <w:r>
              <w:rPr>
                <w:bCs/>
                <w:vertAlign w:val="superscript"/>
              </w:rPr>
              <w:t>3</w:t>
            </w:r>
            <w:r>
              <w:rPr>
                <w:bCs/>
              </w:rPr>
              <w:t>，平均流量</w:t>
            </w:r>
            <w:r>
              <w:rPr>
                <w:bCs/>
              </w:rPr>
              <w:t>64.1m</w:t>
            </w:r>
            <w:r>
              <w:rPr>
                <w:bCs/>
                <w:vertAlign w:val="superscript"/>
              </w:rPr>
              <w:t>3</w:t>
            </w:r>
            <w:r>
              <w:rPr>
                <w:bCs/>
              </w:rPr>
              <w:t>/s</w:t>
            </w:r>
            <w:r>
              <w:rPr>
                <w:bCs/>
              </w:rPr>
              <w:t>，年输沙量</w:t>
            </w:r>
            <w:r>
              <w:rPr>
                <w:bCs/>
              </w:rPr>
              <w:t>2.74</w:t>
            </w:r>
            <w:r>
              <w:rPr>
                <w:bCs/>
              </w:rPr>
              <w:t>亿</w:t>
            </w:r>
            <w:r>
              <w:rPr>
                <w:bCs/>
              </w:rPr>
              <w:t>m</w:t>
            </w:r>
            <w:r>
              <w:rPr>
                <w:bCs/>
                <w:vertAlign w:val="superscript"/>
              </w:rPr>
              <w:t>3</w:t>
            </w:r>
            <w:r>
              <w:rPr>
                <w:bCs/>
              </w:rPr>
              <w:t>。新城内泾河长度约为</w:t>
            </w:r>
            <w:r>
              <w:rPr>
                <w:bCs/>
              </w:rPr>
              <w:t>23.50km</w:t>
            </w:r>
            <w:r>
              <w:rPr>
                <w:bCs/>
              </w:rPr>
              <w:t>。</w:t>
            </w:r>
          </w:p>
          <w:p w:rsidR="00C15B36" w:rsidRDefault="00C15B36" w:rsidP="00C15B36">
            <w:pPr>
              <w:pStyle w:val="a0"/>
              <w:ind w:firstLine="480"/>
              <w:rPr>
                <w:bCs/>
              </w:rPr>
            </w:pPr>
            <w:r>
              <w:rPr>
                <w:bCs/>
              </w:rPr>
              <w:t>泾河位于本项目南侧，与本项目直线距离约</w:t>
            </w:r>
            <w:r>
              <w:rPr>
                <w:bCs/>
              </w:rPr>
              <w:t>4.5km</w:t>
            </w:r>
            <w:r>
              <w:rPr>
                <w:bCs/>
              </w:rPr>
              <w:t>。</w:t>
            </w:r>
          </w:p>
          <w:p w:rsidR="00C15B36" w:rsidRDefault="00C15B36" w:rsidP="00C15B36">
            <w:pPr>
              <w:widowControl/>
              <w:tabs>
                <w:tab w:val="left" w:pos="0"/>
              </w:tabs>
            </w:pPr>
            <w:r>
              <w:rPr>
                <w:rFonts w:hint="eastAsia"/>
              </w:rPr>
              <w:t>（</w:t>
            </w:r>
            <w:r>
              <w:rPr>
                <w:rFonts w:hint="eastAsia"/>
              </w:rPr>
              <w:t>2</w:t>
            </w:r>
            <w:r>
              <w:rPr>
                <w:rFonts w:hint="eastAsia"/>
              </w:rPr>
              <w:t>）</w:t>
            </w:r>
            <w:r>
              <w:t>地下水</w:t>
            </w:r>
          </w:p>
          <w:p w:rsidR="00C15B36" w:rsidRDefault="00C15B36" w:rsidP="00C15B36">
            <w:pPr>
              <w:pStyle w:val="a0"/>
              <w:ind w:firstLine="480"/>
              <w:rPr>
                <w:bCs/>
              </w:rPr>
            </w:pPr>
            <w:r>
              <w:rPr>
                <w:bCs/>
              </w:rPr>
              <w:t>泾河新城所处区域黄土台原区潜水位埋深变化较大，为</w:t>
            </w:r>
            <w:r>
              <w:rPr>
                <w:bCs/>
              </w:rPr>
              <w:t>20~90m</w:t>
            </w:r>
            <w:r>
              <w:rPr>
                <w:bCs/>
              </w:rPr>
              <w:t>。谷区主要富水区分布在泾河漫滩一、二级阶地区，潜水位较浅，一般为</w:t>
            </w:r>
            <w:r>
              <w:rPr>
                <w:bCs/>
              </w:rPr>
              <w:t>5~30m</w:t>
            </w:r>
            <w:r>
              <w:rPr>
                <w:bCs/>
              </w:rPr>
              <w:t>，含水层岩性为砂、砂砾卵石层，透水性和富水性均好。区域地下水类型以重碳酸型水为主，矿物度小于</w:t>
            </w:r>
            <w:r>
              <w:rPr>
                <w:bCs/>
              </w:rPr>
              <w:t>1g/L</w:t>
            </w:r>
            <w:r>
              <w:rPr>
                <w:bCs/>
              </w:rPr>
              <w:t>，属淡水。</w:t>
            </w:r>
          </w:p>
          <w:p w:rsidR="00C15B36" w:rsidRDefault="00C15B36" w:rsidP="00C15B36">
            <w:pPr>
              <w:widowControl/>
              <w:tabs>
                <w:tab w:val="left" w:pos="465"/>
              </w:tabs>
              <w:ind w:firstLine="482"/>
              <w:jc w:val="left"/>
              <w:rPr>
                <w:b/>
              </w:rPr>
            </w:pPr>
            <w:r>
              <w:rPr>
                <w:rFonts w:hint="eastAsia"/>
                <w:b/>
              </w:rPr>
              <w:t>5</w:t>
            </w:r>
            <w:r w:rsidRPr="00FF08D0">
              <w:rPr>
                <w:b/>
              </w:rPr>
              <w:t>、</w:t>
            </w:r>
            <w:r>
              <w:rPr>
                <w:b/>
              </w:rPr>
              <w:t>生态环境现状</w:t>
            </w:r>
          </w:p>
          <w:p w:rsidR="00C15B36" w:rsidRDefault="00C15B36" w:rsidP="00C15B36">
            <w:pPr>
              <w:pStyle w:val="a0"/>
              <w:ind w:firstLine="480"/>
              <w:rPr>
                <w:szCs w:val="24"/>
              </w:rPr>
            </w:pPr>
            <w:r>
              <w:rPr>
                <w:szCs w:val="24"/>
              </w:rPr>
              <w:t>项目所在地为</w:t>
            </w:r>
            <w:r w:rsidR="00674D60" w:rsidRPr="00ED2214">
              <w:rPr>
                <w:rFonts w:hAnsi="宋体" w:hint="eastAsia"/>
              </w:rPr>
              <w:t>西咸新区泾河新城</w:t>
            </w:r>
            <w:r w:rsidR="00674D60">
              <w:rPr>
                <w:rFonts w:hAnsi="宋体" w:hint="eastAsia"/>
              </w:rPr>
              <w:t>美国科技产业园</w:t>
            </w:r>
            <w:r>
              <w:rPr>
                <w:szCs w:val="24"/>
              </w:rPr>
              <w:t>，原始植被覆盖率较低，区域主要为城市绿化和景观生态环境。所在地无大型野生动物，常见动物主要为田鼠等小型动物和麻雀等各种常见鸟类。经现状调查，评价区及周边无原生植物，也没有保护动物分布。</w:t>
            </w:r>
          </w:p>
          <w:p w:rsidR="00C63CB7" w:rsidRPr="00FF08D0" w:rsidRDefault="00C63CB7" w:rsidP="00C63CB7">
            <w:pPr>
              <w:widowControl/>
              <w:tabs>
                <w:tab w:val="left" w:pos="465"/>
              </w:tabs>
              <w:jc w:val="left"/>
            </w:pPr>
          </w:p>
          <w:p w:rsidR="00430D16" w:rsidRPr="00FF08D0" w:rsidRDefault="00430D16" w:rsidP="00430D16">
            <w:pPr>
              <w:rPr>
                <w:szCs w:val="24"/>
              </w:rPr>
            </w:pPr>
          </w:p>
          <w:p w:rsidR="00B700D8" w:rsidRPr="00FF08D0" w:rsidRDefault="00B700D8" w:rsidP="00430D16"/>
          <w:p w:rsidR="00430D16" w:rsidRPr="00FF08D0" w:rsidRDefault="00430D16" w:rsidP="00430D16"/>
          <w:p w:rsidR="00430D16" w:rsidRPr="00FF08D0" w:rsidRDefault="00430D16" w:rsidP="00430D16"/>
          <w:p w:rsidR="00430D16" w:rsidRPr="00FF08D0" w:rsidRDefault="00430D16" w:rsidP="00430D16"/>
          <w:p w:rsidR="00430D16" w:rsidRPr="00FF08D0" w:rsidRDefault="00430D16" w:rsidP="00430D16"/>
          <w:p w:rsidR="00430D16" w:rsidRPr="00FF08D0" w:rsidRDefault="00430D16" w:rsidP="00430D16"/>
          <w:p w:rsidR="00430D16" w:rsidRPr="00FF08D0" w:rsidRDefault="00430D16" w:rsidP="00430D16"/>
          <w:p w:rsidR="00430D16" w:rsidRPr="00FF08D0" w:rsidRDefault="00430D16" w:rsidP="00430D16"/>
          <w:p w:rsidR="00430D16" w:rsidRPr="00FF08D0" w:rsidRDefault="00430D16" w:rsidP="00C63CB7">
            <w:pPr>
              <w:ind w:firstLineChars="0" w:firstLine="0"/>
            </w:pPr>
          </w:p>
          <w:p w:rsidR="00430D16" w:rsidRPr="00FF08D0" w:rsidRDefault="00430D16" w:rsidP="00430D16"/>
          <w:p w:rsidR="00430D16" w:rsidRPr="00FF08D0" w:rsidRDefault="00430D16" w:rsidP="00430D16"/>
        </w:tc>
      </w:tr>
    </w:tbl>
    <w:p w:rsidR="00BE570A" w:rsidRPr="00FF08D0" w:rsidRDefault="00045178">
      <w:pPr>
        <w:pStyle w:val="1"/>
        <w:spacing w:before="163"/>
      </w:pPr>
      <w:r w:rsidRPr="00FF08D0">
        <w:lastRenderedPageBreak/>
        <w:t>环境质量状况</w:t>
      </w:r>
    </w:p>
    <w:tbl>
      <w:tblPr>
        <w:tblW w:w="852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876"/>
      </w:tblGrid>
      <w:tr w:rsidR="00BE570A" w:rsidRPr="00FF08D0" w:rsidTr="006B3E5E">
        <w:trPr>
          <w:trHeight w:val="3211"/>
        </w:trPr>
        <w:tc>
          <w:tcPr>
            <w:tcW w:w="8522" w:type="dxa"/>
          </w:tcPr>
          <w:p w:rsidR="00BE570A" w:rsidRPr="00FF08D0" w:rsidRDefault="00045178" w:rsidP="00C63CB7">
            <w:pPr>
              <w:pStyle w:val="2"/>
              <w:adjustRightInd/>
              <w:snapToGrid/>
              <w:spacing w:beforeLines="0" w:afterLines="0"/>
              <w:rPr>
                <w:kern w:val="0"/>
                <w:sz w:val="24"/>
              </w:rPr>
            </w:pPr>
            <w:r w:rsidRPr="00FF08D0">
              <w:rPr>
                <w:kern w:val="0"/>
                <w:sz w:val="24"/>
              </w:rPr>
              <w:t>建设项目所在地区域环境质量现状及主要环境问题</w:t>
            </w:r>
          </w:p>
          <w:p w:rsidR="00964E12" w:rsidRPr="00C15B36" w:rsidRDefault="00964E12" w:rsidP="00C63CB7">
            <w:pPr>
              <w:pStyle w:val="a0"/>
              <w:ind w:firstLine="480"/>
              <w:rPr>
                <w:color w:val="FF0000"/>
              </w:rPr>
            </w:pPr>
            <w:r w:rsidRPr="00FF08D0">
              <w:t>为实际调查项目所在区域环境质量状况，</w:t>
            </w:r>
            <w:r w:rsidR="00C15B36">
              <w:rPr>
                <w:rFonts w:hint="eastAsia"/>
                <w:szCs w:val="24"/>
              </w:rPr>
              <w:t>陕西鑫冠园生物科技有限公司</w:t>
            </w:r>
            <w:r w:rsidRPr="00FF08D0">
              <w:rPr>
                <w:color w:val="000000" w:themeColor="text1"/>
              </w:rPr>
              <w:t>委托</w:t>
            </w:r>
            <w:r w:rsidR="00DC0F9A" w:rsidRPr="00FF08D0">
              <w:rPr>
                <w:color w:val="000000" w:themeColor="text1"/>
              </w:rPr>
              <w:t>陕西众邦环保科技</w:t>
            </w:r>
            <w:r w:rsidR="00DC0F9A" w:rsidRPr="00CB71F6">
              <w:rPr>
                <w:color w:val="000000" w:themeColor="text1"/>
              </w:rPr>
              <w:t>检测技术有限公司</w:t>
            </w:r>
            <w:r w:rsidRPr="00CB71F6">
              <w:rPr>
                <w:color w:val="000000" w:themeColor="text1"/>
              </w:rPr>
              <w:t>对区域声环境质量进行监测，监测报告见附件</w:t>
            </w:r>
            <w:r w:rsidR="00312051" w:rsidRPr="00CB71F6">
              <w:rPr>
                <w:color w:val="000000" w:themeColor="text1"/>
              </w:rPr>
              <w:t>4</w:t>
            </w:r>
            <w:r w:rsidR="006E057A" w:rsidRPr="00CB71F6">
              <w:rPr>
                <w:color w:val="000000" w:themeColor="text1"/>
              </w:rPr>
              <w:t>，监测点位图见附图</w:t>
            </w:r>
            <w:r w:rsidR="006E057A" w:rsidRPr="00CB71F6">
              <w:rPr>
                <w:color w:val="000000" w:themeColor="text1"/>
              </w:rPr>
              <w:t>3</w:t>
            </w:r>
            <w:r w:rsidR="00C15B36" w:rsidRPr="00CB71F6">
              <w:rPr>
                <w:rFonts w:hint="eastAsia"/>
                <w:color w:val="000000" w:themeColor="text1"/>
              </w:rPr>
              <w:t>，区域环境空气质量参考</w:t>
            </w:r>
          </w:p>
          <w:p w:rsidR="00BE570A" w:rsidRPr="00FF08D0" w:rsidRDefault="00045178" w:rsidP="00C63CB7">
            <w:pPr>
              <w:ind w:firstLine="482"/>
              <w:rPr>
                <w:b/>
                <w:kern w:val="2"/>
              </w:rPr>
            </w:pPr>
            <w:r w:rsidRPr="00FF08D0">
              <w:rPr>
                <w:b/>
                <w:kern w:val="2"/>
              </w:rPr>
              <w:t>1</w:t>
            </w:r>
            <w:r w:rsidRPr="00FF08D0">
              <w:rPr>
                <w:b/>
                <w:kern w:val="2"/>
              </w:rPr>
              <w:t>、环境空气质量现状</w:t>
            </w:r>
          </w:p>
          <w:p w:rsidR="00CB71F6" w:rsidRPr="006D311F" w:rsidRDefault="00CB71F6" w:rsidP="006D311F">
            <w:pPr>
              <w:rPr>
                <w:color w:val="000000"/>
                <w:lang w:val="zh-CN"/>
              </w:rPr>
            </w:pPr>
            <w:r>
              <w:rPr>
                <w:rFonts w:hint="eastAsia"/>
              </w:rPr>
              <w:t>本次环境空气质量现状调查参考“泾河新城温商高端制造业产业园</w:t>
            </w:r>
            <w:r>
              <w:rPr>
                <w:rFonts w:hint="eastAsia"/>
              </w:rPr>
              <w:t>-</w:t>
            </w:r>
            <w:r>
              <w:rPr>
                <w:rFonts w:hint="eastAsia"/>
              </w:rPr>
              <w:t>绿达巧克力生产项目”监测报告，报告文号“众邦环检（综）字</w:t>
            </w:r>
            <w:r>
              <w:rPr>
                <w:rFonts w:hint="eastAsia"/>
              </w:rPr>
              <w:t>[2018]</w:t>
            </w:r>
            <w:r>
              <w:rPr>
                <w:rFonts w:hint="eastAsia"/>
              </w:rPr>
              <w:t>第</w:t>
            </w:r>
            <w:r>
              <w:rPr>
                <w:rFonts w:hint="eastAsia"/>
              </w:rPr>
              <w:t>400</w:t>
            </w:r>
            <w:r>
              <w:rPr>
                <w:rFonts w:hint="eastAsia"/>
              </w:rPr>
              <w:t>号”。</w:t>
            </w:r>
            <w:r w:rsidR="006D311F">
              <w:rPr>
                <w:rFonts w:hint="eastAsia"/>
              </w:rPr>
              <w:t>监测日期为</w:t>
            </w:r>
            <w:r w:rsidR="006D311F">
              <w:rPr>
                <w:rFonts w:hint="eastAsia"/>
              </w:rPr>
              <w:t>2018</w:t>
            </w:r>
            <w:r w:rsidR="006D311F">
              <w:rPr>
                <w:rFonts w:hint="eastAsia"/>
              </w:rPr>
              <w:t>年</w:t>
            </w:r>
            <w:r w:rsidR="006D311F">
              <w:rPr>
                <w:rFonts w:hint="eastAsia"/>
              </w:rPr>
              <w:t>10</w:t>
            </w:r>
            <w:r w:rsidR="009F616D">
              <w:rPr>
                <w:rFonts w:hint="eastAsia"/>
              </w:rPr>
              <w:t>月</w:t>
            </w:r>
            <w:r w:rsidR="006D311F">
              <w:rPr>
                <w:rFonts w:hint="eastAsia"/>
              </w:rPr>
              <w:t>29</w:t>
            </w:r>
            <w:r w:rsidR="006D311F">
              <w:rPr>
                <w:rFonts w:hint="eastAsia"/>
              </w:rPr>
              <w:t>日，</w:t>
            </w:r>
            <w:r w:rsidR="006D311F">
              <w:rPr>
                <w:rFonts w:hint="eastAsia"/>
                <w:color w:val="000000"/>
                <w:lang w:val="zh-CN"/>
              </w:rPr>
              <w:t>项目环境空气质量所引用的监测数据在</w:t>
            </w:r>
            <w:r w:rsidR="006D311F">
              <w:rPr>
                <w:rFonts w:hint="eastAsia"/>
                <w:color w:val="000000"/>
                <w:lang w:val="zh-CN"/>
              </w:rPr>
              <w:t>3</w:t>
            </w:r>
            <w:r w:rsidR="006D311F">
              <w:rPr>
                <w:rFonts w:hint="eastAsia"/>
                <w:color w:val="000000"/>
                <w:lang w:val="zh-CN"/>
              </w:rPr>
              <w:t>年有效期内，所引用监测点位与项目距离在</w:t>
            </w:r>
            <w:r w:rsidR="006D311F">
              <w:rPr>
                <w:rFonts w:hint="eastAsia"/>
                <w:color w:val="000000"/>
                <w:lang w:val="zh-CN"/>
              </w:rPr>
              <w:t>2.5km</w:t>
            </w:r>
            <w:r w:rsidR="006D311F">
              <w:rPr>
                <w:rFonts w:hint="eastAsia"/>
                <w:color w:val="000000"/>
                <w:lang w:val="zh-CN"/>
              </w:rPr>
              <w:t>评价范围内，且评价范围内区域污染源变化不大，从时效、代表性来看，项目所引用的监测数据能满足本项目数据有效性要求。</w:t>
            </w:r>
          </w:p>
          <w:p w:rsidR="00BE570A" w:rsidRPr="00FF08D0" w:rsidRDefault="00907DFF" w:rsidP="00C63CB7">
            <w:r w:rsidRPr="00FF08D0">
              <w:t>（</w:t>
            </w:r>
            <w:r w:rsidR="006D311F">
              <w:rPr>
                <w:rFonts w:hint="eastAsia"/>
              </w:rPr>
              <w:t>1</w:t>
            </w:r>
            <w:r w:rsidRPr="00FF08D0">
              <w:t>）</w:t>
            </w:r>
            <w:r w:rsidR="00045178" w:rsidRPr="00FF08D0">
              <w:t>监测点位布设</w:t>
            </w:r>
          </w:p>
          <w:p w:rsidR="002E696A" w:rsidRPr="00FF08D0" w:rsidRDefault="002E696A" w:rsidP="00C63CB7">
            <w:pPr>
              <w:spacing w:line="240" w:lineRule="auto"/>
              <w:ind w:firstLineChars="0" w:firstLine="0"/>
              <w:jc w:val="center"/>
              <w:rPr>
                <w:b/>
                <w:color w:val="000000" w:themeColor="text1"/>
                <w:sz w:val="21"/>
                <w:szCs w:val="24"/>
              </w:rPr>
            </w:pPr>
            <w:r w:rsidRPr="00FF08D0">
              <w:rPr>
                <w:b/>
                <w:color w:val="000000" w:themeColor="text1"/>
                <w:sz w:val="21"/>
                <w:szCs w:val="24"/>
              </w:rPr>
              <w:t>表</w:t>
            </w:r>
            <w:r w:rsidR="00224E27" w:rsidRPr="00FF08D0">
              <w:rPr>
                <w:b/>
                <w:color w:val="000000" w:themeColor="text1"/>
                <w:sz w:val="21"/>
                <w:szCs w:val="24"/>
              </w:rPr>
              <w:t>3-1</w:t>
            </w:r>
            <w:r w:rsidRPr="00FF08D0">
              <w:rPr>
                <w:b/>
                <w:color w:val="000000" w:themeColor="text1"/>
                <w:sz w:val="21"/>
                <w:szCs w:val="24"/>
              </w:rPr>
              <w:t xml:space="preserve"> </w:t>
            </w:r>
            <w:r w:rsidR="00621A0F" w:rsidRPr="00FF08D0">
              <w:rPr>
                <w:b/>
                <w:color w:val="000000" w:themeColor="text1"/>
                <w:sz w:val="21"/>
                <w:szCs w:val="24"/>
              </w:rPr>
              <w:t xml:space="preserve"> </w:t>
            </w:r>
            <w:r w:rsidRPr="00FF08D0">
              <w:rPr>
                <w:b/>
                <w:color w:val="000000" w:themeColor="text1"/>
                <w:sz w:val="21"/>
                <w:szCs w:val="24"/>
              </w:rPr>
              <w:t xml:space="preserve"> </w:t>
            </w:r>
            <w:r w:rsidRPr="00FF08D0">
              <w:rPr>
                <w:b/>
                <w:color w:val="000000" w:themeColor="text1"/>
                <w:sz w:val="21"/>
                <w:szCs w:val="24"/>
              </w:rPr>
              <w:t>环境空气监测点位表</w:t>
            </w:r>
          </w:p>
          <w:tbl>
            <w:tblPr>
              <w:tblStyle w:val="af4"/>
              <w:tblW w:w="5000" w:type="pct"/>
              <w:tblLook w:val="04A0"/>
            </w:tblPr>
            <w:tblGrid>
              <w:gridCol w:w="2289"/>
              <w:gridCol w:w="2470"/>
              <w:gridCol w:w="3891"/>
            </w:tblGrid>
            <w:tr w:rsidR="0080557A" w:rsidRPr="00FF08D0" w:rsidTr="0080557A">
              <w:trPr>
                <w:trHeight w:val="397"/>
              </w:trPr>
              <w:tc>
                <w:tcPr>
                  <w:tcW w:w="1323" w:type="pct"/>
                  <w:vAlign w:val="center"/>
                </w:tcPr>
                <w:p w:rsidR="0080557A" w:rsidRPr="00FF08D0" w:rsidRDefault="0080557A" w:rsidP="00C63CB7">
                  <w:pPr>
                    <w:pStyle w:val="afa"/>
                    <w:adjustRightInd/>
                    <w:snapToGrid/>
                  </w:pPr>
                  <w:r w:rsidRPr="00FF08D0">
                    <w:t>编号</w:t>
                  </w:r>
                </w:p>
              </w:tc>
              <w:tc>
                <w:tcPr>
                  <w:tcW w:w="1428" w:type="pct"/>
                  <w:tcBorders>
                    <w:right w:val="single" w:sz="4" w:space="0" w:color="auto"/>
                  </w:tcBorders>
                  <w:vAlign w:val="center"/>
                </w:tcPr>
                <w:p w:rsidR="0080557A" w:rsidRPr="00FF08D0" w:rsidRDefault="0080557A" w:rsidP="00C63CB7">
                  <w:pPr>
                    <w:pStyle w:val="afa"/>
                    <w:adjustRightInd/>
                    <w:snapToGrid/>
                  </w:pPr>
                  <w:r w:rsidRPr="00FF08D0">
                    <w:t>监测点位</w:t>
                  </w:r>
                </w:p>
              </w:tc>
              <w:tc>
                <w:tcPr>
                  <w:tcW w:w="2249" w:type="pct"/>
                  <w:tcBorders>
                    <w:left w:val="single" w:sz="4" w:space="0" w:color="auto"/>
                  </w:tcBorders>
                  <w:vAlign w:val="center"/>
                </w:tcPr>
                <w:p w:rsidR="0080557A" w:rsidRPr="00FF08D0" w:rsidRDefault="0080557A" w:rsidP="00C63CB7">
                  <w:pPr>
                    <w:pStyle w:val="afa"/>
                    <w:adjustRightInd/>
                    <w:snapToGrid/>
                  </w:pPr>
                  <w:r w:rsidRPr="00FF08D0">
                    <w:t>与项目对应位置关系</w:t>
                  </w:r>
                </w:p>
              </w:tc>
            </w:tr>
            <w:tr w:rsidR="0080557A" w:rsidRPr="00FF08D0" w:rsidTr="0080557A">
              <w:trPr>
                <w:trHeight w:val="397"/>
              </w:trPr>
              <w:tc>
                <w:tcPr>
                  <w:tcW w:w="1323" w:type="pct"/>
                  <w:vAlign w:val="center"/>
                </w:tcPr>
                <w:p w:rsidR="0080557A" w:rsidRPr="00FF08D0" w:rsidRDefault="00C63CB7" w:rsidP="00C63CB7">
                  <w:pPr>
                    <w:pStyle w:val="afa"/>
                    <w:adjustRightInd/>
                    <w:snapToGrid/>
                  </w:pPr>
                  <w:r w:rsidRPr="00FF08D0">
                    <w:t>1#</w:t>
                  </w:r>
                </w:p>
              </w:tc>
              <w:tc>
                <w:tcPr>
                  <w:tcW w:w="1428" w:type="pct"/>
                  <w:tcBorders>
                    <w:right w:val="single" w:sz="4" w:space="0" w:color="auto"/>
                  </w:tcBorders>
                  <w:vAlign w:val="center"/>
                </w:tcPr>
                <w:p w:rsidR="0080557A" w:rsidRPr="00FF08D0" w:rsidRDefault="00C15B36" w:rsidP="00C63CB7">
                  <w:pPr>
                    <w:pStyle w:val="afa"/>
                    <w:adjustRightInd/>
                    <w:snapToGrid/>
                  </w:pPr>
                  <w:r>
                    <w:rPr>
                      <w:rFonts w:hint="eastAsia"/>
                    </w:rPr>
                    <w:t>北横流村</w:t>
                  </w:r>
                </w:p>
              </w:tc>
              <w:tc>
                <w:tcPr>
                  <w:tcW w:w="2249" w:type="pct"/>
                  <w:tcBorders>
                    <w:left w:val="single" w:sz="4" w:space="0" w:color="auto"/>
                  </w:tcBorders>
                  <w:vAlign w:val="center"/>
                </w:tcPr>
                <w:p w:rsidR="0080557A" w:rsidRPr="00FF08D0" w:rsidRDefault="00C63CB7" w:rsidP="006D311F">
                  <w:pPr>
                    <w:pStyle w:val="afa"/>
                    <w:adjustRightInd/>
                    <w:snapToGrid/>
                  </w:pPr>
                  <w:r w:rsidRPr="00FF08D0">
                    <w:t>东北</w:t>
                  </w:r>
                  <w:r w:rsidR="006D311F">
                    <w:rPr>
                      <w:rFonts w:hint="eastAsia"/>
                    </w:rPr>
                    <w:t>1105</w:t>
                  </w:r>
                  <w:r w:rsidRPr="00FF08D0">
                    <w:t>m</w:t>
                  </w:r>
                </w:p>
              </w:tc>
            </w:tr>
            <w:tr w:rsidR="0080557A" w:rsidRPr="00FF08D0" w:rsidTr="0080557A">
              <w:trPr>
                <w:trHeight w:val="397"/>
              </w:trPr>
              <w:tc>
                <w:tcPr>
                  <w:tcW w:w="1323" w:type="pct"/>
                  <w:vAlign w:val="center"/>
                </w:tcPr>
                <w:p w:rsidR="0080557A" w:rsidRPr="00FF08D0" w:rsidRDefault="00C63CB7" w:rsidP="00C63CB7">
                  <w:pPr>
                    <w:pStyle w:val="afa"/>
                    <w:adjustRightInd/>
                    <w:snapToGrid/>
                  </w:pPr>
                  <w:r w:rsidRPr="00FF08D0">
                    <w:t>2#</w:t>
                  </w:r>
                </w:p>
              </w:tc>
              <w:tc>
                <w:tcPr>
                  <w:tcW w:w="1428" w:type="pct"/>
                  <w:tcBorders>
                    <w:right w:val="single" w:sz="4" w:space="0" w:color="auto"/>
                  </w:tcBorders>
                  <w:vAlign w:val="center"/>
                </w:tcPr>
                <w:p w:rsidR="0080557A" w:rsidRPr="00FF08D0" w:rsidRDefault="00C15B36" w:rsidP="00C63CB7">
                  <w:pPr>
                    <w:pStyle w:val="afa"/>
                    <w:adjustRightInd/>
                    <w:snapToGrid/>
                  </w:pPr>
                  <w:r>
                    <w:rPr>
                      <w:rFonts w:hint="eastAsia"/>
                    </w:rPr>
                    <w:t>双赵村</w:t>
                  </w:r>
                </w:p>
              </w:tc>
              <w:tc>
                <w:tcPr>
                  <w:tcW w:w="2249" w:type="pct"/>
                  <w:tcBorders>
                    <w:left w:val="single" w:sz="4" w:space="0" w:color="auto"/>
                  </w:tcBorders>
                  <w:vAlign w:val="center"/>
                </w:tcPr>
                <w:p w:rsidR="0080557A" w:rsidRPr="00FF08D0" w:rsidRDefault="00C63CB7" w:rsidP="00C15B36">
                  <w:pPr>
                    <w:pStyle w:val="afa"/>
                    <w:adjustRightInd/>
                    <w:snapToGrid/>
                  </w:pPr>
                  <w:r w:rsidRPr="00FF08D0">
                    <w:t>西南</w:t>
                  </w:r>
                  <w:r w:rsidR="006D311F">
                    <w:rPr>
                      <w:rFonts w:hint="eastAsia"/>
                    </w:rPr>
                    <w:t>733</w:t>
                  </w:r>
                  <w:r w:rsidRPr="00FF08D0">
                    <w:t>m</w:t>
                  </w:r>
                </w:p>
              </w:tc>
            </w:tr>
          </w:tbl>
          <w:p w:rsidR="00BE570A" w:rsidRPr="00FF08D0" w:rsidRDefault="00907DFF" w:rsidP="001A108C">
            <w:r w:rsidRPr="00FF08D0">
              <w:t>（</w:t>
            </w:r>
            <w:r w:rsidR="006D311F">
              <w:rPr>
                <w:rFonts w:hint="eastAsia"/>
              </w:rPr>
              <w:t>2</w:t>
            </w:r>
            <w:r w:rsidRPr="00FF08D0">
              <w:t>）</w:t>
            </w:r>
            <w:r w:rsidR="00045178" w:rsidRPr="00FF08D0">
              <w:t>监测项目</w:t>
            </w:r>
          </w:p>
          <w:p w:rsidR="00BE570A" w:rsidRPr="00FF08D0" w:rsidRDefault="0080557A" w:rsidP="001A108C">
            <w:r w:rsidRPr="00FF08D0">
              <w:rPr>
                <w:bCs/>
              </w:rPr>
              <w:t>PM</w:t>
            </w:r>
            <w:r w:rsidRPr="00FF08D0">
              <w:rPr>
                <w:bCs/>
                <w:vertAlign w:val="subscript"/>
              </w:rPr>
              <w:t>10</w:t>
            </w:r>
            <w:r w:rsidRPr="00FF08D0">
              <w:rPr>
                <w:bCs/>
              </w:rPr>
              <w:t>、</w:t>
            </w:r>
            <w:r w:rsidRPr="00FF08D0">
              <w:rPr>
                <w:bCs/>
              </w:rPr>
              <w:t>SO</w:t>
            </w:r>
            <w:r w:rsidRPr="00FF08D0">
              <w:rPr>
                <w:bCs/>
                <w:vertAlign w:val="subscript"/>
              </w:rPr>
              <w:t>2</w:t>
            </w:r>
            <w:r w:rsidRPr="00FF08D0">
              <w:rPr>
                <w:bCs/>
              </w:rPr>
              <w:t>、</w:t>
            </w:r>
            <w:r w:rsidRPr="00FF08D0">
              <w:rPr>
                <w:bCs/>
              </w:rPr>
              <w:t>NO</w:t>
            </w:r>
            <w:r w:rsidRPr="00FF08D0">
              <w:rPr>
                <w:bCs/>
                <w:vertAlign w:val="subscript"/>
              </w:rPr>
              <w:t>2</w:t>
            </w:r>
            <w:r w:rsidR="00045178" w:rsidRPr="00FF08D0">
              <w:t>共</w:t>
            </w:r>
            <w:r w:rsidRPr="00FF08D0">
              <w:t>3</w:t>
            </w:r>
            <w:r w:rsidR="00045178" w:rsidRPr="00FF08D0">
              <w:t>项。</w:t>
            </w:r>
          </w:p>
          <w:p w:rsidR="00BE570A" w:rsidRPr="00FF08D0" w:rsidRDefault="00907DFF" w:rsidP="001A108C">
            <w:pPr>
              <w:tabs>
                <w:tab w:val="left" w:pos="4935"/>
              </w:tabs>
            </w:pPr>
            <w:r w:rsidRPr="00FF08D0">
              <w:t>（</w:t>
            </w:r>
            <w:r w:rsidR="006D311F">
              <w:rPr>
                <w:rFonts w:hint="eastAsia"/>
              </w:rPr>
              <w:t>3</w:t>
            </w:r>
            <w:r w:rsidRPr="00FF08D0">
              <w:t>）</w:t>
            </w:r>
            <w:r w:rsidR="00045178" w:rsidRPr="00FF08D0">
              <w:t>监测时间和频率</w:t>
            </w:r>
          </w:p>
          <w:p w:rsidR="0080557A" w:rsidRPr="00FF08D0" w:rsidRDefault="0080557A" w:rsidP="001A108C">
            <w:r w:rsidRPr="00FF08D0">
              <w:t>SO</w:t>
            </w:r>
            <w:r w:rsidRPr="00FF08D0">
              <w:rPr>
                <w:vertAlign w:val="subscript"/>
              </w:rPr>
              <w:t>2</w:t>
            </w:r>
            <w:r w:rsidRPr="00FF08D0">
              <w:t>、</w:t>
            </w:r>
            <w:r w:rsidRPr="00FF08D0">
              <w:t>NO</w:t>
            </w:r>
            <w:r w:rsidRPr="00FF08D0">
              <w:rPr>
                <w:vertAlign w:val="subscript"/>
              </w:rPr>
              <w:t>2</w:t>
            </w:r>
            <w:r w:rsidRPr="00FF08D0">
              <w:t>监测</w:t>
            </w:r>
            <w:r w:rsidRPr="00FF08D0">
              <w:t>1</w:t>
            </w:r>
            <w:r w:rsidRPr="00FF08D0">
              <w:t>小时平均浓度和</w:t>
            </w:r>
            <w:r w:rsidRPr="00FF08D0">
              <w:t>24</w:t>
            </w:r>
            <w:r w:rsidRPr="00FF08D0">
              <w:t>小时平均浓度，其中</w:t>
            </w:r>
            <w:r w:rsidRPr="00FF08D0">
              <w:t>1</w:t>
            </w:r>
            <w:r w:rsidRPr="00FF08D0">
              <w:t>小时平均浓度连续取样不小于</w:t>
            </w:r>
            <w:r w:rsidRPr="00FF08D0">
              <w:t>45min</w:t>
            </w:r>
            <w:r w:rsidRPr="00FF08D0">
              <w:t>，每天四次（</w:t>
            </w:r>
            <w:r w:rsidRPr="00FF08D0">
              <w:t>2:00</w:t>
            </w:r>
            <w:r w:rsidRPr="00FF08D0">
              <w:t>，</w:t>
            </w:r>
            <w:r w:rsidRPr="00FF08D0">
              <w:t>8:00</w:t>
            </w:r>
            <w:r w:rsidRPr="00FF08D0">
              <w:t>，</w:t>
            </w:r>
            <w:r w:rsidRPr="00FF08D0">
              <w:t>14:00</w:t>
            </w:r>
            <w:r w:rsidRPr="00FF08D0">
              <w:t>，</w:t>
            </w:r>
            <w:r w:rsidRPr="00FF08D0">
              <w:t>20:00</w:t>
            </w:r>
            <w:r w:rsidRPr="00FF08D0">
              <w:t>）；</w:t>
            </w:r>
            <w:r w:rsidRPr="00FF08D0">
              <w:t>24</w:t>
            </w:r>
            <w:r w:rsidRPr="00FF08D0">
              <w:t>小时平均浓度连续采样不少于</w:t>
            </w:r>
            <w:r w:rsidRPr="00FF08D0">
              <w:t>20h</w:t>
            </w:r>
            <w:r w:rsidRPr="00FF08D0">
              <w:t>。监测</w:t>
            </w:r>
            <w:r w:rsidRPr="00FF08D0">
              <w:t>7</w:t>
            </w:r>
            <w:r w:rsidRPr="00FF08D0">
              <w:t>天。</w:t>
            </w:r>
          </w:p>
          <w:p w:rsidR="0080557A" w:rsidRPr="00FF08D0" w:rsidRDefault="0080557A" w:rsidP="001A108C">
            <w:r w:rsidRPr="00FF08D0">
              <w:t>PM</w:t>
            </w:r>
            <w:r w:rsidRPr="00FF08D0">
              <w:rPr>
                <w:vertAlign w:val="subscript"/>
              </w:rPr>
              <w:t>10</w:t>
            </w:r>
            <w:r w:rsidRPr="00FF08D0">
              <w:t>监测日均浓度，</w:t>
            </w:r>
            <w:r w:rsidRPr="00FF08D0">
              <w:t>PM</w:t>
            </w:r>
            <w:r w:rsidRPr="00FF08D0">
              <w:rPr>
                <w:vertAlign w:val="subscript"/>
              </w:rPr>
              <w:t>10</w:t>
            </w:r>
            <w:r w:rsidRPr="00FF08D0">
              <w:t>连续取样时间不少于</w:t>
            </w:r>
            <w:r w:rsidRPr="00FF08D0">
              <w:t>20h</w:t>
            </w:r>
            <w:r w:rsidRPr="00FF08D0">
              <w:t>。监测</w:t>
            </w:r>
            <w:r w:rsidRPr="00FF08D0">
              <w:t>7</w:t>
            </w:r>
            <w:r w:rsidRPr="00FF08D0">
              <w:t>天。</w:t>
            </w:r>
          </w:p>
          <w:p w:rsidR="00BE570A" w:rsidRPr="00FF08D0" w:rsidRDefault="00045178" w:rsidP="001A108C">
            <w:r w:rsidRPr="00FF08D0">
              <w:t>同步监测风向、风速、气温、气压等气象参数。</w:t>
            </w:r>
          </w:p>
          <w:p w:rsidR="00BE570A" w:rsidRPr="00FF08D0" w:rsidRDefault="00907DFF" w:rsidP="001A108C">
            <w:r w:rsidRPr="00FF08D0">
              <w:t>（</w:t>
            </w:r>
            <w:r w:rsidR="006D311F">
              <w:rPr>
                <w:rFonts w:hint="eastAsia"/>
              </w:rPr>
              <w:t>4</w:t>
            </w:r>
            <w:r w:rsidRPr="00FF08D0">
              <w:t>）</w:t>
            </w:r>
            <w:r w:rsidR="00045178" w:rsidRPr="00FF08D0">
              <w:t>采样与分析方法</w:t>
            </w:r>
          </w:p>
          <w:p w:rsidR="00BE570A" w:rsidRPr="00FF08D0" w:rsidRDefault="00762890" w:rsidP="001A108C">
            <w:pPr>
              <w:spacing w:line="240" w:lineRule="auto"/>
              <w:ind w:firstLineChars="0" w:firstLine="0"/>
              <w:jc w:val="center"/>
              <w:rPr>
                <w:b/>
                <w:color w:val="000000" w:themeColor="text1"/>
                <w:sz w:val="21"/>
                <w:szCs w:val="24"/>
              </w:rPr>
            </w:pPr>
            <w:r w:rsidRPr="00FF08D0">
              <w:rPr>
                <w:b/>
                <w:color w:val="000000" w:themeColor="text1"/>
                <w:sz w:val="21"/>
                <w:szCs w:val="24"/>
              </w:rPr>
              <w:t>表</w:t>
            </w:r>
            <w:r w:rsidR="00224E27" w:rsidRPr="00FF08D0">
              <w:rPr>
                <w:b/>
                <w:color w:val="000000" w:themeColor="text1"/>
                <w:sz w:val="21"/>
                <w:szCs w:val="24"/>
              </w:rPr>
              <w:t>3-2</w:t>
            </w:r>
            <w:r w:rsidRPr="00FF08D0">
              <w:rPr>
                <w:b/>
                <w:color w:val="000000" w:themeColor="text1"/>
                <w:sz w:val="21"/>
                <w:szCs w:val="24"/>
              </w:rPr>
              <w:t xml:space="preserve">   </w:t>
            </w:r>
            <w:r w:rsidR="00045178" w:rsidRPr="00FF08D0">
              <w:rPr>
                <w:b/>
                <w:color w:val="000000" w:themeColor="text1"/>
                <w:sz w:val="21"/>
                <w:szCs w:val="24"/>
              </w:rPr>
              <w:t>空气质量监测项目采样与分析方法</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1350"/>
              <w:gridCol w:w="3041"/>
              <w:gridCol w:w="2105"/>
              <w:gridCol w:w="2158"/>
            </w:tblGrid>
            <w:tr w:rsidR="00BE570A" w:rsidRPr="00FF08D0" w:rsidTr="001A108C">
              <w:trPr>
                <w:trHeight w:val="397"/>
                <w:jc w:val="center"/>
              </w:trPr>
              <w:tc>
                <w:tcPr>
                  <w:tcW w:w="1273" w:type="dxa"/>
                  <w:vAlign w:val="center"/>
                </w:tcPr>
                <w:p w:rsidR="00BE570A" w:rsidRPr="00FF08D0" w:rsidRDefault="00045178">
                  <w:pPr>
                    <w:pStyle w:val="21"/>
                  </w:pPr>
                  <w:r w:rsidRPr="00FF08D0">
                    <w:t>监测项目</w:t>
                  </w:r>
                </w:p>
              </w:tc>
              <w:tc>
                <w:tcPr>
                  <w:tcW w:w="2867" w:type="dxa"/>
                  <w:vAlign w:val="center"/>
                </w:tcPr>
                <w:p w:rsidR="00BE570A" w:rsidRPr="00FF08D0" w:rsidRDefault="00045178">
                  <w:pPr>
                    <w:pStyle w:val="21"/>
                  </w:pPr>
                  <w:r w:rsidRPr="00FF08D0">
                    <w:t>方法名称</w:t>
                  </w:r>
                </w:p>
              </w:tc>
              <w:tc>
                <w:tcPr>
                  <w:tcW w:w="1984" w:type="dxa"/>
                  <w:vAlign w:val="center"/>
                </w:tcPr>
                <w:p w:rsidR="00BE570A" w:rsidRPr="00FF08D0" w:rsidRDefault="00045178">
                  <w:pPr>
                    <w:pStyle w:val="21"/>
                  </w:pPr>
                  <w:r w:rsidRPr="00FF08D0">
                    <w:t>方法标准代号</w:t>
                  </w:r>
                </w:p>
              </w:tc>
              <w:tc>
                <w:tcPr>
                  <w:tcW w:w="2034" w:type="dxa"/>
                  <w:vAlign w:val="center"/>
                </w:tcPr>
                <w:p w:rsidR="00BE570A" w:rsidRPr="00FF08D0" w:rsidRDefault="00045178">
                  <w:pPr>
                    <w:pStyle w:val="21"/>
                  </w:pPr>
                  <w:r w:rsidRPr="00FF08D0">
                    <w:t>最低检出限（</w:t>
                  </w:r>
                  <w:r w:rsidRPr="00FF08D0">
                    <w:t>µg/m</w:t>
                  </w:r>
                  <w:r w:rsidRPr="00FF08D0">
                    <w:rPr>
                      <w:vertAlign w:val="superscript"/>
                    </w:rPr>
                    <w:t>3</w:t>
                  </w:r>
                  <w:r w:rsidRPr="00FF08D0">
                    <w:t>）</w:t>
                  </w:r>
                </w:p>
              </w:tc>
            </w:tr>
            <w:tr w:rsidR="00BE570A" w:rsidRPr="00FF08D0" w:rsidTr="001A108C">
              <w:trPr>
                <w:trHeight w:val="397"/>
                <w:jc w:val="center"/>
              </w:trPr>
              <w:tc>
                <w:tcPr>
                  <w:tcW w:w="1273" w:type="dxa"/>
                  <w:vAlign w:val="center"/>
                </w:tcPr>
                <w:p w:rsidR="00BE570A" w:rsidRPr="00FF08D0" w:rsidRDefault="00045178">
                  <w:pPr>
                    <w:pStyle w:val="21"/>
                  </w:pPr>
                  <w:r w:rsidRPr="00FF08D0">
                    <w:t>SO</w:t>
                  </w:r>
                  <w:r w:rsidRPr="00FF08D0">
                    <w:rPr>
                      <w:vertAlign w:val="subscript"/>
                    </w:rPr>
                    <w:t>2</w:t>
                  </w:r>
                </w:p>
              </w:tc>
              <w:tc>
                <w:tcPr>
                  <w:tcW w:w="2867" w:type="dxa"/>
                  <w:vAlign w:val="center"/>
                </w:tcPr>
                <w:p w:rsidR="00BE570A" w:rsidRPr="00FF08D0" w:rsidRDefault="00045178">
                  <w:pPr>
                    <w:pStyle w:val="21"/>
                  </w:pPr>
                  <w:r w:rsidRPr="00FF08D0">
                    <w:t>盐酸副玫瑰苯胺分光光度法</w:t>
                  </w:r>
                </w:p>
              </w:tc>
              <w:tc>
                <w:tcPr>
                  <w:tcW w:w="1984" w:type="dxa"/>
                  <w:vAlign w:val="center"/>
                </w:tcPr>
                <w:p w:rsidR="00BE570A" w:rsidRPr="00FF08D0" w:rsidRDefault="00045178">
                  <w:pPr>
                    <w:pStyle w:val="21"/>
                  </w:pPr>
                  <w:r w:rsidRPr="00FF08D0">
                    <w:t>HJ 482-2009</w:t>
                  </w:r>
                </w:p>
              </w:tc>
              <w:tc>
                <w:tcPr>
                  <w:tcW w:w="2034" w:type="dxa"/>
                  <w:vAlign w:val="center"/>
                </w:tcPr>
                <w:p w:rsidR="00BE570A" w:rsidRPr="00FF08D0" w:rsidRDefault="00045178">
                  <w:pPr>
                    <w:pStyle w:val="afa"/>
                  </w:pPr>
                  <w:r w:rsidRPr="00FF08D0">
                    <w:t>小时值：</w:t>
                  </w:r>
                  <w:r w:rsidR="00224E27" w:rsidRPr="00FF08D0">
                    <w:t>7</w:t>
                  </w:r>
                </w:p>
                <w:p w:rsidR="00BE570A" w:rsidRPr="00FF08D0" w:rsidRDefault="00045178">
                  <w:pPr>
                    <w:pStyle w:val="afa"/>
                  </w:pPr>
                  <w:r w:rsidRPr="00FF08D0">
                    <w:t>日均值：</w:t>
                  </w:r>
                  <w:r w:rsidRPr="00FF08D0">
                    <w:t>4</w:t>
                  </w:r>
                </w:p>
              </w:tc>
            </w:tr>
            <w:tr w:rsidR="00BE570A" w:rsidRPr="00FF08D0" w:rsidTr="001A108C">
              <w:trPr>
                <w:trHeight w:val="397"/>
                <w:jc w:val="center"/>
              </w:trPr>
              <w:tc>
                <w:tcPr>
                  <w:tcW w:w="1273" w:type="dxa"/>
                  <w:vAlign w:val="center"/>
                </w:tcPr>
                <w:p w:rsidR="00BE570A" w:rsidRPr="00FF08D0" w:rsidRDefault="00045178">
                  <w:pPr>
                    <w:pStyle w:val="21"/>
                  </w:pPr>
                  <w:r w:rsidRPr="00FF08D0">
                    <w:t>NO</w:t>
                  </w:r>
                  <w:r w:rsidRPr="00FF08D0">
                    <w:rPr>
                      <w:vertAlign w:val="subscript"/>
                    </w:rPr>
                    <w:t>2</w:t>
                  </w:r>
                </w:p>
              </w:tc>
              <w:tc>
                <w:tcPr>
                  <w:tcW w:w="2867" w:type="dxa"/>
                  <w:vAlign w:val="center"/>
                </w:tcPr>
                <w:p w:rsidR="00BE570A" w:rsidRPr="00FF08D0" w:rsidRDefault="00045178">
                  <w:pPr>
                    <w:pStyle w:val="21"/>
                  </w:pPr>
                  <w:r w:rsidRPr="00FF08D0">
                    <w:rPr>
                      <w:kern w:val="0"/>
                      <w:szCs w:val="21"/>
                    </w:rPr>
                    <w:t>盐酸萘乙二胺分光光度法</w:t>
                  </w:r>
                </w:p>
              </w:tc>
              <w:tc>
                <w:tcPr>
                  <w:tcW w:w="1984" w:type="dxa"/>
                  <w:vAlign w:val="center"/>
                </w:tcPr>
                <w:p w:rsidR="00BE570A" w:rsidRPr="00FF08D0" w:rsidRDefault="00045178">
                  <w:pPr>
                    <w:pStyle w:val="21"/>
                  </w:pPr>
                  <w:r w:rsidRPr="00FF08D0">
                    <w:t xml:space="preserve"> HJ 479-2009</w:t>
                  </w:r>
                </w:p>
              </w:tc>
              <w:tc>
                <w:tcPr>
                  <w:tcW w:w="2034" w:type="dxa"/>
                  <w:vAlign w:val="center"/>
                </w:tcPr>
                <w:p w:rsidR="00BE570A" w:rsidRPr="00FF08D0" w:rsidRDefault="00045178">
                  <w:pPr>
                    <w:pStyle w:val="afa"/>
                  </w:pPr>
                  <w:r w:rsidRPr="00FF08D0">
                    <w:t>小时值：</w:t>
                  </w:r>
                  <w:r w:rsidRPr="00FF08D0">
                    <w:t>5</w:t>
                  </w:r>
                </w:p>
                <w:p w:rsidR="00BE570A" w:rsidRPr="00FF08D0" w:rsidRDefault="00045178">
                  <w:pPr>
                    <w:pStyle w:val="afa"/>
                  </w:pPr>
                  <w:r w:rsidRPr="00FF08D0">
                    <w:lastRenderedPageBreak/>
                    <w:t>日均值：</w:t>
                  </w:r>
                  <w:r w:rsidRPr="00FF08D0">
                    <w:t>3</w:t>
                  </w:r>
                </w:p>
              </w:tc>
            </w:tr>
            <w:tr w:rsidR="00BE570A" w:rsidRPr="00FF08D0" w:rsidTr="001A108C">
              <w:trPr>
                <w:trHeight w:val="397"/>
                <w:jc w:val="center"/>
              </w:trPr>
              <w:tc>
                <w:tcPr>
                  <w:tcW w:w="1273" w:type="dxa"/>
                  <w:vAlign w:val="center"/>
                </w:tcPr>
                <w:p w:rsidR="00BE570A" w:rsidRPr="00FF08D0" w:rsidRDefault="00045178">
                  <w:pPr>
                    <w:pStyle w:val="21"/>
                  </w:pPr>
                  <w:r w:rsidRPr="00FF08D0">
                    <w:lastRenderedPageBreak/>
                    <w:t>PM</w:t>
                  </w:r>
                  <w:r w:rsidRPr="00FF08D0">
                    <w:rPr>
                      <w:vertAlign w:val="subscript"/>
                    </w:rPr>
                    <w:t>10</w:t>
                  </w:r>
                </w:p>
              </w:tc>
              <w:tc>
                <w:tcPr>
                  <w:tcW w:w="2867" w:type="dxa"/>
                  <w:vAlign w:val="center"/>
                </w:tcPr>
                <w:p w:rsidR="00BE570A" w:rsidRPr="00FF08D0" w:rsidRDefault="00045178">
                  <w:pPr>
                    <w:pStyle w:val="21"/>
                  </w:pPr>
                  <w:r w:rsidRPr="00FF08D0">
                    <w:t>重量法</w:t>
                  </w:r>
                </w:p>
              </w:tc>
              <w:tc>
                <w:tcPr>
                  <w:tcW w:w="1984" w:type="dxa"/>
                  <w:vAlign w:val="center"/>
                </w:tcPr>
                <w:p w:rsidR="00BE570A" w:rsidRPr="00FF08D0" w:rsidRDefault="00045178">
                  <w:pPr>
                    <w:pStyle w:val="21"/>
                  </w:pPr>
                  <w:r w:rsidRPr="00FF08D0">
                    <w:t>HJ 618-2011</w:t>
                  </w:r>
                </w:p>
              </w:tc>
              <w:tc>
                <w:tcPr>
                  <w:tcW w:w="2034" w:type="dxa"/>
                  <w:vAlign w:val="center"/>
                </w:tcPr>
                <w:p w:rsidR="00BE570A" w:rsidRPr="00FF08D0" w:rsidRDefault="00045178">
                  <w:pPr>
                    <w:pStyle w:val="afa"/>
                  </w:pPr>
                  <w:r w:rsidRPr="00FF08D0">
                    <w:t>日均值：</w:t>
                  </w:r>
                  <w:r w:rsidRPr="00FF08D0">
                    <w:t>10</w:t>
                  </w:r>
                </w:p>
              </w:tc>
            </w:tr>
          </w:tbl>
          <w:p w:rsidR="00BE570A" w:rsidRPr="00FF08D0" w:rsidRDefault="00907DFF">
            <w:pPr>
              <w:rPr>
                <w:color w:val="000000" w:themeColor="text1"/>
              </w:rPr>
            </w:pPr>
            <w:r w:rsidRPr="00FF08D0">
              <w:rPr>
                <w:color w:val="000000" w:themeColor="text1"/>
              </w:rPr>
              <w:t>（</w:t>
            </w:r>
            <w:r w:rsidR="006D311F">
              <w:rPr>
                <w:rFonts w:hint="eastAsia"/>
                <w:color w:val="000000" w:themeColor="text1"/>
              </w:rPr>
              <w:t>5</w:t>
            </w:r>
            <w:r w:rsidRPr="00FF08D0">
              <w:rPr>
                <w:color w:val="000000" w:themeColor="text1"/>
              </w:rPr>
              <w:t>）</w:t>
            </w:r>
            <w:r w:rsidR="00045178" w:rsidRPr="00FF08D0">
              <w:rPr>
                <w:color w:val="000000" w:themeColor="text1"/>
              </w:rPr>
              <w:t>监测结果统计与分析</w:t>
            </w:r>
          </w:p>
          <w:p w:rsidR="009D5752" w:rsidRPr="00FF08D0" w:rsidRDefault="00762890" w:rsidP="001A108C">
            <w:pPr>
              <w:spacing w:line="240" w:lineRule="auto"/>
              <w:ind w:firstLineChars="0" w:firstLine="0"/>
              <w:jc w:val="center"/>
              <w:rPr>
                <w:b/>
                <w:color w:val="000000" w:themeColor="text1"/>
                <w:sz w:val="21"/>
                <w:szCs w:val="24"/>
              </w:rPr>
            </w:pPr>
            <w:r w:rsidRPr="00FF08D0">
              <w:rPr>
                <w:b/>
                <w:color w:val="000000" w:themeColor="text1"/>
                <w:sz w:val="21"/>
                <w:szCs w:val="24"/>
              </w:rPr>
              <w:t>表</w:t>
            </w:r>
            <w:r w:rsidR="00224E27" w:rsidRPr="00FF08D0">
              <w:rPr>
                <w:b/>
                <w:color w:val="000000" w:themeColor="text1"/>
                <w:sz w:val="21"/>
                <w:szCs w:val="24"/>
              </w:rPr>
              <w:t>3-3</w:t>
            </w:r>
            <w:r w:rsidRPr="00FF08D0">
              <w:rPr>
                <w:b/>
                <w:color w:val="000000" w:themeColor="text1"/>
                <w:sz w:val="21"/>
                <w:szCs w:val="24"/>
              </w:rPr>
              <w:t xml:space="preserve">  </w:t>
            </w:r>
            <w:r w:rsidR="001A108C" w:rsidRPr="00FF08D0">
              <w:rPr>
                <w:b/>
                <w:color w:val="000000" w:themeColor="text1"/>
                <w:sz w:val="21"/>
                <w:szCs w:val="24"/>
              </w:rPr>
              <w:t xml:space="preserve"> </w:t>
            </w:r>
            <w:r w:rsidR="006374B8" w:rsidRPr="00FF08D0">
              <w:rPr>
                <w:b/>
                <w:color w:val="000000" w:themeColor="text1"/>
                <w:sz w:val="21"/>
                <w:szCs w:val="24"/>
              </w:rPr>
              <w:t>1</w:t>
            </w:r>
            <w:r w:rsidR="006374B8" w:rsidRPr="00FF08D0">
              <w:rPr>
                <w:b/>
                <w:color w:val="000000" w:themeColor="text1"/>
                <w:sz w:val="21"/>
                <w:szCs w:val="24"/>
              </w:rPr>
              <w:t>小时平均浓度监测报告结果统计表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19"/>
              <w:gridCol w:w="1427"/>
              <w:gridCol w:w="1529"/>
              <w:gridCol w:w="1432"/>
              <w:gridCol w:w="1419"/>
              <w:gridCol w:w="1424"/>
            </w:tblGrid>
            <w:tr w:rsidR="009D5752" w:rsidRPr="00FF08D0" w:rsidTr="00A56304">
              <w:trPr>
                <w:trHeight w:val="397"/>
              </w:trPr>
              <w:tc>
                <w:tcPr>
                  <w:tcW w:w="820" w:type="pct"/>
                  <w:vMerge w:val="restart"/>
                  <w:shd w:val="clear" w:color="auto" w:fill="auto"/>
                  <w:vAlign w:val="center"/>
                  <w:hideMark/>
                </w:tcPr>
                <w:p w:rsidR="009D5752" w:rsidRPr="00FF08D0" w:rsidRDefault="009D5752" w:rsidP="009D5752">
                  <w:pPr>
                    <w:widowControl/>
                    <w:spacing w:line="240" w:lineRule="auto"/>
                    <w:ind w:firstLineChars="0" w:firstLine="420"/>
                    <w:jc w:val="center"/>
                    <w:rPr>
                      <w:color w:val="000000"/>
                      <w:sz w:val="21"/>
                      <w:szCs w:val="21"/>
                    </w:rPr>
                  </w:pPr>
                  <w:r w:rsidRPr="00FF08D0">
                    <w:rPr>
                      <w:color w:val="000000"/>
                      <w:sz w:val="21"/>
                      <w:szCs w:val="21"/>
                    </w:rPr>
                    <w:t>监测点位</w:t>
                  </w:r>
                </w:p>
              </w:tc>
              <w:tc>
                <w:tcPr>
                  <w:tcW w:w="825" w:type="pct"/>
                  <w:vMerge w:val="restar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检测项目</w:t>
                  </w:r>
                </w:p>
              </w:tc>
              <w:tc>
                <w:tcPr>
                  <w:tcW w:w="884" w:type="pc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浓度范围</w:t>
                  </w:r>
                </w:p>
              </w:tc>
              <w:tc>
                <w:tcPr>
                  <w:tcW w:w="828" w:type="pc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超标率</w:t>
                  </w:r>
                </w:p>
              </w:tc>
              <w:tc>
                <w:tcPr>
                  <w:tcW w:w="820" w:type="pct"/>
                  <w:vMerge w:val="restar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最大超标倍数</w:t>
                  </w:r>
                </w:p>
              </w:tc>
              <w:tc>
                <w:tcPr>
                  <w:tcW w:w="823" w:type="pct"/>
                  <w:vMerge w:val="restar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评价标准</w:t>
                  </w:r>
                </w:p>
              </w:tc>
            </w:tr>
            <w:tr w:rsidR="009D5752" w:rsidRPr="00FF08D0" w:rsidTr="00A56304">
              <w:trPr>
                <w:trHeight w:val="397"/>
              </w:trPr>
              <w:tc>
                <w:tcPr>
                  <w:tcW w:w="820" w:type="pct"/>
                  <w:vMerge/>
                  <w:vAlign w:val="center"/>
                  <w:hideMark/>
                </w:tcPr>
                <w:p w:rsidR="009D5752" w:rsidRPr="00FF08D0" w:rsidRDefault="009D5752" w:rsidP="009D5752">
                  <w:pPr>
                    <w:widowControl/>
                    <w:spacing w:line="240" w:lineRule="auto"/>
                    <w:ind w:firstLineChars="0" w:firstLine="0"/>
                    <w:jc w:val="left"/>
                    <w:rPr>
                      <w:color w:val="000000"/>
                      <w:sz w:val="21"/>
                      <w:szCs w:val="21"/>
                    </w:rPr>
                  </w:pPr>
                </w:p>
              </w:tc>
              <w:tc>
                <w:tcPr>
                  <w:tcW w:w="825" w:type="pct"/>
                  <w:vMerge/>
                  <w:vAlign w:val="center"/>
                  <w:hideMark/>
                </w:tcPr>
                <w:p w:rsidR="009D5752" w:rsidRPr="00FF08D0" w:rsidRDefault="009D5752" w:rsidP="009D5752">
                  <w:pPr>
                    <w:widowControl/>
                    <w:spacing w:line="240" w:lineRule="auto"/>
                    <w:ind w:firstLineChars="0" w:firstLine="0"/>
                    <w:jc w:val="left"/>
                    <w:rPr>
                      <w:color w:val="000000"/>
                      <w:sz w:val="21"/>
                      <w:szCs w:val="21"/>
                    </w:rPr>
                  </w:pPr>
                </w:p>
              </w:tc>
              <w:tc>
                <w:tcPr>
                  <w:tcW w:w="884" w:type="pc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w:t>
                  </w:r>
                  <w:r w:rsidRPr="00FF08D0">
                    <w:rPr>
                      <w:color w:val="000000"/>
                      <w:sz w:val="21"/>
                      <w:szCs w:val="21"/>
                    </w:rPr>
                    <w:t>μg/m</w:t>
                  </w:r>
                  <w:r w:rsidRPr="00FF08D0">
                    <w:rPr>
                      <w:color w:val="000000"/>
                      <w:sz w:val="21"/>
                      <w:szCs w:val="21"/>
                      <w:vertAlign w:val="superscript"/>
                    </w:rPr>
                    <w:t>3</w:t>
                  </w:r>
                  <w:r w:rsidRPr="00FF08D0">
                    <w:rPr>
                      <w:color w:val="000000"/>
                      <w:sz w:val="21"/>
                      <w:szCs w:val="21"/>
                    </w:rPr>
                    <w:t>）</w:t>
                  </w:r>
                </w:p>
              </w:tc>
              <w:tc>
                <w:tcPr>
                  <w:tcW w:w="828" w:type="pc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w:t>
                  </w:r>
                  <w:r w:rsidRPr="00FF08D0">
                    <w:rPr>
                      <w:color w:val="000000"/>
                      <w:sz w:val="21"/>
                      <w:szCs w:val="21"/>
                    </w:rPr>
                    <w:t>%</w:t>
                  </w:r>
                  <w:r w:rsidRPr="00FF08D0">
                    <w:rPr>
                      <w:color w:val="000000"/>
                      <w:sz w:val="21"/>
                      <w:szCs w:val="21"/>
                    </w:rPr>
                    <w:t>）</w:t>
                  </w:r>
                </w:p>
              </w:tc>
              <w:tc>
                <w:tcPr>
                  <w:tcW w:w="820" w:type="pct"/>
                  <w:vMerge/>
                  <w:vAlign w:val="center"/>
                  <w:hideMark/>
                </w:tcPr>
                <w:p w:rsidR="009D5752" w:rsidRPr="00FF08D0" w:rsidRDefault="009D5752" w:rsidP="009D5752">
                  <w:pPr>
                    <w:widowControl/>
                    <w:spacing w:line="240" w:lineRule="auto"/>
                    <w:ind w:firstLineChars="0" w:firstLine="0"/>
                    <w:jc w:val="left"/>
                    <w:rPr>
                      <w:color w:val="000000"/>
                      <w:sz w:val="21"/>
                      <w:szCs w:val="21"/>
                    </w:rPr>
                  </w:pPr>
                </w:p>
              </w:tc>
              <w:tc>
                <w:tcPr>
                  <w:tcW w:w="823" w:type="pct"/>
                  <w:vMerge/>
                  <w:vAlign w:val="center"/>
                  <w:hideMark/>
                </w:tcPr>
                <w:p w:rsidR="009D5752" w:rsidRPr="00FF08D0" w:rsidRDefault="009D5752" w:rsidP="009D5752">
                  <w:pPr>
                    <w:widowControl/>
                    <w:spacing w:line="240" w:lineRule="auto"/>
                    <w:ind w:firstLineChars="0" w:firstLine="0"/>
                    <w:jc w:val="left"/>
                    <w:rPr>
                      <w:color w:val="000000"/>
                      <w:sz w:val="21"/>
                      <w:szCs w:val="21"/>
                    </w:rPr>
                  </w:pPr>
                </w:p>
              </w:tc>
            </w:tr>
            <w:tr w:rsidR="006D311F" w:rsidRPr="00FF08D0" w:rsidTr="00A56304">
              <w:trPr>
                <w:trHeight w:val="397"/>
              </w:trPr>
              <w:tc>
                <w:tcPr>
                  <w:tcW w:w="820" w:type="pct"/>
                  <w:vMerge w:val="restar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1#</w:t>
                  </w:r>
                </w:p>
              </w:tc>
              <w:tc>
                <w:tcPr>
                  <w:tcW w:w="825" w:type="pct"/>
                  <w:shd w:val="clear" w:color="auto" w:fill="auto"/>
                  <w:vAlign w:val="center"/>
                  <w:hideMark/>
                </w:tcPr>
                <w:p w:rsidR="006D311F" w:rsidRPr="00FF08D0" w:rsidRDefault="006D311F" w:rsidP="00224E27">
                  <w:pPr>
                    <w:pStyle w:val="21"/>
                  </w:pPr>
                  <w:r w:rsidRPr="00FF08D0">
                    <w:t>SO</w:t>
                  </w:r>
                  <w:r w:rsidRPr="00FF08D0">
                    <w:rPr>
                      <w:vertAlign w:val="subscript"/>
                    </w:rPr>
                    <w:t>2</w:t>
                  </w:r>
                </w:p>
              </w:tc>
              <w:tc>
                <w:tcPr>
                  <w:tcW w:w="884" w:type="pct"/>
                  <w:shd w:val="clear" w:color="auto" w:fill="auto"/>
                  <w:vAlign w:val="center"/>
                  <w:hideMark/>
                </w:tcPr>
                <w:p w:rsidR="006D311F" w:rsidRPr="00FF08D0" w:rsidRDefault="006D311F" w:rsidP="000D581C">
                  <w:pPr>
                    <w:pStyle w:val="21"/>
                  </w:pPr>
                  <w:r>
                    <w:t>1</w:t>
                  </w:r>
                  <w:r>
                    <w:rPr>
                      <w:rFonts w:hint="eastAsia"/>
                    </w:rPr>
                    <w:t>0</w:t>
                  </w:r>
                  <w:r w:rsidRPr="00FF08D0">
                    <w:t>~</w:t>
                  </w:r>
                  <w:r>
                    <w:rPr>
                      <w:rFonts w:hint="eastAsia"/>
                    </w:rPr>
                    <w:t>24</w:t>
                  </w:r>
                </w:p>
              </w:tc>
              <w:tc>
                <w:tcPr>
                  <w:tcW w:w="828" w:type="pct"/>
                  <w:shd w:val="clear" w:color="auto" w:fill="auto"/>
                  <w:vAlign w:val="center"/>
                  <w:hideMark/>
                </w:tcPr>
                <w:p w:rsidR="006D311F" w:rsidRPr="00FF08D0" w:rsidRDefault="006D311F" w:rsidP="00224E27">
                  <w:pPr>
                    <w:pStyle w:val="21"/>
                  </w:pPr>
                  <w:r w:rsidRPr="00FF08D0">
                    <w:t>0</w:t>
                  </w:r>
                </w:p>
              </w:tc>
              <w:tc>
                <w:tcPr>
                  <w:tcW w:w="820" w:type="pc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0</w:t>
                  </w:r>
                </w:p>
              </w:tc>
              <w:tc>
                <w:tcPr>
                  <w:tcW w:w="823" w:type="pc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500</w:t>
                  </w:r>
                </w:p>
              </w:tc>
            </w:tr>
            <w:tr w:rsidR="006D311F" w:rsidRPr="00FF08D0" w:rsidTr="00A56304">
              <w:trPr>
                <w:trHeight w:val="397"/>
              </w:trPr>
              <w:tc>
                <w:tcPr>
                  <w:tcW w:w="820" w:type="pct"/>
                  <w:vMerge/>
                  <w:vAlign w:val="center"/>
                  <w:hideMark/>
                </w:tcPr>
                <w:p w:rsidR="006D311F" w:rsidRPr="00FF08D0" w:rsidRDefault="006D311F" w:rsidP="009D5752">
                  <w:pPr>
                    <w:widowControl/>
                    <w:spacing w:line="240" w:lineRule="auto"/>
                    <w:ind w:firstLineChars="0" w:firstLine="0"/>
                    <w:jc w:val="left"/>
                    <w:rPr>
                      <w:color w:val="000000"/>
                      <w:sz w:val="21"/>
                      <w:szCs w:val="21"/>
                    </w:rPr>
                  </w:pPr>
                </w:p>
              </w:tc>
              <w:tc>
                <w:tcPr>
                  <w:tcW w:w="825" w:type="pct"/>
                  <w:shd w:val="clear" w:color="auto" w:fill="auto"/>
                  <w:vAlign w:val="center"/>
                  <w:hideMark/>
                </w:tcPr>
                <w:p w:rsidR="006D311F" w:rsidRPr="00FF08D0" w:rsidRDefault="006D311F" w:rsidP="00224E27">
                  <w:pPr>
                    <w:pStyle w:val="21"/>
                  </w:pPr>
                  <w:r w:rsidRPr="00FF08D0">
                    <w:t>NO</w:t>
                  </w:r>
                  <w:r w:rsidRPr="00FF08D0">
                    <w:rPr>
                      <w:vertAlign w:val="subscript"/>
                    </w:rPr>
                    <w:t>2</w:t>
                  </w:r>
                </w:p>
              </w:tc>
              <w:tc>
                <w:tcPr>
                  <w:tcW w:w="884" w:type="pct"/>
                  <w:shd w:val="clear" w:color="auto" w:fill="auto"/>
                  <w:vAlign w:val="center"/>
                  <w:hideMark/>
                </w:tcPr>
                <w:p w:rsidR="006D311F" w:rsidRPr="00FF08D0" w:rsidRDefault="006D311F" w:rsidP="000D581C">
                  <w:pPr>
                    <w:pStyle w:val="21"/>
                  </w:pPr>
                  <w:r w:rsidRPr="00FF08D0">
                    <w:t>2</w:t>
                  </w:r>
                  <w:r>
                    <w:rPr>
                      <w:rFonts w:hint="eastAsia"/>
                    </w:rPr>
                    <w:t>0</w:t>
                  </w:r>
                  <w:r w:rsidRPr="00FF08D0">
                    <w:t>~</w:t>
                  </w:r>
                  <w:r>
                    <w:rPr>
                      <w:rFonts w:hint="eastAsia"/>
                    </w:rPr>
                    <w:t>74</w:t>
                  </w:r>
                </w:p>
              </w:tc>
              <w:tc>
                <w:tcPr>
                  <w:tcW w:w="828" w:type="pct"/>
                  <w:shd w:val="clear" w:color="auto" w:fill="auto"/>
                  <w:vAlign w:val="center"/>
                  <w:hideMark/>
                </w:tcPr>
                <w:p w:rsidR="006D311F" w:rsidRPr="00FF08D0" w:rsidRDefault="006D311F" w:rsidP="00224E27">
                  <w:pPr>
                    <w:pStyle w:val="21"/>
                  </w:pPr>
                  <w:r w:rsidRPr="00FF08D0">
                    <w:t>0</w:t>
                  </w:r>
                </w:p>
              </w:tc>
              <w:tc>
                <w:tcPr>
                  <w:tcW w:w="820" w:type="pc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0</w:t>
                  </w:r>
                </w:p>
              </w:tc>
              <w:tc>
                <w:tcPr>
                  <w:tcW w:w="823" w:type="pc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200</w:t>
                  </w:r>
                </w:p>
              </w:tc>
            </w:tr>
            <w:tr w:rsidR="006D311F" w:rsidRPr="00FF08D0" w:rsidTr="00A56304">
              <w:trPr>
                <w:trHeight w:val="397"/>
              </w:trPr>
              <w:tc>
                <w:tcPr>
                  <w:tcW w:w="820" w:type="pct"/>
                  <w:vMerge w:val="restar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2#</w:t>
                  </w:r>
                </w:p>
              </w:tc>
              <w:tc>
                <w:tcPr>
                  <w:tcW w:w="825" w:type="pct"/>
                  <w:shd w:val="clear" w:color="auto" w:fill="auto"/>
                  <w:vAlign w:val="center"/>
                  <w:hideMark/>
                </w:tcPr>
                <w:p w:rsidR="006D311F" w:rsidRPr="00FF08D0" w:rsidRDefault="006D311F" w:rsidP="00224E27">
                  <w:pPr>
                    <w:pStyle w:val="21"/>
                  </w:pPr>
                  <w:r w:rsidRPr="00FF08D0">
                    <w:t>SO</w:t>
                  </w:r>
                  <w:r w:rsidRPr="00FF08D0">
                    <w:rPr>
                      <w:vertAlign w:val="subscript"/>
                    </w:rPr>
                    <w:t>2</w:t>
                  </w:r>
                </w:p>
              </w:tc>
              <w:tc>
                <w:tcPr>
                  <w:tcW w:w="884" w:type="pct"/>
                  <w:shd w:val="clear" w:color="auto" w:fill="auto"/>
                  <w:vAlign w:val="center"/>
                  <w:hideMark/>
                </w:tcPr>
                <w:p w:rsidR="006D311F" w:rsidRPr="00FF08D0" w:rsidRDefault="006D311F" w:rsidP="000D581C">
                  <w:pPr>
                    <w:pStyle w:val="21"/>
                  </w:pPr>
                  <w:r>
                    <w:t>1</w:t>
                  </w:r>
                  <w:r>
                    <w:rPr>
                      <w:rFonts w:hint="eastAsia"/>
                    </w:rPr>
                    <w:t>3</w:t>
                  </w:r>
                  <w:r w:rsidRPr="00FF08D0">
                    <w:t>~</w:t>
                  </w:r>
                  <w:r>
                    <w:rPr>
                      <w:rFonts w:hint="eastAsia"/>
                    </w:rPr>
                    <w:t>26</w:t>
                  </w:r>
                </w:p>
              </w:tc>
              <w:tc>
                <w:tcPr>
                  <w:tcW w:w="828" w:type="pct"/>
                  <w:shd w:val="clear" w:color="auto" w:fill="auto"/>
                  <w:vAlign w:val="center"/>
                  <w:hideMark/>
                </w:tcPr>
                <w:p w:rsidR="006D311F" w:rsidRPr="00FF08D0" w:rsidRDefault="006D311F" w:rsidP="00224E27">
                  <w:pPr>
                    <w:pStyle w:val="21"/>
                  </w:pPr>
                  <w:r w:rsidRPr="00FF08D0">
                    <w:t>0</w:t>
                  </w:r>
                </w:p>
              </w:tc>
              <w:tc>
                <w:tcPr>
                  <w:tcW w:w="820" w:type="pc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0</w:t>
                  </w:r>
                </w:p>
              </w:tc>
              <w:tc>
                <w:tcPr>
                  <w:tcW w:w="823" w:type="pc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500</w:t>
                  </w:r>
                </w:p>
              </w:tc>
            </w:tr>
            <w:tr w:rsidR="006D311F" w:rsidRPr="00FF08D0" w:rsidTr="00A56304">
              <w:trPr>
                <w:trHeight w:val="397"/>
              </w:trPr>
              <w:tc>
                <w:tcPr>
                  <w:tcW w:w="820" w:type="pct"/>
                  <w:vMerge/>
                  <w:vAlign w:val="center"/>
                  <w:hideMark/>
                </w:tcPr>
                <w:p w:rsidR="006D311F" w:rsidRPr="00FF08D0" w:rsidRDefault="006D311F" w:rsidP="009D5752">
                  <w:pPr>
                    <w:widowControl/>
                    <w:spacing w:line="240" w:lineRule="auto"/>
                    <w:ind w:firstLineChars="0" w:firstLine="0"/>
                    <w:jc w:val="left"/>
                    <w:rPr>
                      <w:color w:val="000000"/>
                      <w:sz w:val="21"/>
                      <w:szCs w:val="21"/>
                    </w:rPr>
                  </w:pPr>
                </w:p>
              </w:tc>
              <w:tc>
                <w:tcPr>
                  <w:tcW w:w="825" w:type="pct"/>
                  <w:shd w:val="clear" w:color="auto" w:fill="auto"/>
                  <w:vAlign w:val="center"/>
                  <w:hideMark/>
                </w:tcPr>
                <w:p w:rsidR="006D311F" w:rsidRPr="00FF08D0" w:rsidRDefault="006D311F" w:rsidP="00224E27">
                  <w:pPr>
                    <w:pStyle w:val="21"/>
                  </w:pPr>
                  <w:r w:rsidRPr="00FF08D0">
                    <w:t>NO</w:t>
                  </w:r>
                  <w:r w:rsidRPr="00FF08D0">
                    <w:rPr>
                      <w:vertAlign w:val="subscript"/>
                    </w:rPr>
                    <w:t>2</w:t>
                  </w:r>
                </w:p>
              </w:tc>
              <w:tc>
                <w:tcPr>
                  <w:tcW w:w="884" w:type="pct"/>
                  <w:shd w:val="clear" w:color="auto" w:fill="auto"/>
                  <w:vAlign w:val="center"/>
                  <w:hideMark/>
                </w:tcPr>
                <w:p w:rsidR="006D311F" w:rsidRPr="00FF08D0" w:rsidRDefault="006D311F" w:rsidP="000D581C">
                  <w:pPr>
                    <w:pStyle w:val="21"/>
                  </w:pPr>
                  <w:r>
                    <w:t>2</w:t>
                  </w:r>
                  <w:r>
                    <w:rPr>
                      <w:rFonts w:hint="eastAsia"/>
                    </w:rPr>
                    <w:t>1</w:t>
                  </w:r>
                  <w:r w:rsidRPr="00FF08D0">
                    <w:t>~</w:t>
                  </w:r>
                  <w:r>
                    <w:rPr>
                      <w:rFonts w:hint="eastAsia"/>
                    </w:rPr>
                    <w:t>75</w:t>
                  </w:r>
                </w:p>
              </w:tc>
              <w:tc>
                <w:tcPr>
                  <w:tcW w:w="828" w:type="pct"/>
                  <w:shd w:val="clear" w:color="auto" w:fill="auto"/>
                  <w:vAlign w:val="center"/>
                  <w:hideMark/>
                </w:tcPr>
                <w:p w:rsidR="006D311F" w:rsidRPr="00FF08D0" w:rsidRDefault="006D311F" w:rsidP="00224E27">
                  <w:pPr>
                    <w:pStyle w:val="21"/>
                  </w:pPr>
                  <w:r w:rsidRPr="00FF08D0">
                    <w:t>0</w:t>
                  </w:r>
                </w:p>
              </w:tc>
              <w:tc>
                <w:tcPr>
                  <w:tcW w:w="820" w:type="pc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0</w:t>
                  </w:r>
                </w:p>
              </w:tc>
              <w:tc>
                <w:tcPr>
                  <w:tcW w:w="823" w:type="pc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200</w:t>
                  </w:r>
                </w:p>
              </w:tc>
            </w:tr>
          </w:tbl>
          <w:p w:rsidR="009D5752" w:rsidRPr="00FF08D0" w:rsidRDefault="00762890" w:rsidP="006942B3">
            <w:pPr>
              <w:spacing w:line="240" w:lineRule="auto"/>
              <w:ind w:firstLineChars="0" w:firstLine="0"/>
              <w:jc w:val="center"/>
              <w:rPr>
                <w:b/>
                <w:color w:val="000000" w:themeColor="text1"/>
                <w:sz w:val="21"/>
                <w:szCs w:val="24"/>
              </w:rPr>
            </w:pPr>
            <w:r w:rsidRPr="00FF08D0">
              <w:rPr>
                <w:b/>
                <w:color w:val="000000" w:themeColor="text1"/>
                <w:sz w:val="21"/>
                <w:szCs w:val="24"/>
              </w:rPr>
              <w:t>表</w:t>
            </w:r>
            <w:r w:rsidR="00224E27" w:rsidRPr="00FF08D0">
              <w:rPr>
                <w:b/>
                <w:color w:val="000000" w:themeColor="text1"/>
                <w:sz w:val="21"/>
                <w:szCs w:val="24"/>
              </w:rPr>
              <w:t>3-4</w:t>
            </w:r>
            <w:r w:rsidRPr="00FF08D0">
              <w:rPr>
                <w:b/>
                <w:color w:val="000000" w:themeColor="text1"/>
                <w:sz w:val="21"/>
                <w:szCs w:val="24"/>
              </w:rPr>
              <w:t xml:space="preserve">   24</w:t>
            </w:r>
            <w:r w:rsidRPr="00FF08D0">
              <w:rPr>
                <w:b/>
                <w:color w:val="000000" w:themeColor="text1"/>
                <w:sz w:val="21"/>
                <w:szCs w:val="24"/>
              </w:rPr>
              <w:t>小时平均浓度监测报告结果统计表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21"/>
              <w:gridCol w:w="1429"/>
              <w:gridCol w:w="1529"/>
              <w:gridCol w:w="1432"/>
              <w:gridCol w:w="1417"/>
              <w:gridCol w:w="1422"/>
            </w:tblGrid>
            <w:tr w:rsidR="009D5752" w:rsidRPr="00FF08D0" w:rsidTr="009D5752">
              <w:trPr>
                <w:trHeight w:val="397"/>
              </w:trPr>
              <w:tc>
                <w:tcPr>
                  <w:tcW w:w="821" w:type="pct"/>
                  <w:vMerge w:val="restart"/>
                  <w:shd w:val="clear" w:color="auto" w:fill="auto"/>
                  <w:vAlign w:val="center"/>
                  <w:hideMark/>
                </w:tcPr>
                <w:p w:rsidR="009D5752" w:rsidRPr="00FF08D0" w:rsidRDefault="009D5752" w:rsidP="009D5752">
                  <w:pPr>
                    <w:widowControl/>
                    <w:spacing w:line="240" w:lineRule="auto"/>
                    <w:ind w:firstLineChars="0" w:firstLine="420"/>
                    <w:jc w:val="center"/>
                    <w:rPr>
                      <w:color w:val="000000"/>
                      <w:sz w:val="21"/>
                      <w:szCs w:val="21"/>
                    </w:rPr>
                  </w:pPr>
                  <w:r w:rsidRPr="00FF08D0">
                    <w:rPr>
                      <w:color w:val="000000"/>
                      <w:sz w:val="21"/>
                      <w:szCs w:val="21"/>
                    </w:rPr>
                    <w:t>监测点位</w:t>
                  </w:r>
                </w:p>
              </w:tc>
              <w:tc>
                <w:tcPr>
                  <w:tcW w:w="826" w:type="pct"/>
                  <w:vMerge w:val="restar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检测项目</w:t>
                  </w:r>
                </w:p>
              </w:tc>
              <w:tc>
                <w:tcPr>
                  <w:tcW w:w="884" w:type="pc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浓度范围</w:t>
                  </w:r>
                </w:p>
              </w:tc>
              <w:tc>
                <w:tcPr>
                  <w:tcW w:w="828" w:type="pc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超标率</w:t>
                  </w:r>
                </w:p>
              </w:tc>
              <w:tc>
                <w:tcPr>
                  <w:tcW w:w="819" w:type="pct"/>
                  <w:vMerge w:val="restar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最大超标倍数</w:t>
                  </w:r>
                </w:p>
              </w:tc>
              <w:tc>
                <w:tcPr>
                  <w:tcW w:w="822" w:type="pct"/>
                  <w:vMerge w:val="restar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评价标准</w:t>
                  </w:r>
                </w:p>
              </w:tc>
            </w:tr>
            <w:tr w:rsidR="009D5752" w:rsidRPr="00FF08D0" w:rsidTr="009D5752">
              <w:trPr>
                <w:trHeight w:val="397"/>
              </w:trPr>
              <w:tc>
                <w:tcPr>
                  <w:tcW w:w="821" w:type="pct"/>
                  <w:vMerge/>
                  <w:vAlign w:val="center"/>
                  <w:hideMark/>
                </w:tcPr>
                <w:p w:rsidR="009D5752" w:rsidRPr="00FF08D0" w:rsidRDefault="009D5752" w:rsidP="009D5752">
                  <w:pPr>
                    <w:widowControl/>
                    <w:spacing w:line="240" w:lineRule="auto"/>
                    <w:ind w:firstLineChars="0" w:firstLine="0"/>
                    <w:jc w:val="left"/>
                    <w:rPr>
                      <w:color w:val="000000"/>
                      <w:sz w:val="21"/>
                      <w:szCs w:val="21"/>
                    </w:rPr>
                  </w:pPr>
                </w:p>
              </w:tc>
              <w:tc>
                <w:tcPr>
                  <w:tcW w:w="826" w:type="pct"/>
                  <w:vMerge/>
                  <w:vAlign w:val="center"/>
                  <w:hideMark/>
                </w:tcPr>
                <w:p w:rsidR="009D5752" w:rsidRPr="00FF08D0" w:rsidRDefault="009D5752" w:rsidP="009D5752">
                  <w:pPr>
                    <w:widowControl/>
                    <w:spacing w:line="240" w:lineRule="auto"/>
                    <w:ind w:firstLineChars="0" w:firstLine="0"/>
                    <w:jc w:val="left"/>
                    <w:rPr>
                      <w:color w:val="000000"/>
                      <w:sz w:val="21"/>
                      <w:szCs w:val="21"/>
                    </w:rPr>
                  </w:pPr>
                </w:p>
              </w:tc>
              <w:tc>
                <w:tcPr>
                  <w:tcW w:w="884" w:type="pc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w:t>
                  </w:r>
                  <w:r w:rsidRPr="00FF08D0">
                    <w:rPr>
                      <w:color w:val="000000"/>
                      <w:sz w:val="21"/>
                      <w:szCs w:val="21"/>
                    </w:rPr>
                    <w:t>μg/m</w:t>
                  </w:r>
                  <w:r w:rsidRPr="00FF08D0">
                    <w:rPr>
                      <w:color w:val="000000"/>
                      <w:sz w:val="21"/>
                      <w:szCs w:val="21"/>
                      <w:vertAlign w:val="superscript"/>
                    </w:rPr>
                    <w:t>3</w:t>
                  </w:r>
                  <w:r w:rsidRPr="00FF08D0">
                    <w:rPr>
                      <w:color w:val="000000"/>
                      <w:sz w:val="21"/>
                      <w:szCs w:val="21"/>
                    </w:rPr>
                    <w:t>）</w:t>
                  </w:r>
                </w:p>
              </w:tc>
              <w:tc>
                <w:tcPr>
                  <w:tcW w:w="828" w:type="pct"/>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w:t>
                  </w:r>
                  <w:r w:rsidRPr="00FF08D0">
                    <w:rPr>
                      <w:color w:val="000000"/>
                      <w:sz w:val="21"/>
                      <w:szCs w:val="21"/>
                    </w:rPr>
                    <w:t>%</w:t>
                  </w:r>
                  <w:r w:rsidRPr="00FF08D0">
                    <w:rPr>
                      <w:color w:val="000000"/>
                      <w:sz w:val="21"/>
                      <w:szCs w:val="21"/>
                    </w:rPr>
                    <w:t>）</w:t>
                  </w:r>
                </w:p>
              </w:tc>
              <w:tc>
                <w:tcPr>
                  <w:tcW w:w="819" w:type="pct"/>
                  <w:vMerge/>
                  <w:vAlign w:val="center"/>
                  <w:hideMark/>
                </w:tcPr>
                <w:p w:rsidR="009D5752" w:rsidRPr="00FF08D0" w:rsidRDefault="009D5752" w:rsidP="009D5752">
                  <w:pPr>
                    <w:widowControl/>
                    <w:spacing w:line="240" w:lineRule="auto"/>
                    <w:ind w:firstLineChars="0" w:firstLine="0"/>
                    <w:jc w:val="left"/>
                    <w:rPr>
                      <w:color w:val="000000"/>
                      <w:sz w:val="21"/>
                      <w:szCs w:val="21"/>
                    </w:rPr>
                  </w:pPr>
                </w:p>
              </w:tc>
              <w:tc>
                <w:tcPr>
                  <w:tcW w:w="822" w:type="pct"/>
                  <w:vMerge/>
                  <w:vAlign w:val="center"/>
                  <w:hideMark/>
                </w:tcPr>
                <w:p w:rsidR="009D5752" w:rsidRPr="00FF08D0" w:rsidRDefault="009D5752" w:rsidP="009D5752">
                  <w:pPr>
                    <w:widowControl/>
                    <w:spacing w:line="240" w:lineRule="auto"/>
                    <w:ind w:firstLineChars="0" w:firstLine="0"/>
                    <w:jc w:val="left"/>
                    <w:rPr>
                      <w:color w:val="000000"/>
                      <w:sz w:val="21"/>
                      <w:szCs w:val="21"/>
                    </w:rPr>
                  </w:pPr>
                </w:p>
              </w:tc>
            </w:tr>
            <w:tr w:rsidR="006D311F" w:rsidRPr="00FF08D0" w:rsidTr="009D5752">
              <w:trPr>
                <w:trHeight w:val="397"/>
              </w:trPr>
              <w:tc>
                <w:tcPr>
                  <w:tcW w:w="821" w:type="pct"/>
                  <w:vMerge w:val="restart"/>
                  <w:shd w:val="clear" w:color="auto" w:fill="auto"/>
                  <w:vAlign w:val="center"/>
                  <w:hideMark/>
                </w:tcPr>
                <w:p w:rsidR="006D311F" w:rsidRPr="00FF08D0" w:rsidRDefault="006D311F" w:rsidP="009D5752">
                  <w:pPr>
                    <w:widowControl/>
                    <w:spacing w:line="240" w:lineRule="auto"/>
                    <w:ind w:firstLineChars="0" w:firstLine="0"/>
                    <w:jc w:val="center"/>
                    <w:rPr>
                      <w:color w:val="000000"/>
                      <w:sz w:val="21"/>
                      <w:szCs w:val="21"/>
                    </w:rPr>
                  </w:pPr>
                  <w:r w:rsidRPr="00FF08D0">
                    <w:rPr>
                      <w:color w:val="000000"/>
                      <w:sz w:val="21"/>
                      <w:szCs w:val="21"/>
                    </w:rPr>
                    <w:t>1#</w:t>
                  </w:r>
                </w:p>
              </w:tc>
              <w:tc>
                <w:tcPr>
                  <w:tcW w:w="826" w:type="pct"/>
                  <w:shd w:val="clear" w:color="auto" w:fill="auto"/>
                  <w:vAlign w:val="center"/>
                  <w:hideMark/>
                </w:tcPr>
                <w:p w:rsidR="006D311F" w:rsidRPr="00FF08D0" w:rsidRDefault="006D311F" w:rsidP="00224E27">
                  <w:pPr>
                    <w:pStyle w:val="21"/>
                  </w:pPr>
                  <w:r w:rsidRPr="00FF08D0">
                    <w:t>SO</w:t>
                  </w:r>
                  <w:r w:rsidRPr="00FF08D0">
                    <w:rPr>
                      <w:vertAlign w:val="subscript"/>
                    </w:rPr>
                    <w:t>2</w:t>
                  </w:r>
                </w:p>
              </w:tc>
              <w:tc>
                <w:tcPr>
                  <w:tcW w:w="884" w:type="pct"/>
                  <w:shd w:val="clear" w:color="auto" w:fill="auto"/>
                  <w:noWrap/>
                  <w:vAlign w:val="center"/>
                  <w:hideMark/>
                </w:tcPr>
                <w:p w:rsidR="006D311F" w:rsidRPr="00FF08D0" w:rsidRDefault="006D311F" w:rsidP="000D581C">
                  <w:pPr>
                    <w:pStyle w:val="21"/>
                  </w:pPr>
                  <w:r w:rsidRPr="00FF08D0">
                    <w:t>13</w:t>
                  </w:r>
                  <w:r>
                    <w:t>~</w:t>
                  </w:r>
                  <w:r>
                    <w:rPr>
                      <w:rFonts w:hint="eastAsia"/>
                    </w:rPr>
                    <w:t>23</w:t>
                  </w:r>
                </w:p>
              </w:tc>
              <w:tc>
                <w:tcPr>
                  <w:tcW w:w="828" w:type="pct"/>
                  <w:shd w:val="clear" w:color="auto" w:fill="auto"/>
                  <w:vAlign w:val="center"/>
                  <w:hideMark/>
                </w:tcPr>
                <w:p w:rsidR="006D311F" w:rsidRPr="00FF08D0" w:rsidRDefault="006D311F" w:rsidP="00224E27">
                  <w:pPr>
                    <w:pStyle w:val="21"/>
                  </w:pPr>
                  <w:r w:rsidRPr="00FF08D0">
                    <w:t>0</w:t>
                  </w:r>
                </w:p>
              </w:tc>
              <w:tc>
                <w:tcPr>
                  <w:tcW w:w="819" w:type="pct"/>
                  <w:shd w:val="clear" w:color="auto" w:fill="auto"/>
                  <w:vAlign w:val="center"/>
                  <w:hideMark/>
                </w:tcPr>
                <w:p w:rsidR="006D311F" w:rsidRPr="00FF08D0" w:rsidRDefault="006D311F" w:rsidP="00224E27">
                  <w:pPr>
                    <w:pStyle w:val="21"/>
                  </w:pPr>
                  <w:r w:rsidRPr="00FF08D0">
                    <w:t>0</w:t>
                  </w:r>
                </w:p>
              </w:tc>
              <w:tc>
                <w:tcPr>
                  <w:tcW w:w="822" w:type="pct"/>
                  <w:shd w:val="clear" w:color="auto" w:fill="auto"/>
                  <w:vAlign w:val="center"/>
                  <w:hideMark/>
                </w:tcPr>
                <w:p w:rsidR="006D311F" w:rsidRPr="00FF08D0" w:rsidRDefault="006D311F" w:rsidP="00224E27">
                  <w:pPr>
                    <w:pStyle w:val="21"/>
                  </w:pPr>
                  <w:r w:rsidRPr="00FF08D0">
                    <w:t>150</w:t>
                  </w:r>
                </w:p>
              </w:tc>
            </w:tr>
            <w:tr w:rsidR="006D311F" w:rsidRPr="00FF08D0" w:rsidTr="009D5752">
              <w:trPr>
                <w:trHeight w:val="397"/>
              </w:trPr>
              <w:tc>
                <w:tcPr>
                  <w:tcW w:w="821" w:type="pct"/>
                  <w:vMerge/>
                  <w:vAlign w:val="center"/>
                  <w:hideMark/>
                </w:tcPr>
                <w:p w:rsidR="006D311F" w:rsidRPr="00FF08D0" w:rsidRDefault="006D311F" w:rsidP="009D5752">
                  <w:pPr>
                    <w:widowControl/>
                    <w:spacing w:line="240" w:lineRule="auto"/>
                    <w:ind w:firstLineChars="0" w:firstLine="0"/>
                    <w:jc w:val="left"/>
                    <w:rPr>
                      <w:color w:val="000000"/>
                      <w:sz w:val="21"/>
                      <w:szCs w:val="21"/>
                    </w:rPr>
                  </w:pPr>
                </w:p>
              </w:tc>
              <w:tc>
                <w:tcPr>
                  <w:tcW w:w="826" w:type="pct"/>
                  <w:shd w:val="clear" w:color="auto" w:fill="auto"/>
                  <w:vAlign w:val="center"/>
                  <w:hideMark/>
                </w:tcPr>
                <w:p w:rsidR="006D311F" w:rsidRPr="00FF08D0" w:rsidRDefault="006D311F" w:rsidP="00224E27">
                  <w:pPr>
                    <w:pStyle w:val="21"/>
                  </w:pPr>
                  <w:r w:rsidRPr="00FF08D0">
                    <w:t>NO</w:t>
                  </w:r>
                  <w:r w:rsidRPr="00FF08D0">
                    <w:rPr>
                      <w:vertAlign w:val="subscript"/>
                    </w:rPr>
                    <w:t>2</w:t>
                  </w:r>
                </w:p>
              </w:tc>
              <w:tc>
                <w:tcPr>
                  <w:tcW w:w="884" w:type="pct"/>
                  <w:shd w:val="clear" w:color="auto" w:fill="auto"/>
                  <w:noWrap/>
                  <w:vAlign w:val="center"/>
                  <w:hideMark/>
                </w:tcPr>
                <w:p w:rsidR="006D311F" w:rsidRPr="00FF08D0" w:rsidRDefault="006D311F" w:rsidP="000D581C">
                  <w:pPr>
                    <w:pStyle w:val="21"/>
                  </w:pPr>
                  <w:r>
                    <w:rPr>
                      <w:rFonts w:hint="eastAsia"/>
                    </w:rPr>
                    <w:t>30</w:t>
                  </w:r>
                  <w:r w:rsidRPr="00FF08D0">
                    <w:t>~</w:t>
                  </w:r>
                  <w:r>
                    <w:rPr>
                      <w:rFonts w:hint="eastAsia"/>
                    </w:rPr>
                    <w:t>49</w:t>
                  </w:r>
                </w:p>
              </w:tc>
              <w:tc>
                <w:tcPr>
                  <w:tcW w:w="828" w:type="pct"/>
                  <w:shd w:val="clear" w:color="auto" w:fill="auto"/>
                  <w:vAlign w:val="center"/>
                  <w:hideMark/>
                </w:tcPr>
                <w:p w:rsidR="006D311F" w:rsidRPr="00FF08D0" w:rsidRDefault="006D311F" w:rsidP="00224E27">
                  <w:pPr>
                    <w:pStyle w:val="21"/>
                  </w:pPr>
                  <w:r w:rsidRPr="00FF08D0">
                    <w:t>0</w:t>
                  </w:r>
                </w:p>
              </w:tc>
              <w:tc>
                <w:tcPr>
                  <w:tcW w:w="819" w:type="pct"/>
                  <w:shd w:val="clear" w:color="auto" w:fill="auto"/>
                  <w:vAlign w:val="center"/>
                  <w:hideMark/>
                </w:tcPr>
                <w:p w:rsidR="006D311F" w:rsidRPr="00FF08D0" w:rsidRDefault="006D311F" w:rsidP="00224E27">
                  <w:pPr>
                    <w:pStyle w:val="21"/>
                  </w:pPr>
                  <w:r w:rsidRPr="00FF08D0">
                    <w:t>0</w:t>
                  </w:r>
                </w:p>
              </w:tc>
              <w:tc>
                <w:tcPr>
                  <w:tcW w:w="822" w:type="pct"/>
                  <w:shd w:val="clear" w:color="auto" w:fill="auto"/>
                  <w:vAlign w:val="center"/>
                  <w:hideMark/>
                </w:tcPr>
                <w:p w:rsidR="006D311F" w:rsidRPr="00FF08D0" w:rsidRDefault="006D311F" w:rsidP="00224E27">
                  <w:pPr>
                    <w:pStyle w:val="21"/>
                  </w:pPr>
                  <w:r w:rsidRPr="00FF08D0">
                    <w:t>80</w:t>
                  </w:r>
                </w:p>
              </w:tc>
            </w:tr>
            <w:tr w:rsidR="006D311F" w:rsidRPr="00FF08D0" w:rsidTr="009D5752">
              <w:trPr>
                <w:trHeight w:val="397"/>
              </w:trPr>
              <w:tc>
                <w:tcPr>
                  <w:tcW w:w="821" w:type="pct"/>
                  <w:vMerge/>
                  <w:vAlign w:val="center"/>
                  <w:hideMark/>
                </w:tcPr>
                <w:p w:rsidR="006D311F" w:rsidRPr="00FF08D0" w:rsidRDefault="006D311F" w:rsidP="009D5752">
                  <w:pPr>
                    <w:widowControl/>
                    <w:spacing w:line="240" w:lineRule="auto"/>
                    <w:ind w:firstLineChars="0" w:firstLine="0"/>
                    <w:jc w:val="left"/>
                    <w:rPr>
                      <w:color w:val="000000"/>
                      <w:sz w:val="21"/>
                      <w:szCs w:val="21"/>
                    </w:rPr>
                  </w:pPr>
                </w:p>
              </w:tc>
              <w:tc>
                <w:tcPr>
                  <w:tcW w:w="826" w:type="pct"/>
                  <w:shd w:val="clear" w:color="auto" w:fill="auto"/>
                  <w:vAlign w:val="center"/>
                  <w:hideMark/>
                </w:tcPr>
                <w:p w:rsidR="006D311F" w:rsidRPr="00FF08D0" w:rsidRDefault="006D311F" w:rsidP="00224E27">
                  <w:pPr>
                    <w:pStyle w:val="21"/>
                  </w:pPr>
                  <w:r w:rsidRPr="00FF08D0">
                    <w:t>PM</w:t>
                  </w:r>
                  <w:r w:rsidRPr="00FF08D0">
                    <w:rPr>
                      <w:vertAlign w:val="subscript"/>
                    </w:rPr>
                    <w:t>10</w:t>
                  </w:r>
                </w:p>
              </w:tc>
              <w:tc>
                <w:tcPr>
                  <w:tcW w:w="884" w:type="pct"/>
                  <w:shd w:val="clear" w:color="auto" w:fill="auto"/>
                  <w:noWrap/>
                  <w:vAlign w:val="center"/>
                  <w:hideMark/>
                </w:tcPr>
                <w:p w:rsidR="006D311F" w:rsidRPr="00FF08D0" w:rsidRDefault="006D311F" w:rsidP="000D581C">
                  <w:pPr>
                    <w:pStyle w:val="21"/>
                  </w:pPr>
                  <w:r>
                    <w:rPr>
                      <w:rFonts w:hint="eastAsia"/>
                    </w:rPr>
                    <w:t>40</w:t>
                  </w:r>
                  <w:r w:rsidRPr="00FF08D0">
                    <w:t>~</w:t>
                  </w:r>
                  <w:r>
                    <w:rPr>
                      <w:rFonts w:hint="eastAsia"/>
                    </w:rPr>
                    <w:t>72</w:t>
                  </w:r>
                </w:p>
              </w:tc>
              <w:tc>
                <w:tcPr>
                  <w:tcW w:w="828" w:type="pct"/>
                  <w:shd w:val="clear" w:color="auto" w:fill="auto"/>
                  <w:vAlign w:val="center"/>
                  <w:hideMark/>
                </w:tcPr>
                <w:p w:rsidR="006D311F" w:rsidRPr="00FF08D0" w:rsidRDefault="006D311F" w:rsidP="00224E27">
                  <w:pPr>
                    <w:pStyle w:val="21"/>
                  </w:pPr>
                  <w:r w:rsidRPr="00FF08D0">
                    <w:t>0</w:t>
                  </w:r>
                </w:p>
              </w:tc>
              <w:tc>
                <w:tcPr>
                  <w:tcW w:w="819" w:type="pct"/>
                  <w:shd w:val="clear" w:color="auto" w:fill="auto"/>
                  <w:vAlign w:val="center"/>
                  <w:hideMark/>
                </w:tcPr>
                <w:p w:rsidR="006D311F" w:rsidRPr="00FF08D0" w:rsidRDefault="006D311F" w:rsidP="00224E27">
                  <w:pPr>
                    <w:pStyle w:val="21"/>
                  </w:pPr>
                  <w:r w:rsidRPr="00FF08D0">
                    <w:t>0</w:t>
                  </w:r>
                </w:p>
              </w:tc>
              <w:tc>
                <w:tcPr>
                  <w:tcW w:w="822" w:type="pct"/>
                  <w:shd w:val="clear" w:color="auto" w:fill="auto"/>
                  <w:vAlign w:val="center"/>
                  <w:hideMark/>
                </w:tcPr>
                <w:p w:rsidR="006D311F" w:rsidRPr="00FF08D0" w:rsidRDefault="006D311F" w:rsidP="00224E27">
                  <w:pPr>
                    <w:pStyle w:val="21"/>
                  </w:pPr>
                  <w:r w:rsidRPr="00FF08D0">
                    <w:t>150</w:t>
                  </w:r>
                </w:p>
              </w:tc>
            </w:tr>
            <w:tr w:rsidR="006D311F" w:rsidRPr="00FF08D0" w:rsidTr="009D5752">
              <w:trPr>
                <w:trHeight w:val="397"/>
              </w:trPr>
              <w:tc>
                <w:tcPr>
                  <w:tcW w:w="821" w:type="pct"/>
                  <w:vMerge w:val="restart"/>
                  <w:shd w:val="clear" w:color="auto" w:fill="auto"/>
                  <w:vAlign w:val="center"/>
                  <w:hideMark/>
                </w:tcPr>
                <w:p w:rsidR="006D311F" w:rsidRPr="00FF08D0" w:rsidRDefault="006D311F" w:rsidP="009D5752">
                  <w:pPr>
                    <w:widowControl/>
                    <w:spacing w:line="240" w:lineRule="auto"/>
                    <w:ind w:firstLineChars="0" w:firstLine="0"/>
                    <w:jc w:val="center"/>
                    <w:rPr>
                      <w:color w:val="000000"/>
                      <w:szCs w:val="24"/>
                    </w:rPr>
                  </w:pPr>
                  <w:r w:rsidRPr="00FF08D0">
                    <w:rPr>
                      <w:color w:val="000000"/>
                      <w:szCs w:val="24"/>
                    </w:rPr>
                    <w:t>2#</w:t>
                  </w:r>
                </w:p>
              </w:tc>
              <w:tc>
                <w:tcPr>
                  <w:tcW w:w="826" w:type="pct"/>
                  <w:shd w:val="clear" w:color="auto" w:fill="auto"/>
                  <w:vAlign w:val="center"/>
                  <w:hideMark/>
                </w:tcPr>
                <w:p w:rsidR="006D311F" w:rsidRPr="00FF08D0" w:rsidRDefault="006D311F" w:rsidP="00224E27">
                  <w:pPr>
                    <w:pStyle w:val="21"/>
                  </w:pPr>
                  <w:r w:rsidRPr="00FF08D0">
                    <w:t>SO</w:t>
                  </w:r>
                  <w:r w:rsidRPr="00FF08D0">
                    <w:rPr>
                      <w:vertAlign w:val="subscript"/>
                    </w:rPr>
                    <w:t>2</w:t>
                  </w:r>
                </w:p>
              </w:tc>
              <w:tc>
                <w:tcPr>
                  <w:tcW w:w="884" w:type="pct"/>
                  <w:shd w:val="clear" w:color="auto" w:fill="auto"/>
                  <w:vAlign w:val="center"/>
                  <w:hideMark/>
                </w:tcPr>
                <w:p w:rsidR="006D311F" w:rsidRPr="00FF08D0" w:rsidRDefault="006D311F" w:rsidP="000D581C">
                  <w:pPr>
                    <w:pStyle w:val="21"/>
                  </w:pPr>
                  <w:r>
                    <w:rPr>
                      <w:rFonts w:hint="eastAsia"/>
                    </w:rPr>
                    <w:t>16</w:t>
                  </w:r>
                  <w:r w:rsidRPr="00FF08D0">
                    <w:t>~</w:t>
                  </w:r>
                  <w:r>
                    <w:rPr>
                      <w:rFonts w:hint="eastAsia"/>
                    </w:rPr>
                    <w:t>25</w:t>
                  </w:r>
                </w:p>
              </w:tc>
              <w:tc>
                <w:tcPr>
                  <w:tcW w:w="828" w:type="pct"/>
                  <w:shd w:val="clear" w:color="auto" w:fill="auto"/>
                  <w:vAlign w:val="center"/>
                  <w:hideMark/>
                </w:tcPr>
                <w:p w:rsidR="006D311F" w:rsidRPr="00FF08D0" w:rsidRDefault="006D311F" w:rsidP="00224E27">
                  <w:pPr>
                    <w:pStyle w:val="21"/>
                  </w:pPr>
                  <w:r w:rsidRPr="00FF08D0">
                    <w:t>0</w:t>
                  </w:r>
                </w:p>
              </w:tc>
              <w:tc>
                <w:tcPr>
                  <w:tcW w:w="819" w:type="pct"/>
                  <w:shd w:val="clear" w:color="auto" w:fill="auto"/>
                  <w:vAlign w:val="center"/>
                  <w:hideMark/>
                </w:tcPr>
                <w:p w:rsidR="006D311F" w:rsidRPr="00FF08D0" w:rsidRDefault="006D311F" w:rsidP="00224E27">
                  <w:pPr>
                    <w:pStyle w:val="21"/>
                  </w:pPr>
                  <w:r w:rsidRPr="00FF08D0">
                    <w:t>0</w:t>
                  </w:r>
                </w:p>
              </w:tc>
              <w:tc>
                <w:tcPr>
                  <w:tcW w:w="822" w:type="pct"/>
                  <w:shd w:val="clear" w:color="auto" w:fill="auto"/>
                  <w:vAlign w:val="center"/>
                  <w:hideMark/>
                </w:tcPr>
                <w:p w:rsidR="006D311F" w:rsidRPr="00FF08D0" w:rsidRDefault="006D311F" w:rsidP="00224E27">
                  <w:pPr>
                    <w:pStyle w:val="21"/>
                  </w:pPr>
                  <w:r w:rsidRPr="00FF08D0">
                    <w:t>150</w:t>
                  </w:r>
                </w:p>
              </w:tc>
            </w:tr>
            <w:tr w:rsidR="006D311F" w:rsidRPr="00FF08D0" w:rsidTr="009D5752">
              <w:trPr>
                <w:trHeight w:val="397"/>
              </w:trPr>
              <w:tc>
                <w:tcPr>
                  <w:tcW w:w="821" w:type="pct"/>
                  <w:vMerge/>
                  <w:vAlign w:val="center"/>
                  <w:hideMark/>
                </w:tcPr>
                <w:p w:rsidR="006D311F" w:rsidRPr="00FF08D0" w:rsidRDefault="006D311F" w:rsidP="009D5752">
                  <w:pPr>
                    <w:widowControl/>
                    <w:spacing w:line="240" w:lineRule="auto"/>
                    <w:ind w:firstLineChars="0" w:firstLine="0"/>
                    <w:jc w:val="left"/>
                    <w:rPr>
                      <w:color w:val="000000"/>
                      <w:szCs w:val="24"/>
                    </w:rPr>
                  </w:pPr>
                </w:p>
              </w:tc>
              <w:tc>
                <w:tcPr>
                  <w:tcW w:w="826" w:type="pct"/>
                  <w:shd w:val="clear" w:color="auto" w:fill="auto"/>
                  <w:vAlign w:val="center"/>
                  <w:hideMark/>
                </w:tcPr>
                <w:p w:rsidR="006D311F" w:rsidRPr="00FF08D0" w:rsidRDefault="006D311F" w:rsidP="00224E27">
                  <w:pPr>
                    <w:pStyle w:val="21"/>
                  </w:pPr>
                  <w:r w:rsidRPr="00FF08D0">
                    <w:t>NO</w:t>
                  </w:r>
                  <w:r w:rsidRPr="00FF08D0">
                    <w:rPr>
                      <w:vertAlign w:val="subscript"/>
                    </w:rPr>
                    <w:t>2</w:t>
                  </w:r>
                </w:p>
              </w:tc>
              <w:tc>
                <w:tcPr>
                  <w:tcW w:w="884" w:type="pct"/>
                  <w:shd w:val="clear" w:color="auto" w:fill="auto"/>
                  <w:vAlign w:val="center"/>
                  <w:hideMark/>
                </w:tcPr>
                <w:p w:rsidR="006D311F" w:rsidRPr="00FF08D0" w:rsidRDefault="006D311F" w:rsidP="000D581C">
                  <w:pPr>
                    <w:pStyle w:val="21"/>
                  </w:pPr>
                  <w:r>
                    <w:rPr>
                      <w:rFonts w:hint="eastAsia"/>
                    </w:rPr>
                    <w:t>31</w:t>
                  </w:r>
                  <w:r w:rsidRPr="00FF08D0">
                    <w:t>~</w:t>
                  </w:r>
                  <w:r>
                    <w:rPr>
                      <w:rFonts w:hint="eastAsia"/>
                    </w:rPr>
                    <w:t>50</w:t>
                  </w:r>
                </w:p>
              </w:tc>
              <w:tc>
                <w:tcPr>
                  <w:tcW w:w="828" w:type="pct"/>
                  <w:shd w:val="clear" w:color="auto" w:fill="auto"/>
                  <w:vAlign w:val="center"/>
                  <w:hideMark/>
                </w:tcPr>
                <w:p w:rsidR="006D311F" w:rsidRPr="00FF08D0" w:rsidRDefault="006D311F" w:rsidP="00224E27">
                  <w:pPr>
                    <w:pStyle w:val="21"/>
                  </w:pPr>
                  <w:r w:rsidRPr="00FF08D0">
                    <w:t>0</w:t>
                  </w:r>
                </w:p>
              </w:tc>
              <w:tc>
                <w:tcPr>
                  <w:tcW w:w="819" w:type="pct"/>
                  <w:shd w:val="clear" w:color="auto" w:fill="auto"/>
                  <w:vAlign w:val="center"/>
                  <w:hideMark/>
                </w:tcPr>
                <w:p w:rsidR="006D311F" w:rsidRPr="00FF08D0" w:rsidRDefault="006D311F" w:rsidP="00224E27">
                  <w:pPr>
                    <w:pStyle w:val="21"/>
                  </w:pPr>
                  <w:r w:rsidRPr="00FF08D0">
                    <w:t>0</w:t>
                  </w:r>
                </w:p>
              </w:tc>
              <w:tc>
                <w:tcPr>
                  <w:tcW w:w="822" w:type="pct"/>
                  <w:shd w:val="clear" w:color="auto" w:fill="auto"/>
                  <w:vAlign w:val="center"/>
                  <w:hideMark/>
                </w:tcPr>
                <w:p w:rsidR="006D311F" w:rsidRPr="00FF08D0" w:rsidRDefault="006D311F" w:rsidP="00224E27">
                  <w:pPr>
                    <w:pStyle w:val="21"/>
                  </w:pPr>
                  <w:r w:rsidRPr="00FF08D0">
                    <w:t>80</w:t>
                  </w:r>
                </w:p>
              </w:tc>
            </w:tr>
            <w:tr w:rsidR="006D311F" w:rsidRPr="00FF08D0" w:rsidTr="009D5752">
              <w:trPr>
                <w:trHeight w:val="397"/>
              </w:trPr>
              <w:tc>
                <w:tcPr>
                  <w:tcW w:w="821" w:type="pct"/>
                  <w:vMerge/>
                  <w:vAlign w:val="center"/>
                  <w:hideMark/>
                </w:tcPr>
                <w:p w:rsidR="006D311F" w:rsidRPr="00FF08D0" w:rsidRDefault="006D311F" w:rsidP="009D5752">
                  <w:pPr>
                    <w:widowControl/>
                    <w:spacing w:line="240" w:lineRule="auto"/>
                    <w:ind w:firstLineChars="0" w:firstLine="0"/>
                    <w:jc w:val="left"/>
                    <w:rPr>
                      <w:color w:val="000000"/>
                      <w:szCs w:val="24"/>
                    </w:rPr>
                  </w:pPr>
                </w:p>
              </w:tc>
              <w:tc>
                <w:tcPr>
                  <w:tcW w:w="826" w:type="pct"/>
                  <w:shd w:val="clear" w:color="auto" w:fill="auto"/>
                  <w:vAlign w:val="center"/>
                  <w:hideMark/>
                </w:tcPr>
                <w:p w:rsidR="006D311F" w:rsidRPr="00FF08D0" w:rsidRDefault="006D311F" w:rsidP="00224E27">
                  <w:pPr>
                    <w:pStyle w:val="21"/>
                  </w:pPr>
                  <w:r w:rsidRPr="00FF08D0">
                    <w:t>PM</w:t>
                  </w:r>
                  <w:r w:rsidRPr="00FF08D0">
                    <w:rPr>
                      <w:vertAlign w:val="subscript"/>
                    </w:rPr>
                    <w:t>10</w:t>
                  </w:r>
                </w:p>
              </w:tc>
              <w:tc>
                <w:tcPr>
                  <w:tcW w:w="884" w:type="pct"/>
                  <w:shd w:val="clear" w:color="auto" w:fill="auto"/>
                  <w:vAlign w:val="center"/>
                  <w:hideMark/>
                </w:tcPr>
                <w:p w:rsidR="006D311F" w:rsidRPr="00FF08D0" w:rsidRDefault="006D311F" w:rsidP="000D581C">
                  <w:pPr>
                    <w:pStyle w:val="21"/>
                  </w:pPr>
                  <w:r>
                    <w:rPr>
                      <w:rFonts w:hint="eastAsia"/>
                    </w:rPr>
                    <w:t>43</w:t>
                  </w:r>
                  <w:r w:rsidRPr="00FF08D0">
                    <w:t>~</w:t>
                  </w:r>
                  <w:r>
                    <w:rPr>
                      <w:rFonts w:hint="eastAsia"/>
                    </w:rPr>
                    <w:t>74</w:t>
                  </w:r>
                </w:p>
              </w:tc>
              <w:tc>
                <w:tcPr>
                  <w:tcW w:w="828" w:type="pct"/>
                  <w:shd w:val="clear" w:color="auto" w:fill="auto"/>
                  <w:vAlign w:val="center"/>
                  <w:hideMark/>
                </w:tcPr>
                <w:p w:rsidR="006D311F" w:rsidRPr="00FF08D0" w:rsidRDefault="006D311F" w:rsidP="00224E27">
                  <w:pPr>
                    <w:pStyle w:val="21"/>
                  </w:pPr>
                  <w:r w:rsidRPr="00FF08D0">
                    <w:t>0</w:t>
                  </w:r>
                </w:p>
              </w:tc>
              <w:tc>
                <w:tcPr>
                  <w:tcW w:w="819" w:type="pct"/>
                  <w:shd w:val="clear" w:color="auto" w:fill="auto"/>
                  <w:vAlign w:val="center"/>
                  <w:hideMark/>
                </w:tcPr>
                <w:p w:rsidR="006D311F" w:rsidRPr="00FF08D0" w:rsidRDefault="006D311F" w:rsidP="00224E27">
                  <w:pPr>
                    <w:pStyle w:val="21"/>
                  </w:pPr>
                  <w:r w:rsidRPr="00FF08D0">
                    <w:t>0</w:t>
                  </w:r>
                </w:p>
              </w:tc>
              <w:tc>
                <w:tcPr>
                  <w:tcW w:w="822" w:type="pct"/>
                  <w:shd w:val="clear" w:color="auto" w:fill="auto"/>
                  <w:vAlign w:val="center"/>
                  <w:hideMark/>
                </w:tcPr>
                <w:p w:rsidR="006D311F" w:rsidRPr="00FF08D0" w:rsidRDefault="006D311F" w:rsidP="00224E27">
                  <w:pPr>
                    <w:pStyle w:val="21"/>
                  </w:pPr>
                  <w:r w:rsidRPr="00FF08D0">
                    <w:t>150</w:t>
                  </w:r>
                </w:p>
              </w:tc>
            </w:tr>
          </w:tbl>
          <w:p w:rsidR="00BE570A" w:rsidRPr="00FF08D0" w:rsidRDefault="00045178">
            <w:r w:rsidRPr="00FF08D0">
              <w:t>根据现状监测结果，各监测项目</w:t>
            </w:r>
            <w:r w:rsidRPr="00FF08D0">
              <w:t>1h</w:t>
            </w:r>
            <w:r w:rsidRPr="00FF08D0">
              <w:t>平均值及</w:t>
            </w:r>
            <w:r w:rsidRPr="00FF08D0">
              <w:t>24h</w:t>
            </w:r>
            <w:r w:rsidRPr="00FF08D0">
              <w:t>小时平均值均小于《环境空气质量标准》（</w:t>
            </w:r>
            <w:r w:rsidRPr="00FF08D0">
              <w:t>GB3095-2012</w:t>
            </w:r>
            <w:r w:rsidRPr="00FF08D0">
              <w:t>）二级标准限值，表示项目区环境空气质量良好。</w:t>
            </w:r>
          </w:p>
          <w:p w:rsidR="00BE570A" w:rsidRPr="00FF08D0" w:rsidRDefault="00762890" w:rsidP="009D5752">
            <w:pPr>
              <w:ind w:firstLine="482"/>
              <w:rPr>
                <w:b/>
                <w:kern w:val="2"/>
              </w:rPr>
            </w:pPr>
            <w:r w:rsidRPr="00FF08D0">
              <w:rPr>
                <w:b/>
                <w:kern w:val="2"/>
              </w:rPr>
              <w:t>2</w:t>
            </w:r>
            <w:r w:rsidR="00045178" w:rsidRPr="00FF08D0">
              <w:rPr>
                <w:b/>
                <w:kern w:val="2"/>
              </w:rPr>
              <w:t>、声环境现状</w:t>
            </w:r>
          </w:p>
          <w:p w:rsidR="00BE570A" w:rsidRPr="00FF08D0" w:rsidRDefault="00907DFF">
            <w:r w:rsidRPr="00FF08D0">
              <w:t>（</w:t>
            </w:r>
            <w:r w:rsidRPr="00FF08D0">
              <w:t>1</w:t>
            </w:r>
            <w:r w:rsidRPr="00FF08D0">
              <w:t>）</w:t>
            </w:r>
            <w:r w:rsidR="00045178" w:rsidRPr="00FF08D0">
              <w:t>监测布点</w:t>
            </w:r>
          </w:p>
          <w:p w:rsidR="009D5752" w:rsidRPr="00FF08D0" w:rsidRDefault="00DB7179" w:rsidP="00DB7179">
            <w:pPr>
              <w:ind w:leftChars="200" w:left="480" w:firstLineChars="0" w:firstLine="0"/>
              <w:rPr>
                <w:bCs/>
              </w:rPr>
            </w:pPr>
            <w:r w:rsidRPr="00FF08D0">
              <w:rPr>
                <w:bCs/>
              </w:rPr>
              <w:t>布设厂界监测点</w:t>
            </w:r>
            <w:r w:rsidR="0079447B" w:rsidRPr="00FF08D0">
              <w:rPr>
                <w:bCs/>
              </w:rPr>
              <w:t>5</w:t>
            </w:r>
            <w:r w:rsidR="009D5752" w:rsidRPr="00FF08D0">
              <w:rPr>
                <w:bCs/>
              </w:rPr>
              <w:t>个</w:t>
            </w:r>
            <w:r w:rsidRPr="00FF08D0">
              <w:rPr>
                <w:bCs/>
              </w:rPr>
              <w:t>，具体见监测点位图。</w:t>
            </w:r>
          </w:p>
          <w:p w:rsidR="00BE570A" w:rsidRPr="00FF08D0" w:rsidRDefault="00907DFF" w:rsidP="00DB7179">
            <w:pPr>
              <w:ind w:leftChars="200" w:left="480" w:firstLineChars="0" w:firstLine="0"/>
            </w:pPr>
            <w:r w:rsidRPr="00FF08D0">
              <w:t>（</w:t>
            </w:r>
            <w:r w:rsidRPr="00FF08D0">
              <w:t>2</w:t>
            </w:r>
            <w:r w:rsidRPr="00FF08D0">
              <w:t>）</w:t>
            </w:r>
            <w:r w:rsidR="00045178" w:rsidRPr="00FF08D0">
              <w:t>监测时间与时段</w:t>
            </w:r>
          </w:p>
          <w:p w:rsidR="00BE570A" w:rsidRPr="00FF08D0" w:rsidRDefault="00045178">
            <w:pPr>
              <w:rPr>
                <w:bCs/>
              </w:rPr>
            </w:pPr>
            <w:r w:rsidRPr="00FF08D0">
              <w:rPr>
                <w:bCs/>
              </w:rPr>
              <w:t>本次噪声监测日期为</w:t>
            </w:r>
            <w:r w:rsidRPr="00FF08D0">
              <w:rPr>
                <w:bCs/>
              </w:rPr>
              <w:t>201</w:t>
            </w:r>
            <w:r w:rsidR="00E21FFC" w:rsidRPr="00FF08D0">
              <w:rPr>
                <w:bCs/>
              </w:rPr>
              <w:t>8</w:t>
            </w:r>
            <w:r w:rsidRPr="00FF08D0">
              <w:rPr>
                <w:bCs/>
              </w:rPr>
              <w:t>年</w:t>
            </w:r>
            <w:r w:rsidR="00224E27" w:rsidRPr="00FF08D0">
              <w:rPr>
                <w:bCs/>
              </w:rPr>
              <w:t>10</w:t>
            </w:r>
            <w:r w:rsidRPr="00FF08D0">
              <w:rPr>
                <w:bCs/>
              </w:rPr>
              <w:t>月</w:t>
            </w:r>
            <w:r w:rsidR="00C15B36">
              <w:rPr>
                <w:rFonts w:hint="eastAsia"/>
                <w:bCs/>
              </w:rPr>
              <w:t>23</w:t>
            </w:r>
            <w:r w:rsidRPr="00FF08D0">
              <w:rPr>
                <w:bCs/>
              </w:rPr>
              <w:t>、</w:t>
            </w:r>
            <w:r w:rsidR="00C15B36">
              <w:rPr>
                <w:rFonts w:hint="eastAsia"/>
                <w:bCs/>
              </w:rPr>
              <w:t>24</w:t>
            </w:r>
            <w:r w:rsidRPr="00FF08D0">
              <w:rPr>
                <w:bCs/>
              </w:rPr>
              <w:t>日两天，昼、夜各监测一次。</w:t>
            </w:r>
          </w:p>
          <w:p w:rsidR="00BE570A" w:rsidRPr="00FF08D0" w:rsidRDefault="00907DFF">
            <w:r w:rsidRPr="00FF08D0">
              <w:t>（</w:t>
            </w:r>
            <w:r w:rsidRPr="00FF08D0">
              <w:t>3</w:t>
            </w:r>
            <w:r w:rsidRPr="00FF08D0">
              <w:t>）</w:t>
            </w:r>
            <w:r w:rsidR="00045178" w:rsidRPr="00FF08D0">
              <w:t>监测仪器及校准</w:t>
            </w:r>
          </w:p>
          <w:p w:rsidR="00BE570A" w:rsidRPr="00FF08D0" w:rsidRDefault="00045178">
            <w:pPr>
              <w:rPr>
                <w:color w:val="000000" w:themeColor="text1"/>
              </w:rPr>
            </w:pPr>
            <w:r w:rsidRPr="00FF08D0">
              <w:rPr>
                <w:color w:val="000000" w:themeColor="text1"/>
              </w:rPr>
              <w:t>测量前后均使用</w:t>
            </w:r>
            <w:r w:rsidR="00224E27" w:rsidRPr="00FF08D0">
              <w:rPr>
                <w:color w:val="000000" w:themeColor="text1"/>
              </w:rPr>
              <w:t>AWA</w:t>
            </w:r>
            <w:r w:rsidRPr="00FF08D0">
              <w:rPr>
                <w:color w:val="000000" w:themeColor="text1"/>
              </w:rPr>
              <w:t>6221A</w:t>
            </w:r>
            <w:r w:rsidRPr="00FF08D0">
              <w:rPr>
                <w:color w:val="000000" w:themeColor="text1"/>
              </w:rPr>
              <w:t>声校准器对</w:t>
            </w:r>
            <w:r w:rsidR="006942B3" w:rsidRPr="00FF08D0">
              <w:rPr>
                <w:color w:val="000000" w:themeColor="text1"/>
              </w:rPr>
              <w:t>AWA6228</w:t>
            </w:r>
            <w:r w:rsidRPr="00FF08D0">
              <w:rPr>
                <w:color w:val="000000" w:themeColor="text1"/>
              </w:rPr>
              <w:t>型多功能声级计进行校准。</w:t>
            </w:r>
          </w:p>
          <w:p w:rsidR="00BE570A" w:rsidRPr="00FF08D0" w:rsidRDefault="00907DFF">
            <w:pPr>
              <w:rPr>
                <w:color w:val="000000" w:themeColor="text1"/>
              </w:rPr>
            </w:pPr>
            <w:r w:rsidRPr="00FF08D0">
              <w:rPr>
                <w:color w:val="000000" w:themeColor="text1"/>
              </w:rPr>
              <w:t>（</w:t>
            </w:r>
            <w:r w:rsidRPr="00FF08D0">
              <w:rPr>
                <w:color w:val="000000" w:themeColor="text1"/>
              </w:rPr>
              <w:t>4</w:t>
            </w:r>
            <w:r w:rsidRPr="00FF08D0">
              <w:rPr>
                <w:color w:val="000000" w:themeColor="text1"/>
              </w:rPr>
              <w:t>）</w:t>
            </w:r>
            <w:r w:rsidR="00045178" w:rsidRPr="00FF08D0">
              <w:rPr>
                <w:color w:val="000000" w:themeColor="text1"/>
              </w:rPr>
              <w:t>监测结果统计与分析</w:t>
            </w:r>
          </w:p>
          <w:p w:rsidR="00835936" w:rsidRDefault="00835936" w:rsidP="006942B3">
            <w:pPr>
              <w:spacing w:line="240" w:lineRule="auto"/>
              <w:ind w:firstLineChars="0" w:firstLine="0"/>
              <w:jc w:val="center"/>
              <w:rPr>
                <w:b/>
                <w:color w:val="000000" w:themeColor="text1"/>
                <w:sz w:val="21"/>
                <w:szCs w:val="24"/>
              </w:rPr>
            </w:pPr>
          </w:p>
          <w:p w:rsidR="00835936" w:rsidRDefault="00835936" w:rsidP="006942B3">
            <w:pPr>
              <w:spacing w:line="240" w:lineRule="auto"/>
              <w:ind w:firstLineChars="0" w:firstLine="0"/>
              <w:jc w:val="center"/>
              <w:rPr>
                <w:b/>
                <w:color w:val="000000" w:themeColor="text1"/>
                <w:sz w:val="21"/>
                <w:szCs w:val="24"/>
              </w:rPr>
            </w:pPr>
          </w:p>
          <w:p w:rsidR="00835936" w:rsidRDefault="00835936" w:rsidP="006942B3">
            <w:pPr>
              <w:spacing w:line="240" w:lineRule="auto"/>
              <w:ind w:firstLineChars="0" w:firstLine="0"/>
              <w:jc w:val="center"/>
              <w:rPr>
                <w:b/>
                <w:color w:val="000000" w:themeColor="text1"/>
                <w:sz w:val="21"/>
                <w:szCs w:val="24"/>
              </w:rPr>
            </w:pPr>
          </w:p>
          <w:p w:rsidR="00835936" w:rsidRDefault="00835936" w:rsidP="006942B3">
            <w:pPr>
              <w:spacing w:line="240" w:lineRule="auto"/>
              <w:ind w:firstLineChars="0" w:firstLine="0"/>
              <w:jc w:val="center"/>
              <w:rPr>
                <w:b/>
                <w:color w:val="000000" w:themeColor="text1"/>
                <w:sz w:val="21"/>
                <w:szCs w:val="24"/>
              </w:rPr>
            </w:pPr>
          </w:p>
          <w:p w:rsidR="009D5752" w:rsidRPr="00FF08D0" w:rsidRDefault="00045178" w:rsidP="006942B3">
            <w:pPr>
              <w:spacing w:line="240" w:lineRule="auto"/>
              <w:ind w:firstLineChars="0" w:firstLine="0"/>
              <w:jc w:val="center"/>
              <w:rPr>
                <w:b/>
                <w:color w:val="000000" w:themeColor="text1"/>
                <w:sz w:val="21"/>
                <w:szCs w:val="24"/>
              </w:rPr>
            </w:pPr>
            <w:r w:rsidRPr="00FF08D0">
              <w:rPr>
                <w:b/>
                <w:color w:val="000000" w:themeColor="text1"/>
                <w:sz w:val="21"/>
                <w:szCs w:val="24"/>
              </w:rPr>
              <w:lastRenderedPageBreak/>
              <w:t>表</w:t>
            </w:r>
            <w:r w:rsidR="006942B3" w:rsidRPr="00FF08D0">
              <w:rPr>
                <w:b/>
                <w:color w:val="000000" w:themeColor="text1"/>
                <w:sz w:val="21"/>
                <w:szCs w:val="24"/>
              </w:rPr>
              <w:t>3</w:t>
            </w:r>
            <w:r w:rsidR="002D6DDE" w:rsidRPr="00FF08D0">
              <w:rPr>
                <w:b/>
                <w:color w:val="000000" w:themeColor="text1"/>
                <w:sz w:val="21"/>
                <w:szCs w:val="24"/>
              </w:rPr>
              <w:t>-5</w:t>
            </w:r>
            <w:r w:rsidR="00C15B36">
              <w:rPr>
                <w:rFonts w:hint="eastAsia"/>
                <w:b/>
                <w:color w:val="000000" w:themeColor="text1"/>
                <w:sz w:val="21"/>
                <w:szCs w:val="24"/>
              </w:rPr>
              <w:t xml:space="preserve">   </w:t>
            </w:r>
            <w:r w:rsidRPr="00FF08D0">
              <w:rPr>
                <w:b/>
                <w:color w:val="000000" w:themeColor="text1"/>
                <w:sz w:val="21"/>
                <w:szCs w:val="24"/>
              </w:rPr>
              <w:t>噪声监测结果统计</w:t>
            </w:r>
            <w:r w:rsidR="00224E27" w:rsidRPr="00FF08D0">
              <w:rPr>
                <w:b/>
                <w:color w:val="000000" w:themeColor="text1"/>
                <w:sz w:val="21"/>
                <w:szCs w:val="24"/>
              </w:rPr>
              <w:t xml:space="preserve">   </w:t>
            </w:r>
            <w:r w:rsidRPr="00FF08D0">
              <w:rPr>
                <w:b/>
                <w:color w:val="000000" w:themeColor="text1"/>
                <w:sz w:val="21"/>
                <w:szCs w:val="24"/>
              </w:rPr>
              <w:t>单位：</w:t>
            </w:r>
            <w:r w:rsidRPr="00FF08D0">
              <w:rPr>
                <w:b/>
                <w:color w:val="000000" w:themeColor="text1"/>
                <w:sz w:val="21"/>
                <w:szCs w:val="24"/>
              </w:rPr>
              <w:t>dB</w:t>
            </w:r>
            <w:r w:rsidRPr="00FF08D0">
              <w:rPr>
                <w:b/>
                <w:color w:val="000000" w:themeColor="text1"/>
                <w:sz w:val="21"/>
                <w:szCs w:val="24"/>
              </w:rPr>
              <w:t>（</w:t>
            </w:r>
            <w:r w:rsidRPr="00FF08D0">
              <w:rPr>
                <w:b/>
                <w:color w:val="000000" w:themeColor="text1"/>
                <w:sz w:val="21"/>
                <w:szCs w:val="24"/>
              </w:rPr>
              <w:t>A</w:t>
            </w:r>
            <w:r w:rsidRPr="00FF08D0">
              <w:rPr>
                <w:b/>
                <w:color w:val="000000" w:themeColor="text1"/>
                <w:sz w:val="21"/>
                <w:szCs w:val="24"/>
              </w:rPr>
              <w:t>）</w:t>
            </w:r>
          </w:p>
          <w:tbl>
            <w:tblPr>
              <w:tblW w:w="8640" w:type="dxa"/>
              <w:tblLook w:val="04A0"/>
            </w:tblPr>
            <w:tblGrid>
              <w:gridCol w:w="1080"/>
              <w:gridCol w:w="1080"/>
              <w:gridCol w:w="1080"/>
              <w:gridCol w:w="1080"/>
              <w:gridCol w:w="1080"/>
              <w:gridCol w:w="1080"/>
              <w:gridCol w:w="1080"/>
              <w:gridCol w:w="1080"/>
            </w:tblGrid>
            <w:tr w:rsidR="009D5752" w:rsidRPr="00FF08D0" w:rsidTr="009D5752">
              <w:trPr>
                <w:trHeight w:val="397"/>
              </w:trPr>
              <w:tc>
                <w:tcPr>
                  <w:tcW w:w="108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420"/>
                    <w:jc w:val="center"/>
                    <w:rPr>
                      <w:color w:val="000000"/>
                      <w:sz w:val="21"/>
                      <w:szCs w:val="21"/>
                    </w:rPr>
                  </w:pPr>
                  <w:r w:rsidRPr="00FF08D0">
                    <w:rPr>
                      <w:color w:val="000000"/>
                      <w:sz w:val="21"/>
                      <w:szCs w:val="21"/>
                    </w:rPr>
                    <w:t>编号</w:t>
                  </w:r>
                </w:p>
              </w:tc>
              <w:tc>
                <w:tcPr>
                  <w:tcW w:w="108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监测点位</w:t>
                  </w:r>
                </w:p>
              </w:tc>
              <w:tc>
                <w:tcPr>
                  <w:tcW w:w="2160" w:type="dxa"/>
                  <w:gridSpan w:val="2"/>
                  <w:tcBorders>
                    <w:top w:val="single" w:sz="8" w:space="0" w:color="auto"/>
                    <w:left w:val="nil"/>
                    <w:bottom w:val="single" w:sz="8" w:space="0" w:color="auto"/>
                    <w:right w:val="single" w:sz="8" w:space="0" w:color="000000"/>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10</w:t>
                  </w:r>
                  <w:r w:rsidR="009D5752" w:rsidRPr="00FF08D0">
                    <w:rPr>
                      <w:color w:val="000000"/>
                      <w:sz w:val="21"/>
                      <w:szCs w:val="21"/>
                    </w:rPr>
                    <w:t>月</w:t>
                  </w:r>
                  <w:r>
                    <w:rPr>
                      <w:rFonts w:hint="eastAsia"/>
                      <w:color w:val="000000"/>
                      <w:sz w:val="21"/>
                      <w:szCs w:val="21"/>
                    </w:rPr>
                    <w:t>23</w:t>
                  </w:r>
                  <w:r w:rsidR="009D5752" w:rsidRPr="00FF08D0">
                    <w:rPr>
                      <w:color w:val="000000"/>
                      <w:sz w:val="21"/>
                      <w:szCs w:val="21"/>
                    </w:rPr>
                    <w:t>日</w:t>
                  </w:r>
                </w:p>
              </w:tc>
              <w:tc>
                <w:tcPr>
                  <w:tcW w:w="2160" w:type="dxa"/>
                  <w:gridSpan w:val="2"/>
                  <w:tcBorders>
                    <w:top w:val="single" w:sz="8" w:space="0" w:color="auto"/>
                    <w:left w:val="nil"/>
                    <w:bottom w:val="single" w:sz="8" w:space="0" w:color="auto"/>
                    <w:right w:val="single" w:sz="8" w:space="0" w:color="000000"/>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10</w:t>
                  </w:r>
                  <w:r w:rsidR="009D5752" w:rsidRPr="00FF08D0">
                    <w:rPr>
                      <w:color w:val="000000"/>
                      <w:sz w:val="21"/>
                      <w:szCs w:val="21"/>
                    </w:rPr>
                    <w:t>月</w:t>
                  </w:r>
                  <w:r w:rsidR="009D5752" w:rsidRPr="00FF08D0">
                    <w:rPr>
                      <w:color w:val="000000"/>
                      <w:sz w:val="21"/>
                      <w:szCs w:val="21"/>
                    </w:rPr>
                    <w:t>2</w:t>
                  </w:r>
                  <w:r>
                    <w:rPr>
                      <w:rFonts w:hint="eastAsia"/>
                      <w:color w:val="000000"/>
                      <w:sz w:val="21"/>
                      <w:szCs w:val="21"/>
                    </w:rPr>
                    <w:t>4</w:t>
                  </w:r>
                  <w:r w:rsidR="009D5752" w:rsidRPr="00FF08D0">
                    <w:rPr>
                      <w:color w:val="000000"/>
                      <w:sz w:val="21"/>
                      <w:szCs w:val="21"/>
                    </w:rPr>
                    <w:t>日</w:t>
                  </w:r>
                </w:p>
              </w:tc>
              <w:tc>
                <w:tcPr>
                  <w:tcW w:w="2160" w:type="dxa"/>
                  <w:gridSpan w:val="2"/>
                  <w:tcBorders>
                    <w:top w:val="single" w:sz="8" w:space="0" w:color="auto"/>
                    <w:left w:val="nil"/>
                    <w:bottom w:val="single" w:sz="8" w:space="0" w:color="auto"/>
                    <w:right w:val="single" w:sz="8" w:space="0" w:color="000000"/>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标准限值</w:t>
                  </w:r>
                </w:p>
              </w:tc>
            </w:tr>
            <w:tr w:rsidR="009D5752" w:rsidRPr="00FF08D0" w:rsidTr="009D5752">
              <w:trPr>
                <w:trHeight w:val="397"/>
              </w:trPr>
              <w:tc>
                <w:tcPr>
                  <w:tcW w:w="1080" w:type="dxa"/>
                  <w:vMerge/>
                  <w:tcBorders>
                    <w:top w:val="single" w:sz="8" w:space="0" w:color="auto"/>
                    <w:left w:val="single" w:sz="8" w:space="0" w:color="auto"/>
                    <w:bottom w:val="single" w:sz="8" w:space="0" w:color="000000"/>
                    <w:right w:val="single" w:sz="8" w:space="0" w:color="auto"/>
                  </w:tcBorders>
                  <w:vAlign w:val="center"/>
                  <w:hideMark/>
                </w:tcPr>
                <w:p w:rsidR="009D5752" w:rsidRPr="00FF08D0" w:rsidRDefault="009D5752" w:rsidP="009D5752">
                  <w:pPr>
                    <w:widowControl/>
                    <w:spacing w:line="240" w:lineRule="auto"/>
                    <w:ind w:firstLineChars="0" w:firstLine="0"/>
                    <w:jc w:val="left"/>
                    <w:rPr>
                      <w:color w:val="000000"/>
                      <w:sz w:val="21"/>
                      <w:szCs w:val="21"/>
                    </w:rPr>
                  </w:pPr>
                </w:p>
              </w:tc>
              <w:tc>
                <w:tcPr>
                  <w:tcW w:w="1080" w:type="dxa"/>
                  <w:vMerge/>
                  <w:tcBorders>
                    <w:top w:val="single" w:sz="8" w:space="0" w:color="auto"/>
                    <w:left w:val="single" w:sz="8" w:space="0" w:color="auto"/>
                    <w:bottom w:val="single" w:sz="8" w:space="0" w:color="000000"/>
                    <w:right w:val="single" w:sz="8" w:space="0" w:color="auto"/>
                  </w:tcBorders>
                  <w:vAlign w:val="center"/>
                  <w:hideMark/>
                </w:tcPr>
                <w:p w:rsidR="009D5752" w:rsidRPr="00FF08D0" w:rsidRDefault="009D5752" w:rsidP="009D5752">
                  <w:pPr>
                    <w:widowControl/>
                    <w:spacing w:line="240" w:lineRule="auto"/>
                    <w:ind w:firstLineChars="0" w:firstLine="0"/>
                    <w:jc w:val="left"/>
                    <w:rPr>
                      <w:color w:val="000000"/>
                      <w:sz w:val="21"/>
                      <w:szCs w:val="21"/>
                    </w:rPr>
                  </w:pP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昼间</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夜间</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昼间</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夜间</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昼间</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夜间</w:t>
                  </w:r>
                </w:p>
              </w:tc>
            </w:tr>
            <w:tr w:rsidR="009D5752" w:rsidRPr="00FF08D0" w:rsidTr="009D5752">
              <w:trPr>
                <w:trHeight w:val="397"/>
              </w:trPr>
              <w:tc>
                <w:tcPr>
                  <w:tcW w:w="1080" w:type="dxa"/>
                  <w:tcBorders>
                    <w:top w:val="nil"/>
                    <w:left w:val="single" w:sz="8" w:space="0" w:color="auto"/>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1#</w:t>
                  </w:r>
                </w:p>
              </w:tc>
              <w:tc>
                <w:tcPr>
                  <w:tcW w:w="1080" w:type="dxa"/>
                  <w:tcBorders>
                    <w:top w:val="nil"/>
                    <w:left w:val="nil"/>
                    <w:bottom w:val="single" w:sz="8" w:space="0" w:color="auto"/>
                    <w:right w:val="single" w:sz="8" w:space="0" w:color="auto"/>
                  </w:tcBorders>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东厂界</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55.6</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44.9</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54.8</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44.8</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60</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50</w:t>
                  </w:r>
                </w:p>
              </w:tc>
            </w:tr>
            <w:tr w:rsidR="009D5752" w:rsidRPr="00FF08D0" w:rsidTr="009D5752">
              <w:trPr>
                <w:trHeight w:val="397"/>
              </w:trPr>
              <w:tc>
                <w:tcPr>
                  <w:tcW w:w="1080" w:type="dxa"/>
                  <w:tcBorders>
                    <w:top w:val="nil"/>
                    <w:left w:val="single" w:sz="8" w:space="0" w:color="auto"/>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2#</w:t>
                  </w:r>
                </w:p>
              </w:tc>
              <w:tc>
                <w:tcPr>
                  <w:tcW w:w="1080" w:type="dxa"/>
                  <w:tcBorders>
                    <w:top w:val="nil"/>
                    <w:left w:val="nil"/>
                    <w:bottom w:val="single" w:sz="8" w:space="0" w:color="auto"/>
                    <w:right w:val="single" w:sz="8" w:space="0" w:color="auto"/>
                  </w:tcBorders>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南厂界</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54.7</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45.1</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55.1</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45.0</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60</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50</w:t>
                  </w:r>
                </w:p>
              </w:tc>
            </w:tr>
            <w:tr w:rsidR="009D5752" w:rsidRPr="00FF08D0" w:rsidTr="009D5752">
              <w:trPr>
                <w:trHeight w:val="397"/>
              </w:trPr>
              <w:tc>
                <w:tcPr>
                  <w:tcW w:w="1080" w:type="dxa"/>
                  <w:tcBorders>
                    <w:top w:val="nil"/>
                    <w:left w:val="single" w:sz="8" w:space="0" w:color="auto"/>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3#</w:t>
                  </w:r>
                </w:p>
              </w:tc>
              <w:tc>
                <w:tcPr>
                  <w:tcW w:w="1080" w:type="dxa"/>
                  <w:tcBorders>
                    <w:top w:val="nil"/>
                    <w:left w:val="nil"/>
                    <w:bottom w:val="single" w:sz="8" w:space="0" w:color="auto"/>
                    <w:right w:val="single" w:sz="8" w:space="0" w:color="auto"/>
                  </w:tcBorders>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西厂界</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55.8</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44.6</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55.0</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44.8</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60</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50</w:t>
                  </w:r>
                </w:p>
              </w:tc>
            </w:tr>
            <w:tr w:rsidR="009D5752" w:rsidRPr="00FF08D0" w:rsidTr="009D5752">
              <w:trPr>
                <w:trHeight w:val="397"/>
              </w:trPr>
              <w:tc>
                <w:tcPr>
                  <w:tcW w:w="1080" w:type="dxa"/>
                  <w:tcBorders>
                    <w:top w:val="nil"/>
                    <w:left w:val="single" w:sz="8" w:space="0" w:color="auto"/>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4#</w:t>
                  </w:r>
                </w:p>
              </w:tc>
              <w:tc>
                <w:tcPr>
                  <w:tcW w:w="1080" w:type="dxa"/>
                  <w:tcBorders>
                    <w:top w:val="nil"/>
                    <w:left w:val="nil"/>
                    <w:bottom w:val="single" w:sz="8" w:space="0" w:color="auto"/>
                    <w:right w:val="single" w:sz="8" w:space="0" w:color="auto"/>
                  </w:tcBorders>
                  <w:shd w:val="clear" w:color="auto" w:fill="auto"/>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北厂界</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55.0</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44.4</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54.4</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C15B36" w:rsidP="009D5752">
                  <w:pPr>
                    <w:widowControl/>
                    <w:spacing w:line="240" w:lineRule="auto"/>
                    <w:ind w:firstLineChars="0" w:firstLine="0"/>
                    <w:jc w:val="center"/>
                    <w:rPr>
                      <w:color w:val="000000"/>
                      <w:sz w:val="21"/>
                      <w:szCs w:val="21"/>
                    </w:rPr>
                  </w:pPr>
                  <w:r>
                    <w:rPr>
                      <w:rFonts w:hint="eastAsia"/>
                      <w:color w:val="000000"/>
                      <w:sz w:val="21"/>
                      <w:szCs w:val="21"/>
                    </w:rPr>
                    <w:t>45.1</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60</w:t>
                  </w:r>
                </w:p>
              </w:tc>
              <w:tc>
                <w:tcPr>
                  <w:tcW w:w="1080" w:type="dxa"/>
                  <w:tcBorders>
                    <w:top w:val="nil"/>
                    <w:left w:val="nil"/>
                    <w:bottom w:val="single" w:sz="8" w:space="0" w:color="auto"/>
                    <w:right w:val="single" w:sz="8" w:space="0" w:color="auto"/>
                  </w:tcBorders>
                  <w:shd w:val="clear" w:color="auto" w:fill="auto"/>
                  <w:noWrap/>
                  <w:vAlign w:val="center"/>
                  <w:hideMark/>
                </w:tcPr>
                <w:p w:rsidR="009D5752" w:rsidRPr="00FF08D0" w:rsidRDefault="009D5752" w:rsidP="009D5752">
                  <w:pPr>
                    <w:widowControl/>
                    <w:spacing w:line="240" w:lineRule="auto"/>
                    <w:ind w:firstLineChars="0" w:firstLine="0"/>
                    <w:jc w:val="center"/>
                    <w:rPr>
                      <w:color w:val="000000"/>
                      <w:sz w:val="21"/>
                      <w:szCs w:val="21"/>
                    </w:rPr>
                  </w:pPr>
                  <w:r w:rsidRPr="00FF08D0">
                    <w:rPr>
                      <w:color w:val="000000"/>
                      <w:sz w:val="21"/>
                      <w:szCs w:val="21"/>
                    </w:rPr>
                    <w:t>50</w:t>
                  </w:r>
                </w:p>
              </w:tc>
            </w:tr>
          </w:tbl>
          <w:p w:rsidR="0037262B" w:rsidRPr="00FF08D0" w:rsidRDefault="0037262B" w:rsidP="0037262B">
            <w:r>
              <w:rPr>
                <w:rFonts w:hint="eastAsia"/>
              </w:rPr>
              <w:t>根据现场调查，噪声昼间监测时本项目周边企业正常生产，导致厂界昼间和夜间噪声背景值差距较大。</w:t>
            </w:r>
            <w:r w:rsidRPr="00FF08D0">
              <w:t>根据噪声统计结果，项目厂界和敏感点满足《声环境质量标准》（</w:t>
            </w:r>
            <w:r w:rsidRPr="00FF08D0">
              <w:t>GB3096-2008</w:t>
            </w:r>
            <w:r w:rsidRPr="00FF08D0">
              <w:t>）中</w:t>
            </w:r>
            <w:r w:rsidRPr="00FF08D0">
              <w:t>2</w:t>
            </w:r>
            <w:r w:rsidRPr="00FF08D0">
              <w:t>类标准，说明项目区声环境质量较好。</w:t>
            </w:r>
          </w:p>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6942B3"/>
          <w:p w:rsidR="00224E27" w:rsidRPr="00FF08D0" w:rsidRDefault="00224E27" w:rsidP="009B5B84">
            <w:pPr>
              <w:ind w:firstLineChars="0" w:firstLine="0"/>
            </w:pPr>
          </w:p>
          <w:p w:rsidR="000F57DC" w:rsidRPr="00FF08D0" w:rsidRDefault="000F57DC" w:rsidP="00224E27">
            <w:pPr>
              <w:ind w:firstLineChars="0" w:firstLine="0"/>
            </w:pPr>
          </w:p>
        </w:tc>
      </w:tr>
      <w:tr w:rsidR="00BE570A" w:rsidRPr="00FF08D0" w:rsidTr="006B3E5E">
        <w:trPr>
          <w:trHeight w:val="13599"/>
        </w:trPr>
        <w:tc>
          <w:tcPr>
            <w:tcW w:w="8522" w:type="dxa"/>
          </w:tcPr>
          <w:p w:rsidR="00BE570A" w:rsidRPr="00FF08D0" w:rsidRDefault="00045178" w:rsidP="00F80602">
            <w:pPr>
              <w:pStyle w:val="2"/>
              <w:adjustRightInd/>
              <w:snapToGrid/>
              <w:spacing w:beforeLines="0" w:afterLines="0"/>
              <w:rPr>
                <w:kern w:val="0"/>
                <w:sz w:val="24"/>
              </w:rPr>
            </w:pPr>
            <w:r w:rsidRPr="00FF08D0">
              <w:rPr>
                <w:kern w:val="0"/>
                <w:sz w:val="24"/>
              </w:rPr>
              <w:lastRenderedPageBreak/>
              <w:t>主要环境保护目标</w:t>
            </w:r>
            <w:r w:rsidRPr="00FF08D0">
              <w:rPr>
                <w:kern w:val="0"/>
                <w:sz w:val="24"/>
              </w:rPr>
              <w:t>(</w:t>
            </w:r>
            <w:r w:rsidRPr="00FF08D0">
              <w:rPr>
                <w:kern w:val="0"/>
                <w:sz w:val="24"/>
              </w:rPr>
              <w:t>列出名单及保护级别</w:t>
            </w:r>
            <w:r w:rsidRPr="00FF08D0">
              <w:rPr>
                <w:kern w:val="0"/>
                <w:sz w:val="24"/>
              </w:rPr>
              <w:t>)</w:t>
            </w:r>
            <w:r w:rsidRPr="00FF08D0">
              <w:rPr>
                <w:kern w:val="0"/>
                <w:sz w:val="24"/>
              </w:rPr>
              <w:t>：</w:t>
            </w:r>
          </w:p>
          <w:p w:rsidR="00BE570A" w:rsidRPr="00FF08D0" w:rsidRDefault="00045178" w:rsidP="00F80602">
            <w:pPr>
              <w:ind w:firstLine="482"/>
              <w:rPr>
                <w:b/>
                <w:szCs w:val="24"/>
              </w:rPr>
            </w:pPr>
            <w:r w:rsidRPr="00FF08D0">
              <w:rPr>
                <w:b/>
                <w:szCs w:val="24"/>
              </w:rPr>
              <w:t>1</w:t>
            </w:r>
            <w:r w:rsidRPr="00FF08D0">
              <w:rPr>
                <w:b/>
                <w:szCs w:val="24"/>
              </w:rPr>
              <w:t>、项目周边环境概况</w:t>
            </w:r>
          </w:p>
          <w:p w:rsidR="00C27830" w:rsidRPr="00FF08D0" w:rsidRDefault="00F80602" w:rsidP="00F80602">
            <w:r w:rsidRPr="00FF08D0">
              <w:t>根据现场踏勘可知，项目北侧为</w:t>
            </w:r>
            <w:r w:rsidR="009B5B84">
              <w:rPr>
                <w:rFonts w:hint="eastAsia"/>
              </w:rPr>
              <w:t>泾干四街</w:t>
            </w:r>
            <w:r w:rsidR="006A2770">
              <w:t>，项目南侧为</w:t>
            </w:r>
            <w:r w:rsidR="006A2770">
              <w:rPr>
                <w:rFonts w:hint="eastAsia"/>
              </w:rPr>
              <w:t>西安宝信金属科技有限公司</w:t>
            </w:r>
            <w:r w:rsidR="006A2770">
              <w:t>，项目西侧为空地，项目</w:t>
            </w:r>
            <w:r w:rsidR="006A2770">
              <w:rPr>
                <w:rFonts w:hint="eastAsia"/>
              </w:rPr>
              <w:t>东侧为陕西宝正机械有限公司</w:t>
            </w:r>
            <w:r w:rsidRPr="00FF08D0">
              <w:t>，</w:t>
            </w:r>
            <w:r w:rsidR="00C27830" w:rsidRPr="00FF08D0">
              <w:t>项目周边环境概况较为简单。</w:t>
            </w:r>
          </w:p>
          <w:p w:rsidR="00C27830" w:rsidRPr="00FF08D0" w:rsidRDefault="00C27830" w:rsidP="00F80602">
            <w:pPr>
              <w:ind w:firstLine="482"/>
              <w:rPr>
                <w:b/>
              </w:rPr>
            </w:pPr>
            <w:r w:rsidRPr="00FF08D0">
              <w:rPr>
                <w:b/>
              </w:rPr>
              <w:t>2</w:t>
            </w:r>
            <w:r w:rsidRPr="00FF08D0">
              <w:rPr>
                <w:b/>
              </w:rPr>
              <w:t>、主要环境保护目标</w:t>
            </w:r>
          </w:p>
          <w:p w:rsidR="00C27830" w:rsidRPr="00FF08D0" w:rsidRDefault="00C27830" w:rsidP="00F80602">
            <w:r w:rsidRPr="00FF08D0">
              <w:t>经现场勘查，项目所在地不属于自然保护区、生态脆弱区等，评价范围内无重点保护文物、古迹、植物、动物及人文景观等。</w:t>
            </w:r>
          </w:p>
          <w:p w:rsidR="00C27830" w:rsidRPr="00FF08D0" w:rsidRDefault="00C27830" w:rsidP="00F80602">
            <w:r w:rsidRPr="00FF08D0">
              <w:t>根据《环境影响评价技术导则</w:t>
            </w:r>
            <w:r w:rsidRPr="00FF08D0">
              <w:t xml:space="preserve"> </w:t>
            </w:r>
            <w:r w:rsidRPr="00FF08D0">
              <w:t>地下水环境》（</w:t>
            </w:r>
            <w:r w:rsidRPr="00FF08D0">
              <w:t>HJ610-2016</w:t>
            </w:r>
            <w:r w:rsidRPr="00FF08D0">
              <w:t>），项目属于地下水</w:t>
            </w:r>
            <w:r w:rsidR="00ED34A4" w:rsidRPr="00FF08D0">
              <w:fldChar w:fldCharType="begin"/>
            </w:r>
            <w:r w:rsidR="009E2DE4" w:rsidRPr="00FF08D0">
              <w:instrText xml:space="preserve"> = 4 \* ROMAN </w:instrText>
            </w:r>
            <w:r w:rsidR="00ED34A4" w:rsidRPr="00FF08D0">
              <w:fldChar w:fldCharType="separate"/>
            </w:r>
            <w:r w:rsidRPr="00FF08D0">
              <w:rPr>
                <w:noProof/>
              </w:rPr>
              <w:t>IV</w:t>
            </w:r>
            <w:r w:rsidR="00ED34A4" w:rsidRPr="00FF08D0">
              <w:rPr>
                <w:noProof/>
              </w:rPr>
              <w:fldChar w:fldCharType="end"/>
            </w:r>
            <w:r w:rsidRPr="00FF08D0">
              <w:t>类项目，无需进行地下水评价。</w:t>
            </w:r>
          </w:p>
          <w:p w:rsidR="00BE570A" w:rsidRPr="00FF08D0" w:rsidRDefault="00045178" w:rsidP="00F80602">
            <w:pPr>
              <w:rPr>
                <w:rFonts w:eastAsia="黑体"/>
                <w:bCs/>
                <w:sz w:val="21"/>
                <w:szCs w:val="21"/>
              </w:rPr>
            </w:pPr>
            <w:r w:rsidRPr="00FF08D0">
              <w:t>建设项目主要环境保护目标及相对位置见表</w:t>
            </w:r>
            <w:r w:rsidR="00FC5161" w:rsidRPr="00FF08D0">
              <w:t>3-6</w:t>
            </w:r>
            <w:r w:rsidRPr="00FF08D0">
              <w:t>。</w:t>
            </w:r>
          </w:p>
          <w:p w:rsidR="00BE570A" w:rsidRPr="00FF08D0" w:rsidRDefault="00045178" w:rsidP="00F80602">
            <w:pPr>
              <w:spacing w:line="240" w:lineRule="auto"/>
              <w:ind w:firstLineChars="0" w:firstLine="0"/>
              <w:jc w:val="center"/>
            </w:pPr>
            <w:r w:rsidRPr="00FF08D0">
              <w:rPr>
                <w:b/>
                <w:color w:val="000000" w:themeColor="text1"/>
                <w:sz w:val="21"/>
                <w:szCs w:val="24"/>
              </w:rPr>
              <w:t>表</w:t>
            </w:r>
            <w:r w:rsidRPr="00FF08D0">
              <w:rPr>
                <w:b/>
                <w:color w:val="000000" w:themeColor="text1"/>
                <w:sz w:val="21"/>
                <w:szCs w:val="24"/>
              </w:rPr>
              <w:t>3-</w:t>
            </w:r>
            <w:r w:rsidR="00FC5161" w:rsidRPr="00FF08D0">
              <w:rPr>
                <w:b/>
                <w:color w:val="000000" w:themeColor="text1"/>
                <w:sz w:val="21"/>
                <w:szCs w:val="24"/>
              </w:rPr>
              <w:t>6</w:t>
            </w:r>
            <w:r w:rsidRPr="00FF08D0">
              <w:rPr>
                <w:b/>
                <w:color w:val="000000" w:themeColor="text1"/>
                <w:sz w:val="21"/>
                <w:szCs w:val="24"/>
              </w:rPr>
              <w:t xml:space="preserve">   </w:t>
            </w:r>
            <w:r w:rsidRPr="00FF08D0">
              <w:rPr>
                <w:b/>
                <w:color w:val="000000" w:themeColor="text1"/>
                <w:sz w:val="21"/>
                <w:szCs w:val="24"/>
              </w:rPr>
              <w:t>环境保护目标一览表</w:t>
            </w:r>
          </w:p>
          <w:tbl>
            <w:tblPr>
              <w:tblpPr w:leftFromText="180" w:rightFromText="180" w:vertAnchor="text" w:horzAnchor="margin" w:tblpY="7"/>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5"/>
              <w:gridCol w:w="1420"/>
              <w:gridCol w:w="2124"/>
              <w:gridCol w:w="1560"/>
              <w:gridCol w:w="2701"/>
            </w:tblGrid>
            <w:tr w:rsidR="00883EF0" w:rsidRPr="00FF08D0" w:rsidTr="00727609">
              <w:trPr>
                <w:trHeight w:val="340"/>
                <w:tblHeader/>
              </w:trPr>
              <w:tc>
                <w:tcPr>
                  <w:tcW w:w="488" w:type="pct"/>
                  <w:vAlign w:val="center"/>
                </w:tcPr>
                <w:p w:rsidR="00883EF0" w:rsidRPr="00FF08D0" w:rsidRDefault="00883EF0" w:rsidP="00BA6A87">
                  <w:pPr>
                    <w:pStyle w:val="afa"/>
                  </w:pPr>
                  <w:r w:rsidRPr="00FF08D0">
                    <w:t>保护</w:t>
                  </w:r>
                </w:p>
                <w:p w:rsidR="00883EF0" w:rsidRPr="00FF08D0" w:rsidRDefault="00883EF0" w:rsidP="00BA6A87">
                  <w:pPr>
                    <w:pStyle w:val="afa"/>
                  </w:pPr>
                  <w:r w:rsidRPr="00FF08D0">
                    <w:t>类别</w:t>
                  </w:r>
                </w:p>
              </w:tc>
              <w:tc>
                <w:tcPr>
                  <w:tcW w:w="821" w:type="pct"/>
                  <w:vAlign w:val="center"/>
                </w:tcPr>
                <w:p w:rsidR="00883EF0" w:rsidRPr="00FF08D0" w:rsidRDefault="00883EF0" w:rsidP="00BA6A87">
                  <w:pPr>
                    <w:pStyle w:val="afa"/>
                  </w:pPr>
                  <w:r w:rsidRPr="00FF08D0">
                    <w:t>保护目标</w:t>
                  </w:r>
                </w:p>
              </w:tc>
              <w:tc>
                <w:tcPr>
                  <w:tcW w:w="1228" w:type="pct"/>
                  <w:vAlign w:val="center"/>
                </w:tcPr>
                <w:p w:rsidR="00883EF0" w:rsidRPr="00FF08D0" w:rsidRDefault="00883EF0" w:rsidP="00BA6A87">
                  <w:pPr>
                    <w:pStyle w:val="afa"/>
                  </w:pPr>
                  <w:r w:rsidRPr="00FF08D0">
                    <w:t>方位和</w:t>
                  </w:r>
                  <w:r w:rsidR="00A300AC" w:rsidRPr="00FF08D0">
                    <w:t>厂界</w:t>
                  </w:r>
                  <w:r w:rsidRPr="00FF08D0">
                    <w:t>最近距离</w:t>
                  </w:r>
                </w:p>
              </w:tc>
              <w:tc>
                <w:tcPr>
                  <w:tcW w:w="902" w:type="pct"/>
                  <w:vAlign w:val="center"/>
                </w:tcPr>
                <w:p w:rsidR="00883EF0" w:rsidRPr="00FF08D0" w:rsidRDefault="00883EF0" w:rsidP="00BA6A87">
                  <w:pPr>
                    <w:pStyle w:val="afa"/>
                  </w:pPr>
                  <w:r w:rsidRPr="00FF08D0">
                    <w:t>保护规模</w:t>
                  </w:r>
                </w:p>
              </w:tc>
              <w:tc>
                <w:tcPr>
                  <w:tcW w:w="1561" w:type="pct"/>
                  <w:vAlign w:val="center"/>
                </w:tcPr>
                <w:p w:rsidR="00883EF0" w:rsidRPr="00FF08D0" w:rsidRDefault="00883EF0" w:rsidP="00BA6A87">
                  <w:pPr>
                    <w:pStyle w:val="afa"/>
                  </w:pPr>
                  <w:r w:rsidRPr="00FF08D0">
                    <w:t>保护要求</w:t>
                  </w:r>
                </w:p>
              </w:tc>
            </w:tr>
            <w:tr w:rsidR="00FC5161" w:rsidRPr="00FF08D0" w:rsidTr="00727609">
              <w:trPr>
                <w:trHeight w:val="340"/>
                <w:tblHeader/>
              </w:trPr>
              <w:tc>
                <w:tcPr>
                  <w:tcW w:w="488" w:type="pct"/>
                  <w:vMerge w:val="restart"/>
                  <w:vAlign w:val="center"/>
                </w:tcPr>
                <w:p w:rsidR="00FC5161" w:rsidRPr="00FF08D0" w:rsidRDefault="00FC5161" w:rsidP="00BA6A87">
                  <w:pPr>
                    <w:pStyle w:val="afa"/>
                  </w:pPr>
                  <w:r w:rsidRPr="00FF08D0">
                    <w:t>大气</w:t>
                  </w:r>
                </w:p>
                <w:p w:rsidR="00FC5161" w:rsidRPr="00FF08D0" w:rsidRDefault="00FC5161" w:rsidP="00BA6A87">
                  <w:pPr>
                    <w:pStyle w:val="afa"/>
                  </w:pPr>
                  <w:r w:rsidRPr="00FF08D0">
                    <w:t>环境</w:t>
                  </w:r>
                </w:p>
              </w:tc>
              <w:tc>
                <w:tcPr>
                  <w:tcW w:w="821" w:type="pct"/>
                  <w:vAlign w:val="center"/>
                </w:tcPr>
                <w:p w:rsidR="00FC5161" w:rsidRPr="00FF08D0" w:rsidRDefault="00336D40" w:rsidP="00BA6A87">
                  <w:pPr>
                    <w:pStyle w:val="afa"/>
                  </w:pPr>
                  <w:r>
                    <w:rPr>
                      <w:rFonts w:hint="eastAsia"/>
                    </w:rPr>
                    <w:t>新庄</w:t>
                  </w:r>
                </w:p>
              </w:tc>
              <w:tc>
                <w:tcPr>
                  <w:tcW w:w="1228" w:type="pct"/>
                  <w:vAlign w:val="center"/>
                </w:tcPr>
                <w:p w:rsidR="00FC5161" w:rsidRPr="00FF08D0" w:rsidRDefault="00FC5161" w:rsidP="008118AE">
                  <w:pPr>
                    <w:pStyle w:val="afa"/>
                  </w:pPr>
                  <w:r w:rsidRPr="00FF08D0">
                    <w:t>东北</w:t>
                  </w:r>
                  <w:r w:rsidRPr="00FF08D0">
                    <w:t>220m</w:t>
                  </w:r>
                </w:p>
              </w:tc>
              <w:tc>
                <w:tcPr>
                  <w:tcW w:w="902" w:type="pct"/>
                  <w:vAlign w:val="center"/>
                </w:tcPr>
                <w:p w:rsidR="00FC5161" w:rsidRPr="00FF08D0" w:rsidRDefault="006E6008" w:rsidP="00FC5161">
                  <w:pPr>
                    <w:pStyle w:val="afa"/>
                  </w:pPr>
                  <w:r>
                    <w:rPr>
                      <w:rFonts w:hint="eastAsia"/>
                    </w:rPr>
                    <w:t>176</w:t>
                  </w:r>
                  <w:r>
                    <w:rPr>
                      <w:rFonts w:hint="eastAsia"/>
                    </w:rPr>
                    <w:t>户</w:t>
                  </w:r>
                  <w:r>
                    <w:rPr>
                      <w:rFonts w:hint="eastAsia"/>
                    </w:rPr>
                    <w:t>/616</w:t>
                  </w:r>
                  <w:r>
                    <w:rPr>
                      <w:rFonts w:hint="eastAsia"/>
                    </w:rPr>
                    <w:t>人</w:t>
                  </w:r>
                </w:p>
              </w:tc>
              <w:tc>
                <w:tcPr>
                  <w:tcW w:w="1561" w:type="pct"/>
                  <w:vMerge w:val="restart"/>
                  <w:vAlign w:val="center"/>
                </w:tcPr>
                <w:p w:rsidR="00FC5161" w:rsidRPr="00FF08D0" w:rsidRDefault="00FC5161" w:rsidP="00BA6A87">
                  <w:pPr>
                    <w:pStyle w:val="afa"/>
                  </w:pPr>
                  <w:r w:rsidRPr="00FF08D0">
                    <w:t>《环境空气质量标准》（</w:t>
                  </w:r>
                  <w:r w:rsidRPr="00FF08D0">
                    <w:t>GB3095-2012</w:t>
                  </w:r>
                  <w:r w:rsidRPr="00FF08D0">
                    <w:t>）中二级标准</w:t>
                  </w:r>
                </w:p>
              </w:tc>
            </w:tr>
            <w:tr w:rsidR="00FC5161" w:rsidRPr="00FF08D0" w:rsidTr="00727609">
              <w:trPr>
                <w:trHeight w:val="340"/>
                <w:tblHeader/>
              </w:trPr>
              <w:tc>
                <w:tcPr>
                  <w:tcW w:w="488" w:type="pct"/>
                  <w:vMerge/>
                  <w:vAlign w:val="center"/>
                </w:tcPr>
                <w:p w:rsidR="00FC5161" w:rsidRPr="00FF08D0" w:rsidRDefault="00FC5161" w:rsidP="00BA6A87">
                  <w:pPr>
                    <w:pStyle w:val="afa"/>
                  </w:pPr>
                </w:p>
              </w:tc>
              <w:tc>
                <w:tcPr>
                  <w:tcW w:w="821" w:type="pct"/>
                  <w:vAlign w:val="center"/>
                </w:tcPr>
                <w:p w:rsidR="00FC5161" w:rsidRPr="00FF08D0" w:rsidRDefault="00336D40" w:rsidP="00BA6A87">
                  <w:pPr>
                    <w:pStyle w:val="afa"/>
                  </w:pPr>
                  <w:r>
                    <w:rPr>
                      <w:rFonts w:hint="eastAsia"/>
                    </w:rPr>
                    <w:t>北横流村</w:t>
                  </w:r>
                </w:p>
              </w:tc>
              <w:tc>
                <w:tcPr>
                  <w:tcW w:w="1228" w:type="pct"/>
                  <w:vAlign w:val="center"/>
                </w:tcPr>
                <w:p w:rsidR="00FC5161" w:rsidRPr="00FF08D0" w:rsidRDefault="00FC5161" w:rsidP="00A300AC">
                  <w:pPr>
                    <w:pStyle w:val="afa"/>
                  </w:pPr>
                  <w:r w:rsidRPr="00FF08D0">
                    <w:t>北</w:t>
                  </w:r>
                  <w:r w:rsidRPr="00FF08D0">
                    <w:t>1284m</w:t>
                  </w:r>
                </w:p>
              </w:tc>
              <w:tc>
                <w:tcPr>
                  <w:tcW w:w="902" w:type="pct"/>
                  <w:vAlign w:val="center"/>
                </w:tcPr>
                <w:p w:rsidR="00FC5161" w:rsidRPr="00FF08D0" w:rsidRDefault="00B63015" w:rsidP="008118AE">
                  <w:pPr>
                    <w:pStyle w:val="afa"/>
                  </w:pPr>
                  <w:r>
                    <w:rPr>
                      <w:rFonts w:hint="eastAsia"/>
                    </w:rPr>
                    <w:t>300</w:t>
                  </w:r>
                  <w:r w:rsidRPr="00FF08D0">
                    <w:t>户</w:t>
                  </w:r>
                  <w:r>
                    <w:t>/</w:t>
                  </w:r>
                  <w:r>
                    <w:rPr>
                      <w:rFonts w:hint="eastAsia"/>
                    </w:rPr>
                    <w:t>1050</w:t>
                  </w:r>
                  <w:r w:rsidRPr="00FF08D0">
                    <w:t>人</w:t>
                  </w:r>
                </w:p>
              </w:tc>
              <w:tc>
                <w:tcPr>
                  <w:tcW w:w="1561" w:type="pct"/>
                  <w:vMerge/>
                  <w:vAlign w:val="center"/>
                </w:tcPr>
                <w:p w:rsidR="00FC5161" w:rsidRPr="00FF08D0" w:rsidRDefault="00FC5161" w:rsidP="00BA6A87">
                  <w:pPr>
                    <w:pStyle w:val="afa"/>
                  </w:pPr>
                </w:p>
              </w:tc>
            </w:tr>
            <w:tr w:rsidR="00FC5161" w:rsidRPr="00FF08D0" w:rsidTr="00727609">
              <w:trPr>
                <w:trHeight w:val="96"/>
                <w:tblHeader/>
              </w:trPr>
              <w:tc>
                <w:tcPr>
                  <w:tcW w:w="488" w:type="pct"/>
                  <w:vMerge/>
                  <w:vAlign w:val="center"/>
                </w:tcPr>
                <w:p w:rsidR="00FC5161" w:rsidRPr="00FF08D0" w:rsidRDefault="00FC5161" w:rsidP="00BA6A87">
                  <w:pPr>
                    <w:pStyle w:val="afa"/>
                  </w:pPr>
                </w:p>
              </w:tc>
              <w:tc>
                <w:tcPr>
                  <w:tcW w:w="821" w:type="pct"/>
                  <w:vAlign w:val="center"/>
                </w:tcPr>
                <w:p w:rsidR="00FC5161" w:rsidRPr="00FF08D0" w:rsidRDefault="00336D40" w:rsidP="00BA6A87">
                  <w:pPr>
                    <w:pStyle w:val="afa"/>
                  </w:pPr>
                  <w:r>
                    <w:rPr>
                      <w:rFonts w:hint="eastAsia"/>
                    </w:rPr>
                    <w:t>南横流</w:t>
                  </w:r>
                  <w:r w:rsidR="00B63015">
                    <w:rPr>
                      <w:rFonts w:hint="eastAsia"/>
                    </w:rPr>
                    <w:t>村</w:t>
                  </w:r>
                </w:p>
              </w:tc>
              <w:tc>
                <w:tcPr>
                  <w:tcW w:w="1228" w:type="pct"/>
                  <w:vAlign w:val="center"/>
                </w:tcPr>
                <w:p w:rsidR="00FC5161" w:rsidRPr="00FF08D0" w:rsidRDefault="00FC5161" w:rsidP="00A300AC">
                  <w:pPr>
                    <w:pStyle w:val="afa"/>
                  </w:pPr>
                  <w:r w:rsidRPr="00FF08D0">
                    <w:t>西北</w:t>
                  </w:r>
                  <w:r w:rsidR="00787507" w:rsidRPr="00FF08D0">
                    <w:t>1</w:t>
                  </w:r>
                  <w:r w:rsidRPr="00FF08D0">
                    <w:t>425m</w:t>
                  </w:r>
                </w:p>
              </w:tc>
              <w:tc>
                <w:tcPr>
                  <w:tcW w:w="902" w:type="pct"/>
                  <w:vAlign w:val="center"/>
                </w:tcPr>
                <w:p w:rsidR="00FC5161" w:rsidRPr="00FF08D0" w:rsidRDefault="00727609" w:rsidP="008118AE">
                  <w:pPr>
                    <w:pStyle w:val="afa"/>
                  </w:pPr>
                  <w:r w:rsidRPr="00FF08D0">
                    <w:t>334</w:t>
                  </w:r>
                  <w:r w:rsidRPr="00FF08D0">
                    <w:t>户</w:t>
                  </w:r>
                  <w:r w:rsidRPr="00FF08D0">
                    <w:t>/1336</w:t>
                  </w:r>
                  <w:r w:rsidRPr="00FF08D0">
                    <w:t>人</w:t>
                  </w:r>
                </w:p>
              </w:tc>
              <w:tc>
                <w:tcPr>
                  <w:tcW w:w="1561" w:type="pct"/>
                  <w:vMerge/>
                  <w:vAlign w:val="center"/>
                </w:tcPr>
                <w:p w:rsidR="00FC5161" w:rsidRPr="00FF08D0" w:rsidRDefault="00FC5161" w:rsidP="00BA6A87">
                  <w:pPr>
                    <w:pStyle w:val="afa"/>
                  </w:pPr>
                </w:p>
              </w:tc>
            </w:tr>
            <w:tr w:rsidR="00787507" w:rsidRPr="00FF08D0" w:rsidTr="00727609">
              <w:trPr>
                <w:trHeight w:val="96"/>
                <w:tblHeader/>
              </w:trPr>
              <w:tc>
                <w:tcPr>
                  <w:tcW w:w="488" w:type="pct"/>
                  <w:vMerge/>
                  <w:vAlign w:val="center"/>
                </w:tcPr>
                <w:p w:rsidR="00787507" w:rsidRPr="00FF08D0" w:rsidRDefault="00787507" w:rsidP="00BA6A87">
                  <w:pPr>
                    <w:pStyle w:val="afa"/>
                  </w:pPr>
                </w:p>
              </w:tc>
              <w:tc>
                <w:tcPr>
                  <w:tcW w:w="821" w:type="pct"/>
                  <w:vAlign w:val="center"/>
                </w:tcPr>
                <w:p w:rsidR="00787507" w:rsidRPr="00FF08D0" w:rsidRDefault="00336D40" w:rsidP="00BA6A87">
                  <w:pPr>
                    <w:pStyle w:val="afa"/>
                  </w:pPr>
                  <w:r>
                    <w:rPr>
                      <w:rFonts w:hint="eastAsia"/>
                    </w:rPr>
                    <w:t>杜家村</w:t>
                  </w:r>
                </w:p>
              </w:tc>
              <w:tc>
                <w:tcPr>
                  <w:tcW w:w="1228" w:type="pct"/>
                  <w:vAlign w:val="center"/>
                </w:tcPr>
                <w:p w:rsidR="00787507" w:rsidRPr="00FF08D0" w:rsidRDefault="00787507" w:rsidP="00A300AC">
                  <w:pPr>
                    <w:pStyle w:val="afa"/>
                  </w:pPr>
                  <w:r w:rsidRPr="00FF08D0">
                    <w:t>西北</w:t>
                  </w:r>
                  <w:r w:rsidRPr="00FF08D0">
                    <w:t>436m</w:t>
                  </w:r>
                </w:p>
              </w:tc>
              <w:tc>
                <w:tcPr>
                  <w:tcW w:w="902" w:type="pct"/>
                  <w:vAlign w:val="center"/>
                </w:tcPr>
                <w:p w:rsidR="00787507" w:rsidRPr="00FF08D0" w:rsidRDefault="00B63015" w:rsidP="008118AE">
                  <w:pPr>
                    <w:pStyle w:val="afa"/>
                  </w:pPr>
                  <w:r>
                    <w:rPr>
                      <w:rFonts w:hint="eastAsia"/>
                    </w:rPr>
                    <w:t>200</w:t>
                  </w:r>
                  <w:r w:rsidRPr="00FF08D0">
                    <w:t>户</w:t>
                  </w:r>
                  <w:r w:rsidRPr="00FF08D0">
                    <w:t>/</w:t>
                  </w:r>
                  <w:r>
                    <w:rPr>
                      <w:rFonts w:hint="eastAsia"/>
                    </w:rPr>
                    <w:t>700</w:t>
                  </w:r>
                  <w:r w:rsidRPr="00FF08D0">
                    <w:t>人</w:t>
                  </w:r>
                </w:p>
              </w:tc>
              <w:tc>
                <w:tcPr>
                  <w:tcW w:w="1561" w:type="pct"/>
                  <w:vMerge/>
                  <w:vAlign w:val="center"/>
                </w:tcPr>
                <w:p w:rsidR="00787507" w:rsidRPr="00FF08D0" w:rsidRDefault="00787507" w:rsidP="00BA6A87">
                  <w:pPr>
                    <w:pStyle w:val="afa"/>
                  </w:pPr>
                </w:p>
              </w:tc>
            </w:tr>
            <w:tr w:rsidR="00FC5161" w:rsidRPr="00FF08D0" w:rsidTr="00727609">
              <w:trPr>
                <w:trHeight w:val="340"/>
                <w:tblHeader/>
              </w:trPr>
              <w:tc>
                <w:tcPr>
                  <w:tcW w:w="488" w:type="pct"/>
                  <w:vMerge/>
                  <w:vAlign w:val="center"/>
                </w:tcPr>
                <w:p w:rsidR="00FC5161" w:rsidRPr="00FF08D0" w:rsidRDefault="00FC5161" w:rsidP="00BA6A87">
                  <w:pPr>
                    <w:pStyle w:val="afa"/>
                  </w:pPr>
                </w:p>
              </w:tc>
              <w:tc>
                <w:tcPr>
                  <w:tcW w:w="821" w:type="pct"/>
                  <w:vAlign w:val="center"/>
                </w:tcPr>
                <w:p w:rsidR="00FC5161" w:rsidRPr="00FF08D0" w:rsidRDefault="00336D40" w:rsidP="00BA6A87">
                  <w:pPr>
                    <w:pStyle w:val="afa"/>
                  </w:pPr>
                  <w:r>
                    <w:rPr>
                      <w:rFonts w:hint="eastAsia"/>
                    </w:rPr>
                    <w:t>双赵村</w:t>
                  </w:r>
                </w:p>
              </w:tc>
              <w:tc>
                <w:tcPr>
                  <w:tcW w:w="1228" w:type="pct"/>
                  <w:vAlign w:val="center"/>
                </w:tcPr>
                <w:p w:rsidR="00FC5161" w:rsidRPr="00FF08D0" w:rsidRDefault="00FC5161" w:rsidP="00A300AC">
                  <w:pPr>
                    <w:pStyle w:val="afa"/>
                  </w:pPr>
                  <w:r w:rsidRPr="00FF08D0">
                    <w:t>西北</w:t>
                  </w:r>
                  <w:r w:rsidR="00787507" w:rsidRPr="00FF08D0">
                    <w:t>1</w:t>
                  </w:r>
                  <w:r w:rsidRPr="00FF08D0">
                    <w:t>375m</w:t>
                  </w:r>
                </w:p>
              </w:tc>
              <w:tc>
                <w:tcPr>
                  <w:tcW w:w="902" w:type="pct"/>
                  <w:vAlign w:val="center"/>
                </w:tcPr>
                <w:p w:rsidR="00FC5161" w:rsidRPr="00FF08D0" w:rsidRDefault="00B63015" w:rsidP="008118AE">
                  <w:pPr>
                    <w:pStyle w:val="afa"/>
                  </w:pPr>
                  <w:r>
                    <w:rPr>
                      <w:rFonts w:hint="eastAsia"/>
                    </w:rPr>
                    <w:t>90</w:t>
                  </w:r>
                  <w:r w:rsidRPr="00FF08D0">
                    <w:t>户</w:t>
                  </w:r>
                  <w:r w:rsidRPr="00FF08D0">
                    <w:t>/</w:t>
                  </w:r>
                  <w:r>
                    <w:rPr>
                      <w:rFonts w:hint="eastAsia"/>
                    </w:rPr>
                    <w:t>315</w:t>
                  </w:r>
                  <w:r w:rsidRPr="00FF08D0">
                    <w:t>人</w:t>
                  </w:r>
                </w:p>
              </w:tc>
              <w:tc>
                <w:tcPr>
                  <w:tcW w:w="1561" w:type="pct"/>
                  <w:vMerge/>
                  <w:vAlign w:val="center"/>
                </w:tcPr>
                <w:p w:rsidR="00FC5161" w:rsidRPr="00FF08D0" w:rsidRDefault="00FC5161" w:rsidP="00BA6A87">
                  <w:pPr>
                    <w:pStyle w:val="afa"/>
                  </w:pPr>
                </w:p>
              </w:tc>
            </w:tr>
            <w:tr w:rsidR="00FC5161" w:rsidRPr="00FF08D0" w:rsidTr="00727609">
              <w:trPr>
                <w:trHeight w:val="340"/>
                <w:tblHeader/>
              </w:trPr>
              <w:tc>
                <w:tcPr>
                  <w:tcW w:w="488" w:type="pct"/>
                  <w:vMerge/>
                  <w:vAlign w:val="center"/>
                </w:tcPr>
                <w:p w:rsidR="00FC5161" w:rsidRPr="00FF08D0" w:rsidRDefault="00FC5161" w:rsidP="00BA6A87">
                  <w:pPr>
                    <w:pStyle w:val="afa"/>
                  </w:pPr>
                </w:p>
              </w:tc>
              <w:tc>
                <w:tcPr>
                  <w:tcW w:w="821" w:type="pct"/>
                  <w:vAlign w:val="center"/>
                </w:tcPr>
                <w:p w:rsidR="00FC5161" w:rsidRPr="00FF08D0" w:rsidRDefault="00336D40" w:rsidP="00BA6A87">
                  <w:pPr>
                    <w:pStyle w:val="afa"/>
                  </w:pPr>
                  <w:r>
                    <w:rPr>
                      <w:rFonts w:hint="eastAsia"/>
                    </w:rPr>
                    <w:t>瑞凝村</w:t>
                  </w:r>
                </w:p>
              </w:tc>
              <w:tc>
                <w:tcPr>
                  <w:tcW w:w="1228" w:type="pct"/>
                  <w:vAlign w:val="center"/>
                </w:tcPr>
                <w:p w:rsidR="00FC5161" w:rsidRPr="00FF08D0" w:rsidRDefault="00FC5161" w:rsidP="00A300AC">
                  <w:pPr>
                    <w:pStyle w:val="afa"/>
                  </w:pPr>
                  <w:r w:rsidRPr="00FF08D0">
                    <w:t>西北</w:t>
                  </w:r>
                  <w:r w:rsidRPr="00FF08D0">
                    <w:t>1490m</w:t>
                  </w:r>
                </w:p>
              </w:tc>
              <w:tc>
                <w:tcPr>
                  <w:tcW w:w="902" w:type="pct"/>
                  <w:vAlign w:val="center"/>
                </w:tcPr>
                <w:p w:rsidR="00FC5161" w:rsidRPr="00FF08D0" w:rsidRDefault="006E6008" w:rsidP="00AE7734">
                  <w:pPr>
                    <w:pStyle w:val="afa"/>
                  </w:pPr>
                  <w:r>
                    <w:rPr>
                      <w:rFonts w:hint="eastAsia"/>
                    </w:rPr>
                    <w:t>320</w:t>
                  </w:r>
                  <w:r w:rsidRPr="00FF08D0">
                    <w:t>户</w:t>
                  </w:r>
                  <w:r w:rsidRPr="00FF08D0">
                    <w:t>/</w:t>
                  </w:r>
                  <w:r>
                    <w:rPr>
                      <w:rFonts w:hint="eastAsia"/>
                    </w:rPr>
                    <w:t>1120</w:t>
                  </w:r>
                  <w:r w:rsidRPr="00FF08D0">
                    <w:t>人</w:t>
                  </w:r>
                </w:p>
              </w:tc>
              <w:tc>
                <w:tcPr>
                  <w:tcW w:w="1561" w:type="pct"/>
                  <w:vMerge/>
                  <w:vAlign w:val="center"/>
                </w:tcPr>
                <w:p w:rsidR="00FC5161" w:rsidRPr="00FF08D0" w:rsidRDefault="00FC5161" w:rsidP="00BA6A87">
                  <w:pPr>
                    <w:pStyle w:val="afa"/>
                  </w:pPr>
                </w:p>
              </w:tc>
            </w:tr>
            <w:tr w:rsidR="00FC5161" w:rsidRPr="00FF08D0" w:rsidTr="00727609">
              <w:trPr>
                <w:trHeight w:val="340"/>
                <w:tblHeader/>
              </w:trPr>
              <w:tc>
                <w:tcPr>
                  <w:tcW w:w="488" w:type="pct"/>
                  <w:vMerge/>
                  <w:vAlign w:val="center"/>
                </w:tcPr>
                <w:p w:rsidR="00FC5161" w:rsidRPr="00FF08D0" w:rsidRDefault="00FC5161" w:rsidP="00BA6A87">
                  <w:pPr>
                    <w:pStyle w:val="afa"/>
                  </w:pPr>
                </w:p>
              </w:tc>
              <w:tc>
                <w:tcPr>
                  <w:tcW w:w="821" w:type="pct"/>
                  <w:vAlign w:val="center"/>
                </w:tcPr>
                <w:p w:rsidR="00FC5161" w:rsidRPr="00FF08D0" w:rsidRDefault="00336D40" w:rsidP="00BA6A87">
                  <w:pPr>
                    <w:pStyle w:val="afa"/>
                  </w:pPr>
                  <w:r>
                    <w:rPr>
                      <w:rFonts w:hint="eastAsia"/>
                    </w:rPr>
                    <w:t>张南</w:t>
                  </w:r>
                </w:p>
              </w:tc>
              <w:tc>
                <w:tcPr>
                  <w:tcW w:w="1228" w:type="pct"/>
                  <w:vAlign w:val="center"/>
                </w:tcPr>
                <w:p w:rsidR="00FC5161" w:rsidRPr="00FF08D0" w:rsidRDefault="00FC5161" w:rsidP="00727609">
                  <w:pPr>
                    <w:pStyle w:val="afa"/>
                  </w:pPr>
                  <w:r w:rsidRPr="00FF08D0">
                    <w:t>东南</w:t>
                  </w:r>
                  <w:r w:rsidR="00727609" w:rsidRPr="00FF08D0">
                    <w:t>917</w:t>
                  </w:r>
                  <w:r w:rsidRPr="00FF08D0">
                    <w:t>m</w:t>
                  </w:r>
                </w:p>
              </w:tc>
              <w:tc>
                <w:tcPr>
                  <w:tcW w:w="902" w:type="pct"/>
                  <w:vAlign w:val="center"/>
                </w:tcPr>
                <w:p w:rsidR="00FC5161" w:rsidRPr="00FF08D0" w:rsidRDefault="006E6008" w:rsidP="008118AE">
                  <w:pPr>
                    <w:pStyle w:val="afa"/>
                  </w:pPr>
                  <w:r>
                    <w:rPr>
                      <w:rFonts w:hint="eastAsia"/>
                    </w:rPr>
                    <w:t>68</w:t>
                  </w:r>
                  <w:r w:rsidRPr="00FF08D0">
                    <w:t>户</w:t>
                  </w:r>
                  <w:r w:rsidRPr="00FF08D0">
                    <w:t>/</w:t>
                  </w:r>
                  <w:r>
                    <w:rPr>
                      <w:rFonts w:hint="eastAsia"/>
                    </w:rPr>
                    <w:t>238</w:t>
                  </w:r>
                  <w:r w:rsidRPr="00FF08D0">
                    <w:t>人</w:t>
                  </w:r>
                </w:p>
              </w:tc>
              <w:tc>
                <w:tcPr>
                  <w:tcW w:w="1561" w:type="pct"/>
                  <w:vMerge/>
                  <w:vAlign w:val="center"/>
                </w:tcPr>
                <w:p w:rsidR="00FC5161" w:rsidRPr="00FF08D0" w:rsidRDefault="00FC5161" w:rsidP="00BA6A87">
                  <w:pPr>
                    <w:pStyle w:val="afa"/>
                  </w:pPr>
                </w:p>
              </w:tc>
            </w:tr>
            <w:tr w:rsidR="00727609" w:rsidRPr="00FF08D0" w:rsidTr="00727609">
              <w:trPr>
                <w:trHeight w:val="340"/>
                <w:tblHeader/>
              </w:trPr>
              <w:tc>
                <w:tcPr>
                  <w:tcW w:w="488" w:type="pct"/>
                  <w:vMerge/>
                  <w:vAlign w:val="center"/>
                </w:tcPr>
                <w:p w:rsidR="00727609" w:rsidRPr="00FF08D0" w:rsidRDefault="00727609" w:rsidP="00BA6A87">
                  <w:pPr>
                    <w:pStyle w:val="afa"/>
                  </w:pPr>
                </w:p>
              </w:tc>
              <w:tc>
                <w:tcPr>
                  <w:tcW w:w="821" w:type="pct"/>
                  <w:vAlign w:val="center"/>
                </w:tcPr>
                <w:p w:rsidR="00727609" w:rsidRPr="00FF08D0" w:rsidRDefault="00336D40" w:rsidP="00BA6A87">
                  <w:pPr>
                    <w:pStyle w:val="afa"/>
                  </w:pPr>
                  <w:r>
                    <w:rPr>
                      <w:rFonts w:hint="eastAsia"/>
                    </w:rPr>
                    <w:t>工农村</w:t>
                  </w:r>
                </w:p>
              </w:tc>
              <w:tc>
                <w:tcPr>
                  <w:tcW w:w="1228" w:type="pct"/>
                  <w:vAlign w:val="center"/>
                </w:tcPr>
                <w:p w:rsidR="00727609" w:rsidRPr="00FF08D0" w:rsidRDefault="00727609" w:rsidP="00A300AC">
                  <w:pPr>
                    <w:pStyle w:val="afa"/>
                  </w:pPr>
                  <w:r w:rsidRPr="00FF08D0">
                    <w:t>西</w:t>
                  </w:r>
                  <w:r w:rsidRPr="00FF08D0">
                    <w:t>706m</w:t>
                  </w:r>
                </w:p>
              </w:tc>
              <w:tc>
                <w:tcPr>
                  <w:tcW w:w="902" w:type="pct"/>
                  <w:vAlign w:val="center"/>
                </w:tcPr>
                <w:p w:rsidR="00727609" w:rsidRPr="00FF08D0" w:rsidRDefault="006E6008" w:rsidP="008118AE">
                  <w:pPr>
                    <w:pStyle w:val="afa"/>
                  </w:pPr>
                  <w:r>
                    <w:rPr>
                      <w:rFonts w:hint="eastAsia"/>
                    </w:rPr>
                    <w:t>77</w:t>
                  </w:r>
                  <w:r>
                    <w:rPr>
                      <w:rFonts w:hint="eastAsia"/>
                    </w:rPr>
                    <w:t>户</w:t>
                  </w:r>
                  <w:r>
                    <w:rPr>
                      <w:rFonts w:hint="eastAsia"/>
                    </w:rPr>
                    <w:t>/231</w:t>
                  </w:r>
                  <w:r>
                    <w:rPr>
                      <w:rFonts w:hint="eastAsia"/>
                    </w:rPr>
                    <w:t>人</w:t>
                  </w:r>
                </w:p>
              </w:tc>
              <w:tc>
                <w:tcPr>
                  <w:tcW w:w="1561" w:type="pct"/>
                  <w:vMerge/>
                  <w:vAlign w:val="center"/>
                </w:tcPr>
                <w:p w:rsidR="00727609" w:rsidRPr="00FF08D0" w:rsidRDefault="00727609" w:rsidP="00BA6A87">
                  <w:pPr>
                    <w:pStyle w:val="afa"/>
                  </w:pPr>
                </w:p>
              </w:tc>
            </w:tr>
            <w:tr w:rsidR="00FC5161" w:rsidRPr="00FF08D0" w:rsidTr="00727609">
              <w:trPr>
                <w:trHeight w:val="340"/>
                <w:tblHeader/>
              </w:trPr>
              <w:tc>
                <w:tcPr>
                  <w:tcW w:w="488" w:type="pct"/>
                  <w:vMerge/>
                  <w:vAlign w:val="center"/>
                </w:tcPr>
                <w:p w:rsidR="00FC5161" w:rsidRPr="00FF08D0" w:rsidRDefault="00FC5161" w:rsidP="00BA6A87">
                  <w:pPr>
                    <w:pStyle w:val="afa"/>
                  </w:pPr>
                </w:p>
              </w:tc>
              <w:tc>
                <w:tcPr>
                  <w:tcW w:w="821" w:type="pct"/>
                  <w:vAlign w:val="center"/>
                </w:tcPr>
                <w:p w:rsidR="00FC5161" w:rsidRPr="00FF08D0" w:rsidRDefault="00336D40" w:rsidP="00BA6A87">
                  <w:pPr>
                    <w:pStyle w:val="afa"/>
                  </w:pPr>
                  <w:r>
                    <w:rPr>
                      <w:rFonts w:hint="eastAsia"/>
                    </w:rPr>
                    <w:t>樊家</w:t>
                  </w:r>
                </w:p>
              </w:tc>
              <w:tc>
                <w:tcPr>
                  <w:tcW w:w="1228" w:type="pct"/>
                  <w:vAlign w:val="center"/>
                </w:tcPr>
                <w:p w:rsidR="00FC5161" w:rsidRPr="00FF08D0" w:rsidRDefault="00FC5161" w:rsidP="00A300AC">
                  <w:pPr>
                    <w:pStyle w:val="afa"/>
                  </w:pPr>
                  <w:r w:rsidRPr="00FF08D0">
                    <w:t>东北</w:t>
                  </w:r>
                  <w:r w:rsidRPr="00FF08D0">
                    <w:t>1268m</w:t>
                  </w:r>
                </w:p>
              </w:tc>
              <w:tc>
                <w:tcPr>
                  <w:tcW w:w="902" w:type="pct"/>
                  <w:vAlign w:val="center"/>
                </w:tcPr>
                <w:p w:rsidR="00FC5161" w:rsidRPr="00FF08D0" w:rsidRDefault="006E6008" w:rsidP="008118AE">
                  <w:pPr>
                    <w:pStyle w:val="afa"/>
                  </w:pPr>
                  <w:r>
                    <w:rPr>
                      <w:rFonts w:hint="eastAsia"/>
                    </w:rPr>
                    <w:t>120</w:t>
                  </w:r>
                  <w:r w:rsidRPr="00FF08D0">
                    <w:t>户</w:t>
                  </w:r>
                  <w:r w:rsidRPr="00FF08D0">
                    <w:t>/</w:t>
                  </w:r>
                  <w:r>
                    <w:rPr>
                      <w:rFonts w:hint="eastAsia"/>
                    </w:rPr>
                    <w:t>420</w:t>
                  </w:r>
                  <w:r w:rsidRPr="00FF08D0">
                    <w:t>人</w:t>
                  </w:r>
                </w:p>
              </w:tc>
              <w:tc>
                <w:tcPr>
                  <w:tcW w:w="1561" w:type="pct"/>
                  <w:vMerge/>
                  <w:vAlign w:val="center"/>
                </w:tcPr>
                <w:p w:rsidR="00FC5161" w:rsidRPr="00FF08D0" w:rsidRDefault="00FC5161" w:rsidP="00BA6A87">
                  <w:pPr>
                    <w:pStyle w:val="afa"/>
                  </w:pPr>
                </w:p>
              </w:tc>
            </w:tr>
            <w:tr w:rsidR="006E6008" w:rsidRPr="00FF08D0" w:rsidTr="006E6008">
              <w:trPr>
                <w:trHeight w:val="340"/>
                <w:tblHeader/>
              </w:trPr>
              <w:tc>
                <w:tcPr>
                  <w:tcW w:w="488" w:type="pct"/>
                  <w:vAlign w:val="center"/>
                </w:tcPr>
                <w:p w:rsidR="006E6008" w:rsidRPr="00FF08D0" w:rsidRDefault="006E6008" w:rsidP="006E6008">
                  <w:pPr>
                    <w:pStyle w:val="afa"/>
                  </w:pPr>
                  <w:r>
                    <w:rPr>
                      <w:rFonts w:hint="eastAsia"/>
                    </w:rPr>
                    <w:t>声环境</w:t>
                  </w:r>
                </w:p>
              </w:tc>
              <w:tc>
                <w:tcPr>
                  <w:tcW w:w="2950" w:type="pct"/>
                  <w:gridSpan w:val="3"/>
                  <w:vAlign w:val="center"/>
                </w:tcPr>
                <w:p w:rsidR="006E6008" w:rsidRDefault="006E6008" w:rsidP="006E6008">
                  <w:pPr>
                    <w:pStyle w:val="afa"/>
                  </w:pPr>
                  <w:r>
                    <w:rPr>
                      <w:rFonts w:hint="eastAsia"/>
                    </w:rPr>
                    <w:t>本项目厂界</w:t>
                  </w:r>
                </w:p>
              </w:tc>
              <w:tc>
                <w:tcPr>
                  <w:tcW w:w="1561" w:type="pct"/>
                  <w:vAlign w:val="center"/>
                </w:tcPr>
                <w:p w:rsidR="006E6008" w:rsidRPr="00FF08D0" w:rsidRDefault="006E6008" w:rsidP="006E6008">
                  <w:pPr>
                    <w:pStyle w:val="afa"/>
                  </w:pPr>
                  <w:r>
                    <w:t>《声环境质量标准》</w:t>
                  </w:r>
                  <w:r>
                    <w:t>(GB3096-2008)</w:t>
                  </w:r>
                  <w:r>
                    <w:t>中</w:t>
                  </w:r>
                  <w:r>
                    <w:t>2</w:t>
                  </w:r>
                  <w:r>
                    <w:t>类标准</w:t>
                  </w:r>
                </w:p>
              </w:tc>
            </w:tr>
            <w:tr w:rsidR="006E6008" w:rsidRPr="00FF08D0" w:rsidTr="006E6008">
              <w:trPr>
                <w:trHeight w:val="340"/>
                <w:tblHeader/>
              </w:trPr>
              <w:tc>
                <w:tcPr>
                  <w:tcW w:w="488" w:type="pct"/>
                  <w:vAlign w:val="center"/>
                </w:tcPr>
                <w:p w:rsidR="006E6008" w:rsidRDefault="006E6008" w:rsidP="006E6008">
                  <w:pPr>
                    <w:pStyle w:val="afa"/>
                  </w:pPr>
                  <w:r>
                    <w:rPr>
                      <w:rFonts w:hint="eastAsia"/>
                    </w:rPr>
                    <w:t>地表水</w:t>
                  </w:r>
                </w:p>
              </w:tc>
              <w:tc>
                <w:tcPr>
                  <w:tcW w:w="821" w:type="pct"/>
                  <w:vAlign w:val="center"/>
                </w:tcPr>
                <w:p w:rsidR="006E6008" w:rsidRDefault="006E6008" w:rsidP="006E6008">
                  <w:pPr>
                    <w:pStyle w:val="afa"/>
                  </w:pPr>
                  <w:r>
                    <w:rPr>
                      <w:rFonts w:hint="eastAsia"/>
                    </w:rPr>
                    <w:t>泾河</w:t>
                  </w:r>
                </w:p>
              </w:tc>
              <w:tc>
                <w:tcPr>
                  <w:tcW w:w="2129" w:type="pct"/>
                  <w:gridSpan w:val="2"/>
                  <w:vAlign w:val="center"/>
                </w:tcPr>
                <w:p w:rsidR="006E6008" w:rsidRDefault="006E6008" w:rsidP="006E6008">
                  <w:pPr>
                    <w:pStyle w:val="afa"/>
                  </w:pPr>
                  <w:r>
                    <w:rPr>
                      <w:rFonts w:hint="eastAsia"/>
                    </w:rPr>
                    <w:t>南</w:t>
                  </w:r>
                  <w:r>
                    <w:rPr>
                      <w:rFonts w:hint="eastAsia"/>
                    </w:rPr>
                    <w:t>4300m</w:t>
                  </w:r>
                </w:p>
              </w:tc>
              <w:tc>
                <w:tcPr>
                  <w:tcW w:w="1561" w:type="pct"/>
                  <w:vAlign w:val="center"/>
                </w:tcPr>
                <w:p w:rsidR="006E6008" w:rsidRPr="00FF08D0" w:rsidRDefault="006E6008" w:rsidP="006E6008">
                  <w:pPr>
                    <w:pStyle w:val="afa"/>
                  </w:pPr>
                  <w:r w:rsidRPr="00DA3B48">
                    <w:t>《地表水环境质量标准》</w:t>
                  </w:r>
                  <w:r w:rsidRPr="00DA3B48">
                    <w:rPr>
                      <w:rFonts w:hint="eastAsia"/>
                    </w:rPr>
                    <w:t>（</w:t>
                  </w:r>
                  <w:r w:rsidRPr="00DA3B48">
                    <w:t>GB3838-2002</w:t>
                  </w:r>
                  <w:r w:rsidRPr="00DA3B48">
                    <w:rPr>
                      <w:rFonts w:hint="eastAsia"/>
                    </w:rPr>
                    <w:t>）中Ⅳ</w:t>
                  </w:r>
                  <w:r w:rsidRPr="00DA3B48">
                    <w:t>类</w:t>
                  </w:r>
                  <w:r w:rsidRPr="00DA3B48">
                    <w:rPr>
                      <w:rFonts w:hint="eastAsia"/>
                    </w:rPr>
                    <w:t>标准</w:t>
                  </w:r>
                </w:p>
              </w:tc>
            </w:tr>
          </w:tbl>
          <w:p w:rsidR="00BE570A" w:rsidRPr="00FF08D0" w:rsidRDefault="00BE570A" w:rsidP="00FC5161">
            <w:pPr>
              <w:pStyle w:val="af5"/>
              <w:spacing w:before="97"/>
              <w:jc w:val="both"/>
              <w:rPr>
                <w:kern w:val="0"/>
              </w:rPr>
            </w:pPr>
          </w:p>
          <w:p w:rsidR="000E24B0" w:rsidRDefault="000E24B0" w:rsidP="00FC5161">
            <w:pPr>
              <w:pStyle w:val="af5"/>
              <w:spacing w:before="97"/>
              <w:jc w:val="both"/>
              <w:rPr>
                <w:kern w:val="0"/>
              </w:rPr>
            </w:pPr>
          </w:p>
          <w:p w:rsidR="006F7C06" w:rsidRDefault="006F7C06" w:rsidP="00FC5161">
            <w:pPr>
              <w:pStyle w:val="af5"/>
              <w:spacing w:before="97"/>
              <w:jc w:val="both"/>
              <w:rPr>
                <w:kern w:val="0"/>
              </w:rPr>
            </w:pPr>
          </w:p>
          <w:p w:rsidR="006F7C06" w:rsidRDefault="006F7C06" w:rsidP="00FC5161">
            <w:pPr>
              <w:pStyle w:val="af5"/>
              <w:spacing w:before="97"/>
              <w:jc w:val="both"/>
              <w:rPr>
                <w:kern w:val="0"/>
              </w:rPr>
            </w:pPr>
          </w:p>
          <w:p w:rsidR="006F7C06" w:rsidRDefault="006F7C06" w:rsidP="00FC5161">
            <w:pPr>
              <w:pStyle w:val="af5"/>
              <w:spacing w:before="97"/>
              <w:jc w:val="both"/>
              <w:rPr>
                <w:kern w:val="0"/>
              </w:rPr>
            </w:pPr>
          </w:p>
          <w:p w:rsidR="006F7C06" w:rsidRDefault="006F7C06" w:rsidP="00FC5161">
            <w:pPr>
              <w:pStyle w:val="af5"/>
              <w:spacing w:before="97"/>
              <w:jc w:val="both"/>
              <w:rPr>
                <w:kern w:val="0"/>
              </w:rPr>
            </w:pPr>
          </w:p>
          <w:p w:rsidR="006F7C06" w:rsidRPr="00FF08D0" w:rsidRDefault="006F7C06" w:rsidP="00FC5161">
            <w:pPr>
              <w:pStyle w:val="af5"/>
              <w:spacing w:before="97"/>
              <w:jc w:val="both"/>
              <w:rPr>
                <w:kern w:val="0"/>
              </w:rPr>
            </w:pPr>
          </w:p>
        </w:tc>
      </w:tr>
    </w:tbl>
    <w:p w:rsidR="00BE570A" w:rsidRPr="00FF08D0" w:rsidRDefault="00045178">
      <w:pPr>
        <w:pStyle w:val="1"/>
        <w:spacing w:before="163"/>
      </w:pPr>
      <w:r w:rsidRPr="00FF08D0">
        <w:lastRenderedPageBreak/>
        <w:t>评价适用标准</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6"/>
        <w:gridCol w:w="7908"/>
      </w:tblGrid>
      <w:tr w:rsidR="00BE570A" w:rsidRPr="00FF08D0" w:rsidTr="00835936">
        <w:trPr>
          <w:trHeight w:val="540"/>
          <w:jc w:val="center"/>
        </w:trPr>
        <w:tc>
          <w:tcPr>
            <w:tcW w:w="456" w:type="dxa"/>
            <w:vAlign w:val="center"/>
          </w:tcPr>
          <w:p w:rsidR="00BE570A" w:rsidRPr="00FF08D0" w:rsidRDefault="00045178" w:rsidP="004169F9">
            <w:pPr>
              <w:pStyle w:val="afa"/>
              <w:rPr>
                <w:sz w:val="24"/>
                <w:szCs w:val="24"/>
              </w:rPr>
            </w:pPr>
            <w:r w:rsidRPr="00FF08D0">
              <w:rPr>
                <w:sz w:val="24"/>
                <w:szCs w:val="24"/>
              </w:rPr>
              <w:t>环</w:t>
            </w:r>
            <w:r w:rsidRPr="00FF08D0">
              <w:rPr>
                <w:sz w:val="24"/>
                <w:szCs w:val="24"/>
              </w:rPr>
              <w:t xml:space="preserve"> </w:t>
            </w:r>
            <w:r w:rsidRPr="00FF08D0">
              <w:rPr>
                <w:sz w:val="24"/>
                <w:szCs w:val="24"/>
              </w:rPr>
              <w:t>境</w:t>
            </w:r>
            <w:r w:rsidRPr="00FF08D0">
              <w:rPr>
                <w:sz w:val="24"/>
                <w:szCs w:val="24"/>
              </w:rPr>
              <w:t xml:space="preserve"> </w:t>
            </w:r>
            <w:r w:rsidRPr="00FF08D0">
              <w:rPr>
                <w:sz w:val="24"/>
                <w:szCs w:val="24"/>
              </w:rPr>
              <w:t>质</w:t>
            </w:r>
            <w:r w:rsidRPr="00FF08D0">
              <w:rPr>
                <w:sz w:val="24"/>
                <w:szCs w:val="24"/>
              </w:rPr>
              <w:t xml:space="preserve"> </w:t>
            </w:r>
            <w:r w:rsidRPr="00FF08D0">
              <w:rPr>
                <w:sz w:val="24"/>
                <w:szCs w:val="24"/>
              </w:rPr>
              <w:t>量</w:t>
            </w:r>
            <w:r w:rsidRPr="00FF08D0">
              <w:rPr>
                <w:sz w:val="24"/>
                <w:szCs w:val="24"/>
              </w:rPr>
              <w:t xml:space="preserve"> </w:t>
            </w:r>
            <w:r w:rsidRPr="00FF08D0">
              <w:rPr>
                <w:sz w:val="24"/>
                <w:szCs w:val="24"/>
              </w:rPr>
              <w:t>标</w:t>
            </w:r>
            <w:r w:rsidRPr="00FF08D0">
              <w:rPr>
                <w:sz w:val="24"/>
                <w:szCs w:val="24"/>
              </w:rPr>
              <w:t xml:space="preserve"> </w:t>
            </w:r>
            <w:r w:rsidRPr="00FF08D0">
              <w:rPr>
                <w:sz w:val="24"/>
                <w:szCs w:val="24"/>
              </w:rPr>
              <w:t>准</w:t>
            </w:r>
          </w:p>
        </w:tc>
        <w:tc>
          <w:tcPr>
            <w:tcW w:w="7908" w:type="dxa"/>
          </w:tcPr>
          <w:p w:rsidR="00C13353" w:rsidRPr="006A3109" w:rsidRDefault="00045178" w:rsidP="00840A7B">
            <w:pPr>
              <w:adjustRightInd w:val="0"/>
              <w:snapToGrid w:val="0"/>
            </w:pPr>
            <w:r w:rsidRPr="006A3109">
              <w:t>1</w:t>
            </w:r>
            <w:r w:rsidRPr="006A3109">
              <w:t>、</w:t>
            </w:r>
            <w:r w:rsidR="00727609" w:rsidRPr="006A3109">
              <w:t>环境空气</w:t>
            </w:r>
            <w:r w:rsidR="00727609" w:rsidRPr="00FF08D0">
              <w:t>项目区域环境空气执行</w:t>
            </w:r>
            <w:r w:rsidR="00C13353" w:rsidRPr="00FF08D0">
              <w:t>PM</w:t>
            </w:r>
            <w:r w:rsidR="00C13353" w:rsidRPr="006A3109">
              <w:rPr>
                <w:vertAlign w:val="subscript"/>
              </w:rPr>
              <w:t>10</w:t>
            </w:r>
            <w:r w:rsidR="00C13353" w:rsidRPr="00FF08D0">
              <w:t>、</w:t>
            </w:r>
            <w:r w:rsidR="00C13353" w:rsidRPr="00FF08D0">
              <w:t>SO</w:t>
            </w:r>
            <w:r w:rsidR="00C13353" w:rsidRPr="006A3109">
              <w:rPr>
                <w:vertAlign w:val="subscript"/>
              </w:rPr>
              <w:t>2</w:t>
            </w:r>
            <w:r w:rsidR="00C13353" w:rsidRPr="00FF08D0">
              <w:t>、</w:t>
            </w:r>
            <w:r w:rsidR="00C13353" w:rsidRPr="00FF08D0">
              <w:t>NO</w:t>
            </w:r>
            <w:r w:rsidR="00C13353" w:rsidRPr="006A3109">
              <w:rPr>
                <w:vertAlign w:val="subscript"/>
              </w:rPr>
              <w:t>2</w:t>
            </w:r>
            <w:r w:rsidR="00C13353" w:rsidRPr="00FF08D0">
              <w:t>执行</w:t>
            </w:r>
            <w:bookmarkStart w:id="1" w:name="OLE_LINK20"/>
            <w:bookmarkStart w:id="2" w:name="OLE_LINK84"/>
            <w:r w:rsidR="00C13353" w:rsidRPr="00FF08D0">
              <w:t>《环境空气质量标准》（</w:t>
            </w:r>
            <w:r w:rsidR="00C13353" w:rsidRPr="00FF08D0">
              <w:t>GB3095-2012</w:t>
            </w:r>
            <w:r w:rsidR="00C13353" w:rsidRPr="00FF08D0">
              <w:t>）</w:t>
            </w:r>
            <w:bookmarkEnd w:id="1"/>
            <w:bookmarkEnd w:id="2"/>
            <w:r w:rsidR="00C13353" w:rsidRPr="00FF08D0">
              <w:t>中的二级标准</w:t>
            </w:r>
            <w:r w:rsidR="000045AB" w:rsidRPr="00FF08D0">
              <w:t>。</w:t>
            </w:r>
          </w:p>
          <w:p w:rsidR="000E24B0" w:rsidRPr="006A3109" w:rsidRDefault="000E24B0" w:rsidP="00840A7B">
            <w:pPr>
              <w:adjustRightInd w:val="0"/>
              <w:snapToGrid w:val="0"/>
            </w:pPr>
            <w:r w:rsidRPr="006A3109">
              <w:t>2</w:t>
            </w:r>
            <w:r w:rsidRPr="006A3109">
              <w:t>、地表水</w:t>
            </w:r>
            <w:r w:rsidR="00727609" w:rsidRPr="00FF08D0">
              <w:t>地表水</w:t>
            </w:r>
            <w:r w:rsidRPr="00FF08D0">
              <w:t>执行《地表水环境质量标准》（</w:t>
            </w:r>
            <w:r w:rsidRPr="00FF08D0">
              <w:t>GB3838-2002</w:t>
            </w:r>
            <w:r w:rsidRPr="00FF08D0">
              <w:t>）</w:t>
            </w:r>
            <w:r w:rsidR="000045AB" w:rsidRPr="00FF08D0">
              <w:t>Ⅳ</w:t>
            </w:r>
            <w:r w:rsidRPr="00FF08D0">
              <w:t>类水标准。</w:t>
            </w:r>
          </w:p>
          <w:p w:rsidR="00BE570A" w:rsidRPr="006A3109" w:rsidRDefault="00C13353" w:rsidP="00840A7B">
            <w:pPr>
              <w:adjustRightInd w:val="0"/>
              <w:snapToGrid w:val="0"/>
              <w:rPr>
                <w:b/>
              </w:rPr>
            </w:pPr>
            <w:r w:rsidRPr="006A3109">
              <w:t>3</w:t>
            </w:r>
            <w:r w:rsidR="00045178" w:rsidRPr="006A3109">
              <w:t>、声环境</w:t>
            </w:r>
            <w:r w:rsidR="00727609" w:rsidRPr="00FF08D0">
              <w:t>声环境</w:t>
            </w:r>
            <w:r w:rsidR="00045178" w:rsidRPr="00FF08D0">
              <w:t>执行《声环境质量标准》（</w:t>
            </w:r>
            <w:r w:rsidR="00045178" w:rsidRPr="00FF08D0">
              <w:t>GB3096-2008</w:t>
            </w:r>
            <w:r w:rsidR="00045178" w:rsidRPr="00FF08D0">
              <w:t>）</w:t>
            </w:r>
            <w:r w:rsidR="00045178" w:rsidRPr="006A3109">
              <w:t>中的</w:t>
            </w:r>
            <w:r w:rsidR="00824936" w:rsidRPr="00FF08D0">
              <w:t>2</w:t>
            </w:r>
            <w:r w:rsidR="00824936" w:rsidRPr="00FF08D0">
              <w:t>类</w:t>
            </w:r>
            <w:r w:rsidR="00045178" w:rsidRPr="00FF08D0">
              <w:t>标准</w:t>
            </w:r>
            <w:r w:rsidR="006A3109">
              <w:rPr>
                <w:rFonts w:hint="eastAsia"/>
              </w:rPr>
              <w:t>。</w:t>
            </w:r>
          </w:p>
        </w:tc>
      </w:tr>
      <w:tr w:rsidR="00BE570A" w:rsidRPr="00FF08D0" w:rsidTr="00835936">
        <w:trPr>
          <w:trHeight w:val="4506"/>
          <w:jc w:val="center"/>
        </w:trPr>
        <w:tc>
          <w:tcPr>
            <w:tcW w:w="456" w:type="dxa"/>
            <w:vAlign w:val="center"/>
          </w:tcPr>
          <w:p w:rsidR="00BE570A" w:rsidRPr="00FF08D0" w:rsidRDefault="00045178" w:rsidP="004169F9">
            <w:pPr>
              <w:pStyle w:val="afa"/>
              <w:rPr>
                <w:sz w:val="24"/>
                <w:szCs w:val="24"/>
              </w:rPr>
            </w:pPr>
            <w:r w:rsidRPr="00FF08D0">
              <w:rPr>
                <w:sz w:val="24"/>
                <w:szCs w:val="24"/>
              </w:rPr>
              <w:t>污</w:t>
            </w:r>
            <w:r w:rsidRPr="00FF08D0">
              <w:rPr>
                <w:sz w:val="24"/>
                <w:szCs w:val="24"/>
              </w:rPr>
              <w:t xml:space="preserve"> </w:t>
            </w:r>
            <w:r w:rsidRPr="00FF08D0">
              <w:rPr>
                <w:sz w:val="24"/>
                <w:szCs w:val="24"/>
              </w:rPr>
              <w:t>染</w:t>
            </w:r>
            <w:r w:rsidRPr="00FF08D0">
              <w:rPr>
                <w:sz w:val="24"/>
                <w:szCs w:val="24"/>
              </w:rPr>
              <w:t xml:space="preserve"> </w:t>
            </w:r>
            <w:r w:rsidRPr="00FF08D0">
              <w:rPr>
                <w:sz w:val="24"/>
                <w:szCs w:val="24"/>
              </w:rPr>
              <w:t>物</w:t>
            </w:r>
            <w:r w:rsidRPr="00FF08D0">
              <w:rPr>
                <w:sz w:val="24"/>
                <w:szCs w:val="24"/>
              </w:rPr>
              <w:t xml:space="preserve"> </w:t>
            </w:r>
            <w:r w:rsidRPr="00FF08D0">
              <w:rPr>
                <w:sz w:val="24"/>
                <w:szCs w:val="24"/>
              </w:rPr>
              <w:t>排</w:t>
            </w:r>
            <w:r w:rsidRPr="00FF08D0">
              <w:rPr>
                <w:sz w:val="24"/>
                <w:szCs w:val="24"/>
              </w:rPr>
              <w:t xml:space="preserve"> </w:t>
            </w:r>
            <w:r w:rsidRPr="00FF08D0">
              <w:rPr>
                <w:sz w:val="24"/>
                <w:szCs w:val="24"/>
              </w:rPr>
              <w:t>放</w:t>
            </w:r>
            <w:r w:rsidRPr="00FF08D0">
              <w:rPr>
                <w:sz w:val="24"/>
                <w:szCs w:val="24"/>
              </w:rPr>
              <w:t xml:space="preserve"> </w:t>
            </w:r>
            <w:r w:rsidRPr="00FF08D0">
              <w:rPr>
                <w:sz w:val="24"/>
                <w:szCs w:val="24"/>
              </w:rPr>
              <w:t>标</w:t>
            </w:r>
            <w:r w:rsidRPr="00FF08D0">
              <w:rPr>
                <w:sz w:val="24"/>
                <w:szCs w:val="24"/>
              </w:rPr>
              <w:t xml:space="preserve"> </w:t>
            </w:r>
            <w:r w:rsidRPr="00FF08D0">
              <w:rPr>
                <w:sz w:val="24"/>
                <w:szCs w:val="24"/>
              </w:rPr>
              <w:t>准</w:t>
            </w:r>
          </w:p>
        </w:tc>
        <w:tc>
          <w:tcPr>
            <w:tcW w:w="7908" w:type="dxa"/>
          </w:tcPr>
          <w:p w:rsidR="006A3109" w:rsidRPr="00840A7B" w:rsidRDefault="00045178" w:rsidP="00840A7B">
            <w:pPr>
              <w:adjustRightInd w:val="0"/>
              <w:snapToGrid w:val="0"/>
            </w:pPr>
            <w:r w:rsidRPr="00840A7B">
              <w:t>1</w:t>
            </w:r>
            <w:r w:rsidR="00727609" w:rsidRPr="00840A7B">
              <w:t>、废气</w:t>
            </w:r>
            <w:r w:rsidR="00840A7B">
              <w:rPr>
                <w:rFonts w:hint="eastAsia"/>
              </w:rPr>
              <w:t>：</w:t>
            </w:r>
            <w:r w:rsidR="006A3109" w:rsidRPr="00840A7B">
              <w:t>燃</w:t>
            </w:r>
            <w:r w:rsidR="006A3109" w:rsidRPr="00840A7B">
              <w:rPr>
                <w:rFonts w:hint="eastAsia"/>
              </w:rPr>
              <w:t>气</w:t>
            </w:r>
            <w:r w:rsidR="006A3109" w:rsidRPr="00840A7B">
              <w:t>锅炉废气</w:t>
            </w:r>
            <w:r w:rsidR="006A3109" w:rsidRPr="00840A7B">
              <w:rPr>
                <w:rFonts w:hint="eastAsia"/>
              </w:rPr>
              <w:t>中</w:t>
            </w:r>
            <w:r w:rsidR="006A3109" w:rsidRPr="00840A7B">
              <w:rPr>
                <w:rFonts w:hint="eastAsia"/>
              </w:rPr>
              <w:t>SO</w:t>
            </w:r>
            <w:r w:rsidR="006A3109" w:rsidRPr="00840A7B">
              <w:rPr>
                <w:rFonts w:hint="eastAsia"/>
                <w:vertAlign w:val="subscript"/>
              </w:rPr>
              <w:t>2</w:t>
            </w:r>
            <w:r w:rsidR="006A3109" w:rsidRPr="00840A7B">
              <w:rPr>
                <w:rFonts w:hint="eastAsia"/>
              </w:rPr>
              <w:t>、颗粒物</w:t>
            </w:r>
            <w:r w:rsidR="006A3109" w:rsidRPr="00840A7B">
              <w:t>排放执行《锅炉大气污染物排放标准》（</w:t>
            </w:r>
            <w:r w:rsidR="006A3109" w:rsidRPr="00840A7B">
              <w:t>GB13271-2014</w:t>
            </w:r>
            <w:r w:rsidR="006A3109" w:rsidRPr="00840A7B">
              <w:t>）中表</w:t>
            </w:r>
            <w:r w:rsidR="00056881">
              <w:rPr>
                <w:rFonts w:hint="eastAsia"/>
              </w:rPr>
              <w:t>2</w:t>
            </w:r>
            <w:r w:rsidR="00056881">
              <w:rPr>
                <w:rFonts w:hint="eastAsia"/>
              </w:rPr>
              <w:t>新建锅炉大气污染物排放浓度限值标</w:t>
            </w:r>
            <w:r w:rsidR="006A3109" w:rsidRPr="00840A7B">
              <w:t>准</w:t>
            </w:r>
            <w:r w:rsidR="006A3109" w:rsidRPr="00840A7B">
              <w:rPr>
                <w:rFonts w:hint="eastAsia"/>
              </w:rPr>
              <w:t>，</w:t>
            </w:r>
            <w:r w:rsidR="006A3109" w:rsidRPr="00840A7B">
              <w:rPr>
                <w:rFonts w:hint="eastAsia"/>
              </w:rPr>
              <w:t>NO</w:t>
            </w:r>
            <w:r w:rsidR="006A3109" w:rsidRPr="00840A7B">
              <w:rPr>
                <w:rFonts w:hint="eastAsia"/>
                <w:vertAlign w:val="subscript"/>
              </w:rPr>
              <w:t>X</w:t>
            </w:r>
            <w:r w:rsidR="006A3109">
              <w:rPr>
                <w:rFonts w:hint="eastAsia"/>
              </w:rPr>
              <w:t>执行《关于燃气锅炉低氮排放改造控制标准的复函》（陕环函</w:t>
            </w:r>
            <w:r w:rsidR="006A3109">
              <w:rPr>
                <w:rFonts w:hint="eastAsia"/>
              </w:rPr>
              <w:t>[2017]333</w:t>
            </w:r>
            <w:r w:rsidR="006A3109">
              <w:rPr>
                <w:rFonts w:hint="eastAsia"/>
              </w:rPr>
              <w:t>号）相关要求。</w:t>
            </w:r>
          </w:p>
          <w:p w:rsidR="006A3109" w:rsidRPr="00840A7B" w:rsidRDefault="00045178" w:rsidP="00840A7B">
            <w:pPr>
              <w:adjustRightInd w:val="0"/>
              <w:snapToGrid w:val="0"/>
            </w:pPr>
            <w:r w:rsidRPr="00840A7B">
              <w:t>2</w:t>
            </w:r>
            <w:r w:rsidRPr="00840A7B">
              <w:t>、</w:t>
            </w:r>
            <w:r w:rsidR="006A3109" w:rsidRPr="00840A7B">
              <w:rPr>
                <w:rFonts w:hint="eastAsia"/>
              </w:rPr>
              <w:t>废水</w:t>
            </w:r>
            <w:r w:rsidR="00840A7B">
              <w:rPr>
                <w:rFonts w:hint="eastAsia"/>
              </w:rPr>
              <w:t>：</w:t>
            </w:r>
            <w:r w:rsidR="006A3109">
              <w:rPr>
                <w:rFonts w:hint="eastAsia"/>
              </w:rPr>
              <w:t>本项目无生产废水产生，</w:t>
            </w:r>
            <w:r w:rsidR="006A3109" w:rsidRPr="00DA3B48">
              <w:t>生活污水经化粪池处理达到《黄河流域（陕西段）污水综合排放标准》（</w:t>
            </w:r>
            <w:r w:rsidR="006A3109" w:rsidRPr="00DA3B48">
              <w:t>DB61/244-2011</w:t>
            </w:r>
            <w:r w:rsidR="006A3109" w:rsidRPr="00DA3B48">
              <w:t>）表二中二级标准限值</w:t>
            </w:r>
            <w:r w:rsidR="006A3109" w:rsidRPr="00DA3B48">
              <w:rPr>
                <w:rFonts w:hint="eastAsia"/>
              </w:rPr>
              <w:t>，</w:t>
            </w:r>
            <w:r w:rsidR="006A3109" w:rsidRPr="00DA3B48">
              <w:rPr>
                <w:rFonts w:hint="eastAsia"/>
              </w:rPr>
              <w:t>SS</w:t>
            </w:r>
            <w:r w:rsidR="006A3109" w:rsidRPr="00DA3B48">
              <w:rPr>
                <w:rFonts w:hint="eastAsia"/>
              </w:rPr>
              <w:t>达到</w:t>
            </w:r>
            <w:r w:rsidR="006A3109" w:rsidRPr="00DA3B48">
              <w:t>《污水综合排放标准》（</w:t>
            </w:r>
            <w:r w:rsidR="006A3109" w:rsidRPr="00DA3B48">
              <w:t>GB8978-1996</w:t>
            </w:r>
            <w:r w:rsidR="006A3109" w:rsidRPr="00DA3B48">
              <w:t>）</w:t>
            </w:r>
            <w:r w:rsidR="006A3109">
              <w:rPr>
                <w:rFonts w:hint="eastAsia"/>
              </w:rPr>
              <w:t>三级标准</w:t>
            </w:r>
            <w:r w:rsidR="006A3109" w:rsidRPr="00DA3B48">
              <w:rPr>
                <w:rFonts w:hint="eastAsia"/>
              </w:rPr>
              <w:t>，规划的泾河第二污水处理厂建成前，由当地农民拉运肥田，规划的</w:t>
            </w:r>
            <w:r w:rsidR="006A3109">
              <w:rPr>
                <w:rFonts w:hint="eastAsia"/>
              </w:rPr>
              <w:t>泾河第二污水处理厂建成后，经市政管网排至泾河第二污水处理厂处理；</w:t>
            </w:r>
          </w:p>
          <w:p w:rsidR="00BE570A" w:rsidRPr="00840A7B" w:rsidRDefault="00045178" w:rsidP="00840A7B">
            <w:pPr>
              <w:adjustRightInd w:val="0"/>
              <w:snapToGrid w:val="0"/>
            </w:pPr>
            <w:r w:rsidRPr="00840A7B">
              <w:t>3</w:t>
            </w:r>
            <w:r w:rsidRPr="00840A7B">
              <w:t>、噪声</w:t>
            </w:r>
            <w:r w:rsidR="00840A7B" w:rsidRPr="00840A7B">
              <w:rPr>
                <w:rFonts w:hint="eastAsia"/>
              </w:rPr>
              <w:t>：</w:t>
            </w:r>
            <w:r w:rsidRPr="00FF08D0">
              <w:t>运营期噪声执行《工业企业厂界环境噪声排放标准》（</w:t>
            </w:r>
            <w:r w:rsidRPr="00FF08D0">
              <w:t>GB12348-2008</w:t>
            </w:r>
            <w:r w:rsidRPr="00FF08D0">
              <w:t>）中</w:t>
            </w:r>
            <w:r w:rsidR="005A3DB4" w:rsidRPr="00FF08D0">
              <w:t>2</w:t>
            </w:r>
            <w:r w:rsidRPr="00FF08D0">
              <w:t>类标准</w:t>
            </w:r>
            <w:r w:rsidRPr="00840A7B">
              <w:t>。</w:t>
            </w:r>
          </w:p>
          <w:p w:rsidR="00FE1662" w:rsidRDefault="00045178" w:rsidP="00840A7B">
            <w:pPr>
              <w:adjustRightInd w:val="0"/>
              <w:snapToGrid w:val="0"/>
            </w:pPr>
            <w:r w:rsidRPr="00840A7B">
              <w:t>4</w:t>
            </w:r>
            <w:r w:rsidRPr="00840A7B">
              <w:t>、固体废物</w:t>
            </w:r>
            <w:r w:rsidR="00840A7B" w:rsidRPr="00840A7B">
              <w:rPr>
                <w:rFonts w:hint="eastAsia"/>
              </w:rPr>
              <w:t>：</w:t>
            </w:r>
            <w:r w:rsidR="006A3109" w:rsidRPr="00DA3B48">
              <w:t>固体废物</w:t>
            </w:r>
            <w:r w:rsidR="006A3109" w:rsidRPr="00FF08D0">
              <w:t>一般固体废物执行《一般工业固体废物贮存、处置场污染控制标准》（</w:t>
            </w:r>
            <w:r w:rsidR="006A3109" w:rsidRPr="00FF08D0">
              <w:t>GB18599-2001</w:t>
            </w:r>
            <w:r w:rsidR="006A3109" w:rsidRPr="00FF08D0">
              <w:t>）及其</w:t>
            </w:r>
            <w:r w:rsidR="006A3109" w:rsidRPr="00FF08D0">
              <w:t>2013</w:t>
            </w:r>
            <w:r w:rsidR="006A3109" w:rsidRPr="00FF08D0">
              <w:t>年修改单规定；危险废弃物执行《危险废物贮存污染控制标准》（</w:t>
            </w:r>
            <w:r w:rsidR="006A3109" w:rsidRPr="00FF08D0">
              <w:t>GB18597-2001</w:t>
            </w:r>
            <w:r w:rsidR="006A3109" w:rsidRPr="00FF08D0">
              <w:t>）及其</w:t>
            </w:r>
            <w:r w:rsidR="006A3109" w:rsidRPr="00FF08D0">
              <w:t>2013</w:t>
            </w:r>
            <w:r w:rsidR="006A3109" w:rsidRPr="00FF08D0">
              <w:t>年修改单规定。</w:t>
            </w:r>
          </w:p>
          <w:p w:rsidR="00840A7B" w:rsidRPr="006A3109" w:rsidRDefault="00840A7B" w:rsidP="00840A7B">
            <w:pPr>
              <w:adjustRightInd w:val="0"/>
              <w:snapToGrid w:val="0"/>
              <w:rPr>
                <w:b/>
              </w:rPr>
            </w:pPr>
            <w:r w:rsidRPr="000C59D1">
              <w:t>5</w:t>
            </w:r>
            <w:r>
              <w:rPr>
                <w:rFonts w:hint="eastAsia"/>
              </w:rPr>
              <w:t>、</w:t>
            </w:r>
            <w:r w:rsidRPr="000C59D1">
              <w:t>其他要求评价按国家有关规定执行。</w:t>
            </w:r>
          </w:p>
        </w:tc>
      </w:tr>
      <w:tr w:rsidR="00BE570A" w:rsidRPr="00FF08D0" w:rsidTr="00835936">
        <w:trPr>
          <w:trHeight w:val="841"/>
          <w:jc w:val="center"/>
        </w:trPr>
        <w:tc>
          <w:tcPr>
            <w:tcW w:w="456" w:type="dxa"/>
            <w:vAlign w:val="center"/>
          </w:tcPr>
          <w:p w:rsidR="00BE570A" w:rsidRPr="00FF08D0" w:rsidRDefault="00045178" w:rsidP="004169F9">
            <w:pPr>
              <w:pStyle w:val="afa"/>
              <w:rPr>
                <w:sz w:val="24"/>
                <w:szCs w:val="24"/>
              </w:rPr>
            </w:pPr>
            <w:r w:rsidRPr="00FF08D0">
              <w:rPr>
                <w:sz w:val="24"/>
                <w:szCs w:val="24"/>
              </w:rPr>
              <w:t>总</w:t>
            </w:r>
            <w:r w:rsidRPr="00FF08D0">
              <w:rPr>
                <w:sz w:val="24"/>
                <w:szCs w:val="24"/>
              </w:rPr>
              <w:t xml:space="preserve"> </w:t>
            </w:r>
            <w:r w:rsidRPr="00FF08D0">
              <w:rPr>
                <w:sz w:val="24"/>
                <w:szCs w:val="24"/>
              </w:rPr>
              <w:t>量</w:t>
            </w:r>
            <w:r w:rsidRPr="00FF08D0">
              <w:rPr>
                <w:sz w:val="24"/>
                <w:szCs w:val="24"/>
              </w:rPr>
              <w:t xml:space="preserve"> </w:t>
            </w:r>
            <w:r w:rsidRPr="00FF08D0">
              <w:rPr>
                <w:sz w:val="24"/>
                <w:szCs w:val="24"/>
              </w:rPr>
              <w:t>控</w:t>
            </w:r>
            <w:r w:rsidRPr="00FF08D0">
              <w:rPr>
                <w:sz w:val="24"/>
                <w:szCs w:val="24"/>
              </w:rPr>
              <w:t xml:space="preserve"> </w:t>
            </w:r>
            <w:r w:rsidRPr="00FF08D0">
              <w:rPr>
                <w:sz w:val="24"/>
                <w:szCs w:val="24"/>
              </w:rPr>
              <w:t>制</w:t>
            </w:r>
            <w:r w:rsidRPr="00FF08D0">
              <w:rPr>
                <w:sz w:val="24"/>
                <w:szCs w:val="24"/>
              </w:rPr>
              <w:t xml:space="preserve"> </w:t>
            </w:r>
            <w:r w:rsidRPr="00FF08D0">
              <w:rPr>
                <w:sz w:val="24"/>
                <w:szCs w:val="24"/>
              </w:rPr>
              <w:t>指</w:t>
            </w:r>
            <w:r w:rsidRPr="00FF08D0">
              <w:rPr>
                <w:sz w:val="24"/>
                <w:szCs w:val="24"/>
              </w:rPr>
              <w:t xml:space="preserve"> </w:t>
            </w:r>
            <w:r w:rsidRPr="00FF08D0">
              <w:rPr>
                <w:sz w:val="24"/>
                <w:szCs w:val="24"/>
              </w:rPr>
              <w:t>标</w:t>
            </w:r>
          </w:p>
        </w:tc>
        <w:tc>
          <w:tcPr>
            <w:tcW w:w="7908" w:type="dxa"/>
          </w:tcPr>
          <w:p w:rsidR="00840A7B" w:rsidRPr="00835936" w:rsidRDefault="00840A7B" w:rsidP="00DB717A">
            <w:pPr>
              <w:adjustRightInd w:val="0"/>
              <w:snapToGrid w:val="0"/>
              <w:spacing w:beforeLines="50"/>
              <w:rPr>
                <w:snapToGrid w:val="0"/>
                <w:color w:val="000000"/>
                <w:kern w:val="18"/>
              </w:rPr>
            </w:pPr>
            <w:r>
              <w:rPr>
                <w:snapToGrid w:val="0"/>
                <w:color w:val="000000"/>
                <w:kern w:val="18"/>
              </w:rPr>
              <w:t>根据《</w:t>
            </w:r>
            <w:r>
              <w:rPr>
                <w:snapToGrid w:val="0"/>
                <w:color w:val="000000"/>
                <w:kern w:val="18"/>
              </w:rPr>
              <w:t>“</w:t>
            </w:r>
            <w:r>
              <w:rPr>
                <w:snapToGrid w:val="0"/>
                <w:color w:val="000000"/>
                <w:kern w:val="18"/>
              </w:rPr>
              <w:t>十三五</w:t>
            </w:r>
            <w:r>
              <w:rPr>
                <w:snapToGrid w:val="0"/>
                <w:color w:val="000000"/>
                <w:kern w:val="18"/>
              </w:rPr>
              <w:t>”</w:t>
            </w:r>
            <w:r>
              <w:rPr>
                <w:snapToGrid w:val="0"/>
                <w:color w:val="000000"/>
                <w:kern w:val="18"/>
              </w:rPr>
              <w:t>主要污染物总量控制规划编制技术指南》及陕西有关规定，国家</w:t>
            </w:r>
            <w:r>
              <w:rPr>
                <w:snapToGrid w:val="0"/>
                <w:color w:val="000000"/>
                <w:kern w:val="18"/>
              </w:rPr>
              <w:t>“</w:t>
            </w:r>
            <w:r>
              <w:rPr>
                <w:snapToGrid w:val="0"/>
                <w:color w:val="000000"/>
                <w:kern w:val="18"/>
              </w:rPr>
              <w:t>十三五</w:t>
            </w:r>
            <w:r>
              <w:rPr>
                <w:snapToGrid w:val="0"/>
                <w:color w:val="000000"/>
                <w:kern w:val="18"/>
              </w:rPr>
              <w:t>”</w:t>
            </w:r>
            <w:r>
              <w:rPr>
                <w:snapToGrid w:val="0"/>
                <w:color w:val="000000"/>
                <w:kern w:val="18"/>
              </w:rPr>
              <w:t>主要污染物总量控制因子为：</w:t>
            </w:r>
            <w:r>
              <w:rPr>
                <w:snapToGrid w:val="0"/>
                <w:color w:val="000000"/>
                <w:kern w:val="18"/>
              </w:rPr>
              <w:t>COD</w:t>
            </w:r>
            <w:r>
              <w:rPr>
                <w:snapToGrid w:val="0"/>
                <w:color w:val="000000"/>
                <w:kern w:val="18"/>
              </w:rPr>
              <w:t>、氨氮、</w:t>
            </w:r>
            <w:r>
              <w:rPr>
                <w:snapToGrid w:val="0"/>
                <w:color w:val="000000"/>
                <w:kern w:val="18"/>
              </w:rPr>
              <w:t>SO</w:t>
            </w:r>
            <w:r>
              <w:rPr>
                <w:snapToGrid w:val="0"/>
                <w:color w:val="000000"/>
                <w:kern w:val="18"/>
                <w:vertAlign w:val="subscript"/>
              </w:rPr>
              <w:t>2</w:t>
            </w:r>
            <w:r>
              <w:rPr>
                <w:snapToGrid w:val="0"/>
                <w:color w:val="000000"/>
                <w:kern w:val="18"/>
              </w:rPr>
              <w:t>、</w:t>
            </w:r>
            <w:r>
              <w:rPr>
                <w:snapToGrid w:val="0"/>
                <w:color w:val="000000"/>
                <w:kern w:val="18"/>
              </w:rPr>
              <w:t>NOx</w:t>
            </w:r>
            <w:r>
              <w:rPr>
                <w:snapToGrid w:val="0"/>
                <w:color w:val="000000"/>
                <w:kern w:val="18"/>
              </w:rPr>
              <w:t>。结合本项目的实际，确定项目的总量控制指标为：</w:t>
            </w:r>
            <w:r>
              <w:rPr>
                <w:snapToGrid w:val="0"/>
                <w:color w:val="000000"/>
                <w:kern w:val="18"/>
              </w:rPr>
              <w:t>COD</w:t>
            </w:r>
            <w:r w:rsidR="00835936">
              <w:rPr>
                <w:snapToGrid w:val="0"/>
                <w:color w:val="000000"/>
                <w:kern w:val="18"/>
              </w:rPr>
              <w:t>、氨氮，</w:t>
            </w:r>
            <w:r w:rsidR="00835936">
              <w:rPr>
                <w:rFonts w:hint="eastAsia"/>
                <w:snapToGrid w:val="0"/>
                <w:color w:val="000000"/>
                <w:kern w:val="18"/>
              </w:rPr>
              <w:t>排放</w:t>
            </w:r>
            <w:r>
              <w:rPr>
                <w:snapToGrid w:val="0"/>
                <w:color w:val="000000"/>
                <w:kern w:val="18"/>
              </w:rPr>
              <w:t>量为</w:t>
            </w:r>
            <w:r w:rsidR="0071226D">
              <w:rPr>
                <w:rFonts w:hint="eastAsia"/>
                <w:snapToGrid w:val="0"/>
                <w:color w:val="000000"/>
                <w:kern w:val="18"/>
              </w:rPr>
              <w:t>0.0262t</w:t>
            </w:r>
            <w:r>
              <w:rPr>
                <w:snapToGrid w:val="0"/>
                <w:color w:val="000000"/>
                <w:kern w:val="18"/>
              </w:rPr>
              <w:t>/a</w:t>
            </w:r>
            <w:r>
              <w:rPr>
                <w:snapToGrid w:val="0"/>
                <w:color w:val="000000"/>
                <w:kern w:val="18"/>
              </w:rPr>
              <w:t>、</w:t>
            </w:r>
            <w:r w:rsidR="0071226D">
              <w:rPr>
                <w:rFonts w:hint="eastAsia"/>
                <w:snapToGrid w:val="0"/>
                <w:color w:val="000000"/>
                <w:kern w:val="18"/>
              </w:rPr>
              <w:t>0.0022</w:t>
            </w:r>
            <w:r>
              <w:rPr>
                <w:snapToGrid w:val="0"/>
                <w:color w:val="000000"/>
                <w:kern w:val="18"/>
              </w:rPr>
              <w:t>t/a</w:t>
            </w:r>
            <w:r>
              <w:rPr>
                <w:rFonts w:hint="eastAsia"/>
                <w:snapToGrid w:val="0"/>
                <w:color w:val="000000"/>
                <w:kern w:val="18"/>
              </w:rPr>
              <w:t>；</w:t>
            </w:r>
            <w:r w:rsidR="00835936">
              <w:rPr>
                <w:rFonts w:hint="eastAsia"/>
                <w:snapToGrid w:val="0"/>
                <w:color w:val="000000"/>
                <w:kern w:val="18"/>
              </w:rPr>
              <w:t>SO</w:t>
            </w:r>
            <w:r w:rsidR="00835936" w:rsidRPr="00835936">
              <w:rPr>
                <w:rFonts w:hint="eastAsia"/>
                <w:snapToGrid w:val="0"/>
                <w:color w:val="000000"/>
                <w:kern w:val="18"/>
                <w:vertAlign w:val="subscript"/>
              </w:rPr>
              <w:t>2</w:t>
            </w:r>
            <w:r w:rsidR="00835936">
              <w:rPr>
                <w:rFonts w:hint="eastAsia"/>
                <w:snapToGrid w:val="0"/>
                <w:color w:val="000000"/>
                <w:kern w:val="18"/>
              </w:rPr>
              <w:t>、</w:t>
            </w:r>
            <w:r w:rsidR="00835936">
              <w:rPr>
                <w:rFonts w:hint="eastAsia"/>
                <w:snapToGrid w:val="0"/>
                <w:color w:val="000000"/>
                <w:kern w:val="18"/>
              </w:rPr>
              <w:t>NO</w:t>
            </w:r>
            <w:r w:rsidR="00835936" w:rsidRPr="00835936">
              <w:rPr>
                <w:rFonts w:hint="eastAsia"/>
                <w:snapToGrid w:val="0"/>
                <w:color w:val="000000"/>
                <w:kern w:val="18"/>
                <w:vertAlign w:val="subscript"/>
              </w:rPr>
              <w:t>X</w:t>
            </w:r>
            <w:r w:rsidR="00835936">
              <w:rPr>
                <w:rFonts w:hint="eastAsia"/>
                <w:snapToGrid w:val="0"/>
                <w:color w:val="000000"/>
                <w:kern w:val="18"/>
              </w:rPr>
              <w:t>，排放量为</w:t>
            </w:r>
            <w:r w:rsidR="00F959E4">
              <w:rPr>
                <w:rFonts w:hint="eastAsia"/>
                <w:color w:val="000000" w:themeColor="text1"/>
              </w:rPr>
              <w:t>1.64</w:t>
            </w:r>
            <w:r w:rsidR="00835936" w:rsidRPr="00417C1F">
              <w:rPr>
                <w:rFonts w:hint="eastAsia"/>
                <w:color w:val="000000" w:themeColor="text1"/>
              </w:rPr>
              <w:t>kg/a</w:t>
            </w:r>
            <w:r w:rsidR="00835936">
              <w:rPr>
                <w:rFonts w:hint="eastAsia"/>
                <w:color w:val="000000" w:themeColor="text1"/>
              </w:rPr>
              <w:t>、</w:t>
            </w:r>
            <w:r w:rsidR="00835936" w:rsidRPr="00417C1F">
              <w:rPr>
                <w:rFonts w:hint="eastAsia"/>
                <w:color w:val="000000" w:themeColor="text1"/>
              </w:rPr>
              <w:t>0.</w:t>
            </w:r>
            <w:r w:rsidR="00F959E4">
              <w:rPr>
                <w:rFonts w:hint="eastAsia"/>
                <w:color w:val="000000" w:themeColor="text1"/>
              </w:rPr>
              <w:t>56</w:t>
            </w:r>
            <w:r w:rsidR="00835936" w:rsidRPr="00417C1F">
              <w:rPr>
                <w:rFonts w:hint="eastAsia"/>
                <w:color w:val="000000" w:themeColor="text1"/>
              </w:rPr>
              <w:t>kg/a</w:t>
            </w:r>
            <w:r w:rsidR="00835936">
              <w:rPr>
                <w:rFonts w:hint="eastAsia"/>
                <w:color w:val="000000" w:themeColor="text1"/>
              </w:rPr>
              <w:t>。</w:t>
            </w:r>
          </w:p>
          <w:p w:rsidR="003A1C9E" w:rsidRDefault="00840A7B" w:rsidP="00840A7B">
            <w:pPr>
              <w:adjustRightInd w:val="0"/>
              <w:snapToGrid w:val="0"/>
              <w:rPr>
                <w:snapToGrid w:val="0"/>
                <w:color w:val="000000"/>
                <w:kern w:val="18"/>
              </w:rPr>
            </w:pPr>
            <w:r>
              <w:rPr>
                <w:snapToGrid w:val="0"/>
                <w:color w:val="000000"/>
                <w:kern w:val="18"/>
              </w:rPr>
              <w:t>但由于本项目生活污水</w:t>
            </w:r>
            <w:r>
              <w:rPr>
                <w:rFonts w:hint="eastAsia"/>
                <w:snapToGrid w:val="0"/>
                <w:color w:val="000000"/>
                <w:kern w:val="18"/>
              </w:rPr>
              <w:t>经化粪池处理后，近期由当地农民拉运肥田，</w:t>
            </w:r>
            <w:r>
              <w:rPr>
                <w:rFonts w:hint="eastAsia"/>
                <w:snapToGrid w:val="0"/>
                <w:color w:val="000000"/>
                <w:kern w:val="18"/>
              </w:rPr>
              <w:lastRenderedPageBreak/>
              <w:t>废水不外排，因此无总量控制；远期，泾河第二污水处理厂建成后，排入污水处理厂进行处理，</w:t>
            </w:r>
            <w:r>
              <w:rPr>
                <w:rFonts w:hint="eastAsia"/>
                <w:snapToGrid w:val="0"/>
                <w:color w:val="000000"/>
                <w:kern w:val="18"/>
              </w:rPr>
              <w:t>COD</w:t>
            </w:r>
            <w:r>
              <w:rPr>
                <w:rFonts w:hint="eastAsia"/>
                <w:snapToGrid w:val="0"/>
                <w:color w:val="000000"/>
                <w:kern w:val="18"/>
              </w:rPr>
              <w:t>、氨氮，排放量为</w:t>
            </w:r>
            <w:r w:rsidR="00ED4FAD">
              <w:rPr>
                <w:rFonts w:hint="eastAsia"/>
                <w:snapToGrid w:val="0"/>
                <w:color w:val="000000"/>
                <w:kern w:val="18"/>
              </w:rPr>
              <w:t>0.0262t</w:t>
            </w:r>
            <w:r w:rsidR="00ED4FAD">
              <w:rPr>
                <w:snapToGrid w:val="0"/>
                <w:color w:val="000000"/>
                <w:kern w:val="18"/>
              </w:rPr>
              <w:t>/a</w:t>
            </w:r>
            <w:r>
              <w:rPr>
                <w:rFonts w:hint="eastAsia"/>
                <w:snapToGrid w:val="0"/>
                <w:color w:val="000000"/>
                <w:kern w:val="18"/>
              </w:rPr>
              <w:t>、</w:t>
            </w:r>
            <w:r w:rsidR="00ED4FAD">
              <w:rPr>
                <w:rFonts w:hint="eastAsia"/>
                <w:snapToGrid w:val="0"/>
                <w:color w:val="000000"/>
                <w:kern w:val="18"/>
              </w:rPr>
              <w:t>0.0022</w:t>
            </w:r>
            <w:r w:rsidR="00ED4FAD">
              <w:rPr>
                <w:snapToGrid w:val="0"/>
                <w:color w:val="000000"/>
                <w:kern w:val="18"/>
              </w:rPr>
              <w:t>t/a</w:t>
            </w:r>
            <w:r w:rsidR="00835936">
              <w:rPr>
                <w:rFonts w:hint="eastAsia"/>
                <w:snapToGrid w:val="0"/>
                <w:color w:val="000000"/>
                <w:kern w:val="18"/>
              </w:rPr>
              <w:t>，</w:t>
            </w:r>
            <w:r w:rsidR="00835936">
              <w:rPr>
                <w:rFonts w:hint="eastAsia"/>
                <w:snapToGrid w:val="0"/>
                <w:color w:val="000000"/>
                <w:kern w:val="18"/>
              </w:rPr>
              <w:t>SO</w:t>
            </w:r>
            <w:r w:rsidR="00835936" w:rsidRPr="00835936">
              <w:rPr>
                <w:rFonts w:hint="eastAsia"/>
                <w:snapToGrid w:val="0"/>
                <w:color w:val="000000"/>
                <w:kern w:val="18"/>
                <w:vertAlign w:val="subscript"/>
              </w:rPr>
              <w:t>2</w:t>
            </w:r>
            <w:r w:rsidR="00835936">
              <w:rPr>
                <w:rFonts w:hint="eastAsia"/>
                <w:snapToGrid w:val="0"/>
                <w:color w:val="000000"/>
                <w:kern w:val="18"/>
              </w:rPr>
              <w:t>、</w:t>
            </w:r>
            <w:r w:rsidR="00835936">
              <w:rPr>
                <w:rFonts w:hint="eastAsia"/>
                <w:snapToGrid w:val="0"/>
                <w:color w:val="000000"/>
                <w:kern w:val="18"/>
              </w:rPr>
              <w:t>NO</w:t>
            </w:r>
            <w:r w:rsidR="00835936" w:rsidRPr="00835936">
              <w:rPr>
                <w:rFonts w:hint="eastAsia"/>
                <w:snapToGrid w:val="0"/>
                <w:color w:val="000000"/>
                <w:kern w:val="18"/>
                <w:vertAlign w:val="subscript"/>
              </w:rPr>
              <w:t>X</w:t>
            </w:r>
            <w:r w:rsidR="00835936">
              <w:rPr>
                <w:rFonts w:hint="eastAsia"/>
                <w:snapToGrid w:val="0"/>
                <w:color w:val="000000"/>
                <w:kern w:val="18"/>
              </w:rPr>
              <w:t>，排放量为</w:t>
            </w:r>
            <w:r w:rsidR="00F959E4">
              <w:rPr>
                <w:rFonts w:hint="eastAsia"/>
                <w:snapToGrid w:val="0"/>
                <w:color w:val="000000"/>
                <w:kern w:val="18"/>
              </w:rPr>
              <w:t>1.64</w:t>
            </w:r>
            <w:r w:rsidR="00835936">
              <w:rPr>
                <w:rFonts w:hint="eastAsia"/>
                <w:snapToGrid w:val="0"/>
                <w:color w:val="000000"/>
                <w:kern w:val="18"/>
              </w:rPr>
              <w:t>kg/a</w:t>
            </w:r>
            <w:r w:rsidR="00835936">
              <w:rPr>
                <w:rFonts w:hint="eastAsia"/>
                <w:snapToGrid w:val="0"/>
                <w:color w:val="000000"/>
                <w:kern w:val="18"/>
              </w:rPr>
              <w:t>、</w:t>
            </w:r>
            <w:r w:rsidR="00835936">
              <w:rPr>
                <w:rFonts w:hint="eastAsia"/>
                <w:snapToGrid w:val="0"/>
                <w:color w:val="000000"/>
                <w:kern w:val="18"/>
              </w:rPr>
              <w:t>0</w:t>
            </w:r>
            <w:r w:rsidR="00F959E4">
              <w:rPr>
                <w:rFonts w:hint="eastAsia"/>
                <w:snapToGrid w:val="0"/>
                <w:color w:val="000000"/>
                <w:kern w:val="18"/>
              </w:rPr>
              <w:t>.56</w:t>
            </w:r>
            <w:r w:rsidR="00835936">
              <w:rPr>
                <w:rFonts w:hint="eastAsia"/>
                <w:snapToGrid w:val="0"/>
                <w:color w:val="000000"/>
                <w:kern w:val="18"/>
              </w:rPr>
              <w:t>kg/a</w:t>
            </w:r>
            <w:r w:rsidR="00835936">
              <w:rPr>
                <w:rFonts w:hint="eastAsia"/>
                <w:snapToGrid w:val="0"/>
                <w:color w:val="000000"/>
                <w:kern w:val="18"/>
              </w:rPr>
              <w:t>。</w:t>
            </w: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Default="00840A7B" w:rsidP="00840A7B">
            <w:pPr>
              <w:adjustRightInd w:val="0"/>
              <w:snapToGrid w:val="0"/>
              <w:rPr>
                <w:snapToGrid w:val="0"/>
                <w:color w:val="000000"/>
                <w:kern w:val="18"/>
              </w:rPr>
            </w:pPr>
          </w:p>
          <w:p w:rsidR="00840A7B" w:rsidRPr="00840A7B" w:rsidRDefault="00840A7B" w:rsidP="006F7C06">
            <w:pPr>
              <w:rPr>
                <w:snapToGrid w:val="0"/>
                <w:color w:val="000000"/>
                <w:kern w:val="18"/>
              </w:rPr>
            </w:pPr>
          </w:p>
        </w:tc>
      </w:tr>
    </w:tbl>
    <w:p w:rsidR="00BE570A" w:rsidRPr="00FF08D0" w:rsidRDefault="00045178">
      <w:pPr>
        <w:pStyle w:val="1"/>
        <w:spacing w:before="163"/>
      </w:pPr>
      <w:r w:rsidRPr="00FF08D0">
        <w:lastRenderedPageBreak/>
        <w:t>建设项目工程分析</w:t>
      </w:r>
    </w:p>
    <w:tbl>
      <w:tblPr>
        <w:tblW w:w="920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208"/>
      </w:tblGrid>
      <w:tr w:rsidR="009B5B84" w:rsidRPr="00FF08D0" w:rsidTr="009B5B84">
        <w:trPr>
          <w:jc w:val="center"/>
        </w:trPr>
        <w:tc>
          <w:tcPr>
            <w:tcW w:w="9208" w:type="dxa"/>
          </w:tcPr>
          <w:p w:rsidR="009B5B84" w:rsidRPr="00FF08D0" w:rsidRDefault="009B5B84" w:rsidP="009B5B84">
            <w:pPr>
              <w:pStyle w:val="2"/>
              <w:adjustRightInd/>
              <w:snapToGrid/>
              <w:spacing w:beforeLines="0" w:afterLines="0"/>
              <w:rPr>
                <w:kern w:val="0"/>
                <w:sz w:val="24"/>
              </w:rPr>
            </w:pPr>
            <w:r>
              <w:rPr>
                <w:rFonts w:hint="eastAsia"/>
                <w:kern w:val="0"/>
                <w:sz w:val="24"/>
              </w:rPr>
              <w:t>一、工艺流程及产污环节简述：</w:t>
            </w:r>
          </w:p>
          <w:p w:rsidR="009B5B84" w:rsidRPr="001418ED" w:rsidRDefault="009B5B84" w:rsidP="00B81D05">
            <w:pPr>
              <w:ind w:firstLine="482"/>
              <w:rPr>
                <w:b/>
              </w:rPr>
            </w:pPr>
            <w:r w:rsidRPr="001418ED">
              <w:rPr>
                <w:rFonts w:hint="eastAsia"/>
                <w:b/>
              </w:rPr>
              <w:t>1</w:t>
            </w:r>
            <w:r w:rsidRPr="001418ED">
              <w:rPr>
                <w:rFonts w:hint="eastAsia"/>
                <w:b/>
              </w:rPr>
              <w:t>、施工期工艺流程</w:t>
            </w:r>
          </w:p>
          <w:p w:rsidR="004B7977" w:rsidRPr="00C27C26" w:rsidRDefault="004B7977" w:rsidP="00B81D05">
            <w:pPr>
              <w:rPr>
                <w:color w:val="000000" w:themeColor="text1"/>
              </w:rPr>
            </w:pPr>
            <w:r>
              <w:rPr>
                <w:rFonts w:hint="eastAsia"/>
                <w:color w:val="000000" w:themeColor="text1"/>
              </w:rPr>
              <w:t>本项目利用前期已建成厂房与新建厂房进行生产，</w:t>
            </w:r>
            <w:r w:rsidR="00167B4D">
              <w:rPr>
                <w:rFonts w:hint="eastAsia"/>
                <w:color w:val="000000" w:themeColor="text1"/>
              </w:rPr>
              <w:t>本项目已建成厂房建筑面积约</w:t>
            </w:r>
            <w:r w:rsidR="00167B4D">
              <w:rPr>
                <w:rFonts w:hint="eastAsia"/>
                <w:color w:val="000000" w:themeColor="text1"/>
              </w:rPr>
              <w:t>4800m</w:t>
            </w:r>
            <w:r w:rsidR="00167B4D" w:rsidRPr="00167B4D">
              <w:rPr>
                <w:rFonts w:hint="eastAsia"/>
                <w:color w:val="000000" w:themeColor="text1"/>
                <w:vertAlign w:val="superscript"/>
              </w:rPr>
              <w:t>2</w:t>
            </w:r>
            <w:r w:rsidR="00167B4D">
              <w:rPr>
                <w:rFonts w:hint="eastAsia"/>
                <w:color w:val="000000" w:themeColor="text1"/>
              </w:rPr>
              <w:t>，新建厂房约</w:t>
            </w:r>
            <w:r w:rsidR="00167B4D">
              <w:rPr>
                <w:rFonts w:hint="eastAsia"/>
                <w:color w:val="000000" w:themeColor="text1"/>
              </w:rPr>
              <w:t>4200m</w:t>
            </w:r>
            <w:r w:rsidR="00167B4D" w:rsidRPr="00167B4D">
              <w:rPr>
                <w:rFonts w:hint="eastAsia"/>
                <w:color w:val="000000" w:themeColor="text1"/>
                <w:vertAlign w:val="superscript"/>
              </w:rPr>
              <w:t>2</w:t>
            </w:r>
            <w:r w:rsidR="00167B4D">
              <w:rPr>
                <w:rFonts w:hint="eastAsia"/>
                <w:color w:val="000000" w:themeColor="text1"/>
              </w:rPr>
              <w:t>，</w:t>
            </w:r>
            <w:r>
              <w:rPr>
                <w:rFonts w:hint="eastAsia"/>
                <w:color w:val="000000" w:themeColor="text1"/>
              </w:rPr>
              <w:t>所以</w:t>
            </w:r>
            <w:r w:rsidRPr="00C27C26">
              <w:rPr>
                <w:color w:val="000000" w:themeColor="text1"/>
              </w:rPr>
              <w:t>施工期主要建设内容包括</w:t>
            </w:r>
            <w:r>
              <w:rPr>
                <w:rFonts w:hint="eastAsia"/>
                <w:color w:val="000000" w:themeColor="text1"/>
              </w:rPr>
              <w:t>新厂房的建设、</w:t>
            </w:r>
            <w:r w:rsidRPr="00C27C26">
              <w:rPr>
                <w:color w:val="000000" w:themeColor="text1"/>
              </w:rPr>
              <w:t>主要生产设施的安装、</w:t>
            </w:r>
            <w:r w:rsidR="008A2679">
              <w:rPr>
                <w:rFonts w:hint="eastAsia"/>
                <w:color w:val="000000" w:themeColor="text1"/>
              </w:rPr>
              <w:t>新厂房内</w:t>
            </w:r>
            <w:r w:rsidRPr="00C27C26">
              <w:rPr>
                <w:color w:val="000000" w:themeColor="text1"/>
              </w:rPr>
              <w:t>水电路管网的铺设等。</w:t>
            </w:r>
          </w:p>
          <w:p w:rsidR="004B7977" w:rsidRPr="00C27C26" w:rsidRDefault="004B7977" w:rsidP="004B7977">
            <w:pPr>
              <w:ind w:left="-28"/>
              <w:rPr>
                <w:color w:val="000000" w:themeColor="text1"/>
              </w:rPr>
            </w:pPr>
            <w:r w:rsidRPr="00C27C26">
              <w:rPr>
                <w:color w:val="000000" w:themeColor="text1"/>
              </w:rPr>
              <w:t>施工期不设集中式生活营地，施工人员食宿依托周围村落。施工期工艺流程及产污环节见图</w:t>
            </w:r>
            <w:r>
              <w:rPr>
                <w:rFonts w:hint="eastAsia"/>
                <w:color w:val="000000" w:themeColor="text1"/>
              </w:rPr>
              <w:t>5-1</w:t>
            </w:r>
            <w:r w:rsidRPr="00C27C26">
              <w:rPr>
                <w:color w:val="000000" w:themeColor="text1"/>
              </w:rPr>
              <w:t>。</w:t>
            </w:r>
          </w:p>
          <w:p w:rsidR="004B7977" w:rsidRDefault="004B7977" w:rsidP="00234F4A">
            <w:pPr>
              <w:rPr>
                <w:color w:val="000000" w:themeColor="text1"/>
              </w:rPr>
            </w:pPr>
            <w:r w:rsidRPr="00C27C26">
              <w:rPr>
                <w:color w:val="000000" w:themeColor="text1"/>
              </w:rPr>
              <w:t>项目施工期，</w:t>
            </w:r>
            <w:r w:rsidR="00E85910">
              <w:rPr>
                <w:rFonts w:hint="eastAsia"/>
                <w:color w:val="000000" w:themeColor="text1"/>
              </w:rPr>
              <w:t>新厂房的建设需要进行地基开挖，</w:t>
            </w:r>
            <w:r w:rsidRPr="00C27C26">
              <w:rPr>
                <w:color w:val="000000" w:themeColor="text1"/>
              </w:rPr>
              <w:t>开挖过程中将产生施工扬尘、废气、噪声、建筑垃圾、废弃土方等废弃物。</w:t>
            </w:r>
            <w:r w:rsidR="00234F4A">
              <w:rPr>
                <w:rFonts w:hint="eastAsia"/>
                <w:color w:val="000000" w:themeColor="text1"/>
              </w:rPr>
              <w:t>地基开挖</w:t>
            </w:r>
            <w:r w:rsidRPr="00C27C26">
              <w:rPr>
                <w:color w:val="000000" w:themeColor="text1"/>
              </w:rPr>
              <w:t>后要进行钢结构施工</w:t>
            </w:r>
            <w:r w:rsidR="00234F4A">
              <w:rPr>
                <w:rFonts w:hint="eastAsia"/>
                <w:color w:val="000000" w:themeColor="text1"/>
              </w:rPr>
              <w:t>和混凝土施工</w:t>
            </w:r>
            <w:r w:rsidR="00234F4A">
              <w:rPr>
                <w:color w:val="000000" w:themeColor="text1"/>
              </w:rPr>
              <w:t>，施工过程中将</w:t>
            </w:r>
            <w:r w:rsidR="00234F4A">
              <w:rPr>
                <w:rFonts w:hint="eastAsia"/>
                <w:color w:val="000000" w:themeColor="text1"/>
              </w:rPr>
              <w:t>产生</w:t>
            </w:r>
            <w:r w:rsidRPr="00C27C26">
              <w:rPr>
                <w:color w:val="000000" w:themeColor="text1"/>
              </w:rPr>
              <w:t>扬尘、焊接烟尘、</w:t>
            </w:r>
            <w:r w:rsidR="00A0304F">
              <w:rPr>
                <w:rFonts w:hint="eastAsia"/>
                <w:color w:val="000000" w:themeColor="text1"/>
              </w:rPr>
              <w:t>施工机械尾气</w:t>
            </w:r>
            <w:r w:rsidRPr="00C27C26">
              <w:rPr>
                <w:color w:val="000000" w:themeColor="text1"/>
              </w:rPr>
              <w:t>噪声、建筑垃圾。</w:t>
            </w:r>
          </w:p>
          <w:p w:rsidR="004B7977" w:rsidRDefault="00234F4A" w:rsidP="004B7977">
            <w:pPr>
              <w:ind w:left="-28"/>
              <w:rPr>
                <w:color w:val="000000" w:themeColor="text1"/>
              </w:rPr>
            </w:pPr>
            <w:r>
              <w:rPr>
                <w:rFonts w:hint="eastAsia"/>
                <w:noProof/>
                <w:color w:val="000000" w:themeColor="text1"/>
              </w:rPr>
              <w:drawing>
                <wp:inline distT="0" distB="0" distL="0" distR="0">
                  <wp:extent cx="5201536" cy="1985405"/>
                  <wp:effectExtent l="1905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5201788" cy="1985501"/>
                          </a:xfrm>
                          <a:prstGeom prst="rect">
                            <a:avLst/>
                          </a:prstGeom>
                          <a:noFill/>
                          <a:ln w="9525">
                            <a:noFill/>
                            <a:miter lim="800000"/>
                            <a:headEnd/>
                            <a:tailEnd/>
                          </a:ln>
                        </pic:spPr>
                      </pic:pic>
                    </a:graphicData>
                  </a:graphic>
                </wp:inline>
              </w:drawing>
            </w:r>
          </w:p>
          <w:p w:rsidR="00234F4A" w:rsidRPr="00C27C26" w:rsidRDefault="00234F4A" w:rsidP="00234F4A">
            <w:pPr>
              <w:adjustRightInd w:val="0"/>
              <w:snapToGrid w:val="0"/>
              <w:ind w:firstLine="482"/>
              <w:jc w:val="center"/>
              <w:rPr>
                <w:b/>
                <w:color w:val="000000" w:themeColor="text1"/>
              </w:rPr>
            </w:pPr>
            <w:r w:rsidRPr="00C27C26">
              <w:rPr>
                <w:b/>
                <w:color w:val="000000" w:themeColor="text1"/>
              </w:rPr>
              <w:t>图</w:t>
            </w:r>
            <w:r>
              <w:rPr>
                <w:rFonts w:hint="eastAsia"/>
                <w:b/>
                <w:color w:val="000000" w:themeColor="text1"/>
              </w:rPr>
              <w:t>5-1</w:t>
            </w:r>
            <w:r w:rsidRPr="00C27C26">
              <w:rPr>
                <w:b/>
                <w:color w:val="000000" w:themeColor="text1"/>
              </w:rPr>
              <w:t xml:space="preserve"> </w:t>
            </w:r>
            <w:r>
              <w:rPr>
                <w:rFonts w:hint="eastAsia"/>
                <w:b/>
                <w:color w:val="000000" w:themeColor="text1"/>
              </w:rPr>
              <w:t xml:space="preserve"> </w:t>
            </w:r>
            <w:r w:rsidRPr="00C27C26">
              <w:rPr>
                <w:b/>
                <w:color w:val="000000" w:themeColor="text1"/>
              </w:rPr>
              <w:t xml:space="preserve"> </w:t>
            </w:r>
            <w:r w:rsidRPr="00C27C26">
              <w:rPr>
                <w:b/>
                <w:color w:val="000000" w:themeColor="text1"/>
              </w:rPr>
              <w:t>项目施工期工艺流程图</w:t>
            </w:r>
          </w:p>
          <w:p w:rsidR="009B5B84" w:rsidRPr="009B5B84" w:rsidRDefault="009B5B84" w:rsidP="009B5B84">
            <w:pPr>
              <w:ind w:firstLine="482"/>
              <w:jc w:val="left"/>
              <w:outlineLvl w:val="1"/>
              <w:rPr>
                <w:b/>
                <w:bCs/>
                <w:kern w:val="2"/>
                <w:szCs w:val="24"/>
              </w:rPr>
            </w:pPr>
            <w:r w:rsidRPr="009B5B84">
              <w:rPr>
                <w:rFonts w:hint="eastAsia"/>
                <w:b/>
              </w:rPr>
              <w:t>2</w:t>
            </w:r>
            <w:r w:rsidRPr="009B5B84">
              <w:rPr>
                <w:rFonts w:hint="eastAsia"/>
                <w:b/>
              </w:rPr>
              <w:t>、</w:t>
            </w:r>
            <w:r w:rsidRPr="009B5B84">
              <w:rPr>
                <w:b/>
                <w:bCs/>
                <w:kern w:val="2"/>
                <w:szCs w:val="24"/>
              </w:rPr>
              <w:t>运营期工程分析</w:t>
            </w:r>
          </w:p>
          <w:p w:rsidR="009B5B84" w:rsidRPr="00FF08D0" w:rsidRDefault="009B5B84" w:rsidP="00621A0F">
            <w:pPr>
              <w:ind w:firstLine="482"/>
              <w:jc w:val="left"/>
              <w:rPr>
                <w:b/>
                <w:kern w:val="2"/>
                <w:szCs w:val="24"/>
              </w:rPr>
            </w:pPr>
            <w:r w:rsidRPr="00FF08D0">
              <w:rPr>
                <w:b/>
                <w:kern w:val="2"/>
                <w:szCs w:val="24"/>
              </w:rPr>
              <w:t>工艺流程及简介</w:t>
            </w:r>
          </w:p>
          <w:p w:rsidR="009B5B84" w:rsidRDefault="009B5B84" w:rsidP="00840A7B">
            <w:r>
              <w:rPr>
                <w:rFonts w:hint="eastAsia"/>
              </w:rPr>
              <w:t>本项目产品主要为巧克力和糖果。</w:t>
            </w:r>
          </w:p>
          <w:p w:rsidR="009B5B84" w:rsidRDefault="009B5B84" w:rsidP="00840A7B">
            <w:r>
              <w:rPr>
                <w:rFonts w:hint="eastAsia"/>
              </w:rPr>
              <w:t>（</w:t>
            </w:r>
            <w:r>
              <w:rPr>
                <w:rFonts w:hint="eastAsia"/>
              </w:rPr>
              <w:t>1</w:t>
            </w:r>
            <w:r>
              <w:rPr>
                <w:rFonts w:hint="eastAsia"/>
              </w:rPr>
              <w:t>）巧克力生产</w:t>
            </w:r>
            <w:r w:rsidRPr="00FF08D0">
              <w:t>工艺流程如下：</w:t>
            </w:r>
          </w:p>
          <w:p w:rsidR="008A2679" w:rsidRDefault="008A2679" w:rsidP="00840A7B"/>
          <w:p w:rsidR="008A2679" w:rsidRDefault="008A2679" w:rsidP="00840A7B"/>
          <w:p w:rsidR="008A2679" w:rsidRDefault="008A2679" w:rsidP="00840A7B"/>
          <w:p w:rsidR="008A2679" w:rsidRDefault="008A2679" w:rsidP="00840A7B"/>
          <w:p w:rsidR="008A2679" w:rsidRDefault="008A2679" w:rsidP="00840A7B"/>
          <w:p w:rsidR="009B5B84" w:rsidRPr="00FF08D0" w:rsidRDefault="00ED34A4" w:rsidP="00621A0F">
            <w:pPr>
              <w:pStyle w:val="afa"/>
            </w:pPr>
            <w:r>
              <w:pict>
                <v:group id="_x0000_s43248" editas="canvas" style="width:444.95pt;height:192.55pt;mso-position-horizontal-relative:char;mso-position-vertical-relative:line" coordorigin="2361,5167" coordsize="7126,3083">
                  <o:lock v:ext="edit" aspectratio="t"/>
                  <v:shape id="_x0000_s43249" type="#_x0000_t75" style="position:absolute;left:2361;top:5167;width:7126;height:3083" o:preferrelative="f">
                    <v:fill o:detectmouseclick="t"/>
                    <v:path o:extrusionok="t" o:connecttype="none"/>
                    <o:lock v:ext="edit" text="t"/>
                  </v:shape>
                  <v:shape id="_x0000_s43250" type="#_x0000_t202" style="position:absolute;left:3828;top:5475;width:637;height:385" filled="f" strokecolor="black [3213]" strokeweight="1.25pt">
                    <v:fill angle="90" type="gradient">
                      <o:fill v:ext="view" type="gradientUnscaled"/>
                    </v:fill>
                    <v:textbox style="mso-next-textbox:#_x0000_s43250">
                      <w:txbxContent>
                        <w:p w:rsidR="00E86810" w:rsidRPr="000162D4" w:rsidRDefault="00E86810" w:rsidP="00216A39">
                          <w:pPr>
                            <w:spacing w:line="240" w:lineRule="auto"/>
                            <w:ind w:firstLineChars="0" w:firstLine="0"/>
                            <w:rPr>
                              <w:sz w:val="21"/>
                            </w:rPr>
                          </w:pPr>
                          <w:r w:rsidRPr="000162D4">
                            <w:rPr>
                              <w:rFonts w:hint="eastAsia"/>
                              <w:sz w:val="21"/>
                            </w:rPr>
                            <w:t>化油</w:t>
                          </w:r>
                        </w:p>
                      </w:txbxContent>
                    </v:textbox>
                  </v:shape>
                  <v:shape id="_x0000_s43251" type="#_x0000_t202" style="position:absolute;left:2467;top:5382;width:913;height:478" filled="f" stroked="f" strokecolor="#739cc3" strokeweight="1.25pt">
                    <v:fill angle="90" type="gradient">
                      <o:fill v:ext="view" type="gradientUnscaled"/>
                    </v:fill>
                    <v:textbox style="mso-next-textbox:#_x0000_s43251">
                      <w:txbxContent>
                        <w:p w:rsidR="00E86810" w:rsidRPr="000162D4" w:rsidRDefault="00E86810" w:rsidP="00216A39">
                          <w:pPr>
                            <w:ind w:firstLineChars="0" w:firstLine="0"/>
                            <w:rPr>
                              <w:sz w:val="21"/>
                            </w:rPr>
                          </w:pPr>
                          <w:r w:rsidRPr="000162D4">
                            <w:rPr>
                              <w:rFonts w:hint="eastAsia"/>
                              <w:sz w:val="21"/>
                            </w:rPr>
                            <w:t>代可可脂</w:t>
                          </w:r>
                        </w:p>
                      </w:txbxContent>
                    </v:textbox>
                  </v:shape>
                  <v:shape id="_x0000_s43252" type="#_x0000_t32" style="position:absolute;left:3283;top:5644;width:545;height:1" o:connectortype="straight" strokecolor="black [3213]" strokeweight="1.25pt">
                    <v:stroke endarrow="block"/>
                  </v:shape>
                  <v:shape id="_x0000_s43253" type="#_x0000_t202" style="position:absolute;left:2876;top:6329;width:1290;height:632" filled="f" stroked="f" strokecolor="#739cc3" strokeweight="1.25pt">
                    <v:fill angle="90" type="gradient">
                      <o:fill v:ext="view" type="gradientUnscaled"/>
                    </v:fill>
                    <v:textbox style="mso-next-textbox:#_x0000_s43253">
                      <w:txbxContent>
                        <w:p w:rsidR="00E86810" w:rsidRPr="000162D4" w:rsidRDefault="00E86810" w:rsidP="00216A39">
                          <w:pPr>
                            <w:spacing w:line="240" w:lineRule="auto"/>
                            <w:ind w:firstLineChars="0" w:firstLine="0"/>
                            <w:rPr>
                              <w:sz w:val="21"/>
                            </w:rPr>
                          </w:pPr>
                          <w:r>
                            <w:rPr>
                              <w:rFonts w:hint="eastAsia"/>
                              <w:sz w:val="21"/>
                            </w:rPr>
                            <w:t>糖、乳制品、可可粉</w:t>
                          </w:r>
                        </w:p>
                      </w:txbxContent>
                    </v:textbox>
                  </v:shape>
                  <v:shape id="_x0000_s43254" type="#_x0000_t32" style="position:absolute;left:4040;top:6628;width:408;height:1" o:connectortype="straight" strokecolor="black [3213]" strokeweight="1.25pt">
                    <v:stroke endarrow="block"/>
                  </v:shape>
                  <v:shape id="_x0000_s43255" type="#_x0000_t202" style="position:absolute;left:4448;top:6442;width:1057;height:415" strokecolor="black [3213]" strokeweight="1.25pt">
                    <v:fill angle="90" type="gradient">
                      <o:fill v:ext="view" type="gradientUnscaled"/>
                    </v:fill>
                    <v:textbox style="mso-next-textbox:#_x0000_s43255">
                      <w:txbxContent>
                        <w:p w:rsidR="00E86810" w:rsidRPr="000162D4" w:rsidRDefault="00E86810" w:rsidP="00216A39">
                          <w:pPr>
                            <w:spacing w:line="240" w:lineRule="auto"/>
                            <w:ind w:firstLineChars="0" w:firstLine="0"/>
                            <w:jc w:val="center"/>
                            <w:rPr>
                              <w:sz w:val="21"/>
                            </w:rPr>
                          </w:pPr>
                          <w:r w:rsidRPr="000162D4">
                            <w:rPr>
                              <w:rFonts w:hint="eastAsia"/>
                              <w:sz w:val="21"/>
                            </w:rPr>
                            <w:t>混合</w:t>
                          </w:r>
                          <w:r>
                            <w:rPr>
                              <w:rFonts w:hint="eastAsia"/>
                              <w:sz w:val="21"/>
                            </w:rPr>
                            <w:t>搅拌</w:t>
                          </w:r>
                        </w:p>
                      </w:txbxContent>
                    </v:textbox>
                  </v:shape>
                  <v:shapetype id="_x0000_t33" coordsize="21600,21600" o:spt="33" o:oned="t" path="m,l21600,r,21600e" filled="f">
                    <v:stroke joinstyle="miter"/>
                    <v:path arrowok="t" fillok="f" o:connecttype="none"/>
                    <o:lock v:ext="edit" shapetype="t"/>
                  </v:shapetype>
                  <v:shape id="_x0000_s43256" type="#_x0000_t33" style="position:absolute;left:4474;top:5668;width:502;height:765" o:connectortype="elbow" adj="-151751,-46955,-151751" strokecolor="black [3213]" strokeweight="1.25pt">
                    <v:stroke endarrow="block"/>
                  </v:shape>
                  <v:shape id="_x0000_s43257" type="#_x0000_t32" style="position:absolute;left:5505;top:6629;width:318;height:1" o:connectortype="straight" strokecolor="black [3213]" strokeweight="1.25pt">
                    <v:stroke endarrow="block"/>
                  </v:shape>
                  <v:shape id="_x0000_s43258" type="#_x0000_t202" style="position:absolute;left:5830;top:6451;width:708;height:406" strokecolor="black [3213]" strokeweight="1.25pt">
                    <v:fill angle="90" type="gradient">
                      <o:fill v:ext="view" type="gradientUnscaled"/>
                    </v:fill>
                    <v:textbox style="mso-next-textbox:#_x0000_s43258">
                      <w:txbxContent>
                        <w:p w:rsidR="00E86810" w:rsidRPr="000162D4" w:rsidRDefault="00E86810" w:rsidP="00216A39">
                          <w:pPr>
                            <w:spacing w:line="240" w:lineRule="auto"/>
                            <w:ind w:firstLineChars="0" w:firstLine="0"/>
                            <w:jc w:val="center"/>
                            <w:rPr>
                              <w:sz w:val="21"/>
                            </w:rPr>
                          </w:pPr>
                          <w:r w:rsidRPr="000162D4">
                            <w:rPr>
                              <w:rFonts w:hint="eastAsia"/>
                              <w:sz w:val="21"/>
                            </w:rPr>
                            <w:t>精磨</w:t>
                          </w:r>
                        </w:p>
                      </w:txbxContent>
                    </v:textbox>
                  </v:shape>
                  <v:shape id="_x0000_s43259" type="#_x0000_t32" style="position:absolute;left:6538;top:6631;width:408;height:1" o:connectortype="straight" strokecolor="black [3213]" strokeweight="1.25pt">
                    <v:stroke endarrow="block"/>
                  </v:shape>
                  <v:shape id="_x0000_s43260" type="#_x0000_t202" style="position:absolute;left:6946;top:6451;width:986;height:406" strokecolor="black [3213]" strokeweight="1.25pt">
                    <v:fill angle="90" type="gradient">
                      <o:fill v:ext="view" type="gradientUnscaled"/>
                    </v:fill>
                    <v:textbox style="mso-next-textbox:#_x0000_s43260">
                      <w:txbxContent>
                        <w:p w:rsidR="00E86810" w:rsidRPr="000162D4" w:rsidRDefault="00E86810" w:rsidP="00216A39">
                          <w:pPr>
                            <w:spacing w:line="240" w:lineRule="auto"/>
                            <w:ind w:firstLineChars="0" w:firstLine="0"/>
                            <w:jc w:val="center"/>
                            <w:rPr>
                              <w:sz w:val="21"/>
                            </w:rPr>
                          </w:pPr>
                          <w:r w:rsidRPr="000162D4">
                            <w:rPr>
                              <w:rFonts w:hint="eastAsia"/>
                              <w:sz w:val="21"/>
                            </w:rPr>
                            <w:t>保温储存</w:t>
                          </w:r>
                        </w:p>
                      </w:txbxContent>
                    </v:textbox>
                  </v:shape>
                  <v:shape id="_x0000_s43261" type="#_x0000_t32" style="position:absolute;left:7932;top:6627;width:409;height:1" o:connectortype="straight" strokecolor="black [3213]" strokeweight="1.25pt">
                    <v:stroke endarrow="block"/>
                  </v:shape>
                  <v:shape id="_x0000_s43262" type="#_x0000_t202" style="position:absolute;left:8341;top:6451;width:624;height:384" strokecolor="black [3213]" strokeweight="1.25pt">
                    <v:fill angle="90" type="gradient">
                      <o:fill v:ext="view" type="gradientUnscaled"/>
                    </v:fill>
                    <v:textbox style="mso-next-textbox:#_x0000_s43262">
                      <w:txbxContent>
                        <w:p w:rsidR="00E86810" w:rsidRPr="000162D4" w:rsidRDefault="00E86810" w:rsidP="00216A39">
                          <w:pPr>
                            <w:spacing w:line="240" w:lineRule="auto"/>
                            <w:ind w:firstLineChars="0" w:firstLine="0"/>
                            <w:jc w:val="center"/>
                            <w:rPr>
                              <w:sz w:val="21"/>
                            </w:rPr>
                          </w:pPr>
                          <w:r w:rsidRPr="000162D4">
                            <w:rPr>
                              <w:rFonts w:hint="eastAsia"/>
                              <w:sz w:val="21"/>
                            </w:rPr>
                            <w:t>浇模</w:t>
                          </w:r>
                        </w:p>
                      </w:txbxContent>
                    </v:textbox>
                  </v:shape>
                  <v:shape id="_x0000_s43263" type="#_x0000_t202" style="position:absolute;left:7428;top:7566;width:719;height:416" strokecolor="black [3213]" strokeweight="1.25pt">
                    <v:fill angle="90" type="gradient">
                      <o:fill v:ext="view" type="gradientUnscaled"/>
                    </v:fill>
                    <v:textbox style="mso-next-textbox:#_x0000_s43263">
                      <w:txbxContent>
                        <w:p w:rsidR="00E86810" w:rsidRPr="000162D4" w:rsidRDefault="00E86810" w:rsidP="00216A39">
                          <w:pPr>
                            <w:spacing w:line="240" w:lineRule="auto"/>
                            <w:ind w:firstLineChars="0" w:firstLine="0"/>
                            <w:jc w:val="center"/>
                            <w:rPr>
                              <w:sz w:val="21"/>
                            </w:rPr>
                          </w:pPr>
                          <w:r w:rsidRPr="000162D4">
                            <w:rPr>
                              <w:rFonts w:hint="eastAsia"/>
                              <w:sz w:val="21"/>
                            </w:rPr>
                            <w:t>包装</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3264" type="#_x0000_t34" style="position:absolute;left:8157;top:6643;width:818;height:1131;flip:x" o:connectortype="elbow" adj="-7341,-50354,212086" strokecolor="black [3213]" strokeweight="1.25pt">
                    <v:stroke endarrow="block"/>
                  </v:shape>
                  <v:shape id="_x0000_s43265" type="#_x0000_t32" style="position:absolute;left:7055;top:7774;width:364;height:4;flip:x" o:connectortype="straight" strokecolor="black [3213]" strokeweight="1.25pt">
                    <v:stroke endarrow="block"/>
                  </v:shape>
                  <v:shape id="_x0000_s43266" type="#_x0000_t202" style="position:absolute;left:6283;top:7566;width:782;height:433" filled="f" fillcolor="black [3213]" strokecolor="black [3213]" strokeweight="1.25pt">
                    <v:textbox style="mso-next-textbox:#_x0000_s43266">
                      <w:txbxContent>
                        <w:p w:rsidR="00E86810" w:rsidRPr="000162D4" w:rsidRDefault="00E86810" w:rsidP="00216A39">
                          <w:pPr>
                            <w:spacing w:line="240" w:lineRule="auto"/>
                            <w:ind w:firstLineChars="0" w:firstLine="0"/>
                            <w:jc w:val="center"/>
                            <w:rPr>
                              <w:sz w:val="21"/>
                            </w:rPr>
                          </w:pPr>
                          <w:r w:rsidRPr="000162D4">
                            <w:rPr>
                              <w:rFonts w:hint="eastAsia"/>
                              <w:sz w:val="21"/>
                            </w:rPr>
                            <w:t>成品</w:t>
                          </w:r>
                        </w:p>
                      </w:txbxContent>
                    </v:textbox>
                  </v:shape>
                  <v:shape id="_x0000_s43267" type="#_x0000_t32" style="position:absolute;left:6182;top:6149;width:2;height:293;flip:x y" o:connectortype="straight" strokecolor="black [3213]" strokeweight="1.25pt">
                    <v:stroke dashstyle="dash" endarrow="block"/>
                  </v:shape>
                  <v:shape id="_x0000_s43268" type="#_x0000_t202" style="position:absolute;left:5998;top:5787;width:624;height:456" filled="f" stroked="f" strokecolor="#739cc3" strokeweight="1.25pt">
                    <v:fill angle="90" type="gradient">
                      <o:fill v:ext="view" type="gradientUnscaled"/>
                    </v:fill>
                    <v:textbox style="mso-next-textbox:#_x0000_s43268">
                      <w:txbxContent>
                        <w:p w:rsidR="00E86810" w:rsidRDefault="00E86810" w:rsidP="00216A39">
                          <w:pPr>
                            <w:ind w:firstLineChars="0" w:firstLine="0"/>
                          </w:pPr>
                          <w:r>
                            <w:rPr>
                              <w:rFonts w:hint="eastAsia"/>
                            </w:rPr>
                            <w:t>噪声</w:t>
                          </w:r>
                        </w:p>
                      </w:txbxContent>
                    </v:textbox>
                  </v:shape>
                  <v:shape id="_x0000_s43269" type="#_x0000_t32" style="position:absolute;left:5415;top:6149;width:2;height:293;flip:x y" o:connectortype="straight" strokecolor="black [3213]" strokeweight="1.25pt">
                    <v:stroke dashstyle="dash" endarrow="block"/>
                  </v:shape>
                  <v:shape id="_x0000_s43270" type="#_x0000_t202" style="position:absolute;left:4448;top:5787;width:1681;height:542" filled="f" stroked="f" strokecolor="#739cc3" strokeweight="1.25pt">
                    <v:fill angle="90" type="gradient">
                      <o:fill v:ext="view" type="gradientUnscaled"/>
                    </v:fill>
                    <v:textbox style="mso-next-textbox:#_x0000_s43270">
                      <w:txbxContent>
                        <w:p w:rsidR="00E86810" w:rsidRDefault="00E86810" w:rsidP="00216A39">
                          <w:r>
                            <w:rPr>
                              <w:rFonts w:hint="eastAsia"/>
                            </w:rPr>
                            <w:t>噪声、粉尘</w:t>
                          </w:r>
                        </w:p>
                      </w:txbxContent>
                    </v:textbox>
                  </v:shape>
                  <v:shape id="_x0000_s43271" type="#_x0000_t32" style="position:absolute;left:8656;top:6139;width:2;height:293;flip:x y" o:connectortype="straight" strokecolor="black [3213]" strokeweight="1.25pt">
                    <v:stroke dashstyle="dash" endarrow="block"/>
                  </v:shape>
                  <v:shape id="_x0000_s43272" type="#_x0000_t202" style="position:absolute;left:8346;top:5738;width:629;height:411" filled="f" stroked="f" strokecolor="#739cc3" strokeweight="1.25pt">
                    <v:fill angle="90" type="gradient">
                      <o:fill v:ext="view" type="gradientUnscaled"/>
                    </v:fill>
                    <v:textbox style="mso-next-textbox:#_x0000_s43272">
                      <w:txbxContent>
                        <w:p w:rsidR="00E86810" w:rsidRDefault="00E86810" w:rsidP="00216A39">
                          <w:pPr>
                            <w:ind w:firstLineChars="0" w:firstLine="0"/>
                          </w:pPr>
                          <w:r>
                            <w:rPr>
                              <w:rFonts w:hint="eastAsia"/>
                            </w:rPr>
                            <w:t>噪声</w:t>
                          </w:r>
                        </w:p>
                      </w:txbxContent>
                    </v:textbox>
                  </v:shape>
                  <v:shape id="_x0000_s43273" type="#_x0000_t32" style="position:absolute;left:7838;top:7273;width:3;height:293;flip:x y" o:connectortype="straight" strokecolor="black [3213]" strokeweight="1.25pt">
                    <v:stroke dashstyle="dash" endarrow="block"/>
                  </v:shape>
                  <v:shape id="_x0000_s43274" type="#_x0000_t202" style="position:absolute;left:7300;top:6961;width:1532;height:397" filled="f" stroked="f" strokecolor="#739cc3" strokeweight="1.25pt">
                    <v:fill angle="90" type="gradient">
                      <o:fill v:ext="view" type="gradientUnscaled"/>
                    </v:fill>
                    <v:textbox style="mso-next-textbox:#_x0000_s43274">
                      <w:txbxContent>
                        <w:p w:rsidR="00E86810" w:rsidRPr="002E1821" w:rsidRDefault="00E86810" w:rsidP="00216A39">
                          <w:pPr>
                            <w:spacing w:line="240" w:lineRule="auto"/>
                            <w:ind w:firstLineChars="0" w:firstLine="0"/>
                            <w:rPr>
                              <w:sz w:val="21"/>
                            </w:rPr>
                          </w:pPr>
                          <w:r w:rsidRPr="002E1821">
                            <w:rPr>
                              <w:rFonts w:hint="eastAsia"/>
                              <w:sz w:val="21"/>
                            </w:rPr>
                            <w:t>固体废弃物</w:t>
                          </w:r>
                          <w:r>
                            <w:rPr>
                              <w:rFonts w:hint="eastAsia"/>
                              <w:sz w:val="21"/>
                            </w:rPr>
                            <w:t>、噪声</w:t>
                          </w:r>
                        </w:p>
                      </w:txbxContent>
                    </v:textbox>
                  </v:shape>
                  <v:shape id="_x0000_s43275" type="#_x0000_t202" style="position:absolute;left:2876;top:7637;width:695;height:503" filled="f" stroked="f" strokecolor="#739cc3" strokeweight="1.25pt">
                    <v:fill angle="90" type="gradient">
                      <o:fill v:ext="view" type="gradientUnscaled"/>
                    </v:fill>
                    <v:textbox style="mso-next-textbox:#_x0000_s43275">
                      <w:txbxContent>
                        <w:p w:rsidR="00E86810" w:rsidRDefault="00E86810" w:rsidP="00216A39">
                          <w:pPr>
                            <w:ind w:firstLineChars="0" w:firstLine="0"/>
                          </w:pPr>
                          <w:r>
                            <w:rPr>
                              <w:rFonts w:hint="eastAsia"/>
                            </w:rPr>
                            <w:t>果仁</w:t>
                          </w:r>
                        </w:p>
                      </w:txbxContent>
                    </v:textbox>
                  </v:shape>
                  <v:shape id="_x0000_s43276" type="#_x0000_t32" style="position:absolute;left:3420;top:7851;width:408;height:2" o:connectortype="straight" strokecolor="black [3213]" strokeweight="1.25pt">
                    <v:stroke endarrow="block"/>
                  </v:shape>
                  <v:shape id="_x0000_s43277" type="#_x0000_t202" style="position:absolute;left:3828;top:7637;width:741;height:432" strokecolor="black [3213]" strokeweight="1.25pt">
                    <v:fill angle="90" type="gradient">
                      <o:fill v:ext="view" type="gradientUnscaled"/>
                    </v:fill>
                    <v:textbox style="mso-next-textbox:#_x0000_s43277">
                      <w:txbxContent>
                        <w:p w:rsidR="00E86810" w:rsidRDefault="00E86810" w:rsidP="00216A39">
                          <w:pPr>
                            <w:spacing w:line="240" w:lineRule="auto"/>
                            <w:ind w:firstLineChars="0" w:firstLine="0"/>
                            <w:jc w:val="center"/>
                          </w:pPr>
                          <w:r>
                            <w:rPr>
                              <w:rFonts w:hint="eastAsia"/>
                            </w:rPr>
                            <w:t>粉碎</w:t>
                          </w:r>
                        </w:p>
                      </w:txbxContent>
                    </v:textbox>
                  </v:shape>
                  <v:shape id="_x0000_s43278" type="#_x0000_t33" style="position:absolute;left:4578;top:6867;width:398;height:986;flip:y" o:connectortype="elbow" adj="-197095,84244,-197095" strokecolor="black [3213]" strokeweight="1.25pt">
                    <v:stroke endarrow="block"/>
                  </v:shape>
                  <v:shape id="_x0000_s43279" type="#_x0000_t32" style="position:absolute;left:4245;top:7273;width:2;height:293;flip:x y" o:connectortype="straight" strokecolor="black [3213]" strokeweight="1.25pt">
                    <v:stroke dashstyle="dash" endarrow="block"/>
                  </v:shape>
                  <v:shape id="_x0000_s43280" type="#_x0000_t202" style="position:absolute;left:3283;top:6961;width:1681;height:542" filled="f" stroked="f" strokecolor="#739cc3" strokeweight="1.25pt">
                    <v:fill angle="90" type="gradient">
                      <o:fill v:ext="view" type="gradientUnscaled"/>
                    </v:fill>
                    <v:textbox style="mso-next-textbox:#_x0000_s43280">
                      <w:txbxContent>
                        <w:p w:rsidR="00E86810" w:rsidRDefault="00E86810" w:rsidP="00216A39">
                          <w:pPr>
                            <w:jc w:val="center"/>
                          </w:pPr>
                          <w:r>
                            <w:rPr>
                              <w:rFonts w:hint="eastAsia"/>
                            </w:rPr>
                            <w:t>噪声</w:t>
                          </w:r>
                        </w:p>
                      </w:txbxContent>
                    </v:textbox>
                  </v:shape>
                  <w10:wrap type="none"/>
                  <w10:anchorlock/>
                </v:group>
              </w:pict>
            </w:r>
          </w:p>
          <w:p w:rsidR="009B5B84" w:rsidRPr="00FF08D0" w:rsidRDefault="009B5B84" w:rsidP="005B78E2">
            <w:pPr>
              <w:spacing w:line="240" w:lineRule="auto"/>
              <w:ind w:firstLineChars="0" w:firstLine="0"/>
              <w:jc w:val="center"/>
              <w:rPr>
                <w:b/>
                <w:color w:val="000000" w:themeColor="text1"/>
                <w:sz w:val="21"/>
                <w:szCs w:val="24"/>
              </w:rPr>
            </w:pPr>
            <w:r w:rsidRPr="00FF08D0">
              <w:rPr>
                <w:b/>
                <w:color w:val="000000" w:themeColor="text1"/>
                <w:sz w:val="21"/>
                <w:szCs w:val="24"/>
              </w:rPr>
              <w:t>图</w:t>
            </w:r>
            <w:r w:rsidR="00A47B59">
              <w:rPr>
                <w:b/>
                <w:color w:val="000000" w:themeColor="text1"/>
                <w:sz w:val="21"/>
                <w:szCs w:val="24"/>
              </w:rPr>
              <w:t>5-</w:t>
            </w:r>
            <w:r w:rsidR="00A47B59">
              <w:rPr>
                <w:rFonts w:hint="eastAsia"/>
                <w:b/>
                <w:color w:val="000000" w:themeColor="text1"/>
                <w:sz w:val="21"/>
                <w:szCs w:val="24"/>
              </w:rPr>
              <w:t>2</w:t>
            </w:r>
            <w:r w:rsidRPr="00FF08D0">
              <w:rPr>
                <w:b/>
                <w:color w:val="000000" w:themeColor="text1"/>
                <w:sz w:val="21"/>
                <w:szCs w:val="24"/>
              </w:rPr>
              <w:t xml:space="preserve">   </w:t>
            </w:r>
            <w:r>
              <w:rPr>
                <w:rFonts w:hint="eastAsia"/>
                <w:b/>
                <w:color w:val="000000" w:themeColor="text1"/>
                <w:sz w:val="21"/>
                <w:szCs w:val="24"/>
              </w:rPr>
              <w:t>巧克力生产</w:t>
            </w:r>
            <w:r w:rsidRPr="00FF08D0">
              <w:rPr>
                <w:b/>
                <w:color w:val="000000" w:themeColor="text1"/>
                <w:sz w:val="21"/>
                <w:szCs w:val="24"/>
              </w:rPr>
              <w:t>工艺流程图</w:t>
            </w:r>
          </w:p>
          <w:p w:rsidR="009B5B84" w:rsidRPr="00FF08D0" w:rsidRDefault="009B5B84" w:rsidP="00E32593">
            <w:r w:rsidRPr="00FF08D0">
              <w:t>工艺流程简述：</w:t>
            </w:r>
          </w:p>
          <w:p w:rsidR="00216A39" w:rsidRPr="00FF08D0" w:rsidRDefault="00216A39" w:rsidP="00216A39">
            <w:r w:rsidRPr="002A1668">
              <w:rPr>
                <w:rFonts w:hint="eastAsia"/>
                <w:color w:val="000000" w:themeColor="text1"/>
              </w:rPr>
              <w:t>将外购的代可可脂进行电加热化油处理</w:t>
            </w:r>
            <w:r>
              <w:rPr>
                <w:rFonts w:hint="eastAsia"/>
                <w:color w:val="000000" w:themeColor="text1"/>
              </w:rPr>
              <w:t>，</w:t>
            </w:r>
            <w:r w:rsidRPr="002A1668">
              <w:rPr>
                <w:rFonts w:hint="eastAsia"/>
                <w:color w:val="000000" w:themeColor="text1"/>
              </w:rPr>
              <w:t>化油温度控制在</w:t>
            </w:r>
            <w:r w:rsidRPr="002A1668">
              <w:rPr>
                <w:rFonts w:hint="eastAsia"/>
                <w:color w:val="000000" w:themeColor="text1"/>
              </w:rPr>
              <w:t>50</w:t>
            </w:r>
            <w:r w:rsidRPr="002A1668">
              <w:rPr>
                <w:rFonts w:hint="eastAsia"/>
                <w:color w:val="000000" w:themeColor="text1"/>
              </w:rPr>
              <w:t>℃</w:t>
            </w:r>
            <w:r>
              <w:rPr>
                <w:rFonts w:hint="eastAsia"/>
                <w:color w:val="000000" w:themeColor="text1"/>
              </w:rPr>
              <w:t>左右，化油后的代可可脂</w:t>
            </w:r>
            <w:r w:rsidRPr="002A1668">
              <w:rPr>
                <w:rFonts w:hint="eastAsia"/>
                <w:color w:val="000000" w:themeColor="text1"/>
              </w:rPr>
              <w:t>与外</w:t>
            </w:r>
            <w:r>
              <w:rPr>
                <w:rFonts w:hint="eastAsia"/>
              </w:rPr>
              <w:t>购的糖、乳制品、可可粉以及粉碎后的果仁一起泵入混料罐进行搅拌混合精磨和球墨，精磨、球墨后的巧克力液经过保温缸贮存依次泵入各浇注线进行浇注和冷却，冷却成型后包装入库最后得到成品。项目生产设备均以电为能源，无燃料废气生成；项目不进行地面冲洗，生产线定期进行清洁，设备清洁过程中仅用铲子将废料铲除，项目运营期无生产废水产生。</w:t>
            </w:r>
          </w:p>
          <w:p w:rsidR="009B5B84" w:rsidRDefault="009B5B84" w:rsidP="005446D6">
            <w:r>
              <w:rPr>
                <w:rFonts w:hint="eastAsia"/>
              </w:rPr>
              <w:t>（</w:t>
            </w:r>
            <w:r>
              <w:rPr>
                <w:rFonts w:hint="eastAsia"/>
              </w:rPr>
              <w:t>2</w:t>
            </w:r>
            <w:r>
              <w:rPr>
                <w:rFonts w:hint="eastAsia"/>
              </w:rPr>
              <w:t>）糖果生产工艺流程图如下：</w:t>
            </w:r>
          </w:p>
          <w:p w:rsidR="009B5B84" w:rsidRPr="00FF08D0" w:rsidRDefault="00ED34A4" w:rsidP="00AB61A7">
            <w:pPr>
              <w:ind w:firstLineChars="177" w:firstLine="425"/>
            </w:pPr>
            <w:r>
              <w:pict>
                <v:group id="_x0000_s43139" editas="canvas" style="width:416.35pt;height:197.5pt;mso-position-horizontal-relative:char;mso-position-vertical-relative:line" coordorigin="2750,6203" coordsize="6668,3164">
                  <o:lock v:ext="edit" aspectratio="t"/>
                  <v:shape id="_x0000_s43140" type="#_x0000_t75" style="position:absolute;left:2750;top:6203;width:6668;height:3164" o:preferrelative="f">
                    <v:fill o:detectmouseclick="t"/>
                    <v:path o:extrusionok="t" o:connecttype="none"/>
                    <o:lock v:ext="edit" text="t"/>
                  </v:shape>
                  <v:shape id="_x0000_s43141" type="#_x0000_t202" style="position:absolute;left:3048;top:7518;width:1051;height:672" filled="f" stroked="f" strokecolor="#739cc3" strokeweight="1.25pt">
                    <v:fill angle="90" type="gradient">
                      <o:fill v:ext="view" type="gradientUnscaled"/>
                    </v:fill>
                    <v:textbox style="mso-next-textbox:#_x0000_s43141">
                      <w:txbxContent>
                        <w:p w:rsidR="00E86810" w:rsidRPr="00461EA9" w:rsidRDefault="00E86810" w:rsidP="00B37DC3">
                          <w:pPr>
                            <w:spacing w:line="240" w:lineRule="auto"/>
                            <w:ind w:firstLineChars="0" w:firstLine="0"/>
                            <w:rPr>
                              <w:sz w:val="21"/>
                            </w:rPr>
                          </w:pPr>
                          <w:r>
                            <w:rPr>
                              <w:rFonts w:hint="eastAsia"/>
                              <w:sz w:val="21"/>
                            </w:rPr>
                            <w:t>白糖、麦芽糖</w:t>
                          </w:r>
                        </w:p>
                      </w:txbxContent>
                    </v:textbox>
                  </v:shape>
                  <v:shape id="_x0000_s43142" type="#_x0000_t32" style="position:absolute;left:3988;top:7770;width:409;height:2" o:connectortype="straight" strokecolor="black [3213]" strokeweight="1.25pt">
                    <v:stroke endarrow="block"/>
                  </v:shape>
                  <v:shape id="_x0000_s43143" type="#_x0000_t202" style="position:absolute;left:4397;top:7582;width:1090;height:387" strokecolor="black [3213]" strokeweight="1.25pt">
                    <v:fill angle="90" type="gradient">
                      <o:fill v:ext="view" type="gradientUnscaled"/>
                    </v:fill>
                    <v:textbox style="mso-next-textbox:#_x0000_s43143">
                      <w:txbxContent>
                        <w:p w:rsidR="00E86810" w:rsidRPr="00461EA9" w:rsidRDefault="00E86810" w:rsidP="00B37DC3">
                          <w:pPr>
                            <w:spacing w:line="240" w:lineRule="auto"/>
                            <w:ind w:firstLineChars="0" w:firstLine="0"/>
                            <w:jc w:val="center"/>
                            <w:rPr>
                              <w:sz w:val="21"/>
                            </w:rPr>
                          </w:pPr>
                          <w:r>
                            <w:rPr>
                              <w:rFonts w:hint="eastAsia"/>
                              <w:sz w:val="21"/>
                            </w:rPr>
                            <w:t>化糖</w:t>
                          </w:r>
                        </w:p>
                      </w:txbxContent>
                    </v:textbox>
                  </v:shape>
                  <v:shape id="_x0000_s43144" type="#_x0000_t32" style="position:absolute;left:5487;top:7768;width:410;height:2" o:connectortype="straight" strokecolor="black [3213]" strokeweight="1.25pt">
                    <v:stroke endarrow="block"/>
                  </v:shape>
                  <v:shape id="_x0000_s43145" type="#_x0000_t202" style="position:absolute;left:5897;top:7582;width:863;height:387" strokecolor="black [3213]" strokeweight="1.25pt">
                    <v:fill angle="90" type="gradient">
                      <o:fill v:ext="view" type="gradientUnscaled"/>
                    </v:fill>
                    <v:textbox style="mso-next-textbox:#_x0000_s43145">
                      <w:txbxContent>
                        <w:p w:rsidR="00E86810" w:rsidRPr="00461EA9" w:rsidRDefault="00E86810" w:rsidP="00B37DC3">
                          <w:pPr>
                            <w:spacing w:line="240" w:lineRule="auto"/>
                            <w:ind w:firstLineChars="0" w:firstLine="0"/>
                            <w:jc w:val="center"/>
                            <w:rPr>
                              <w:sz w:val="21"/>
                            </w:rPr>
                          </w:pPr>
                          <w:r>
                            <w:rPr>
                              <w:rFonts w:hint="eastAsia"/>
                              <w:sz w:val="21"/>
                            </w:rPr>
                            <w:t>过滤</w:t>
                          </w:r>
                        </w:p>
                      </w:txbxContent>
                    </v:textbox>
                  </v:shape>
                  <v:shape id="_x0000_s43146" type="#_x0000_t32" style="position:absolute;left:6770;top:7775;width:226;height:1;flip:y" o:connectortype="straight" strokecolor="black [3213]" strokeweight="1.25pt">
                    <v:stroke endarrow="block"/>
                  </v:shape>
                  <v:shape id="_x0000_s43147" type="#_x0000_t202" style="position:absolute;left:7000;top:7598;width:1355;height:410" filled="f" strokecolor="black [3213]" strokeweight="1.25pt">
                    <v:fill angle="90" type="gradient">
                      <o:fill v:ext="view" type="gradientUnscaled"/>
                    </v:fill>
                    <v:textbox style="mso-next-textbox:#_x0000_s43147">
                      <w:txbxContent>
                        <w:p w:rsidR="00E86810" w:rsidRPr="0037262B" w:rsidRDefault="00E86810" w:rsidP="00B37DC3">
                          <w:pPr>
                            <w:spacing w:line="240" w:lineRule="auto"/>
                            <w:ind w:firstLineChars="0" w:firstLine="0"/>
                            <w:jc w:val="center"/>
                            <w:rPr>
                              <w:sz w:val="21"/>
                            </w:rPr>
                          </w:pPr>
                          <w:r w:rsidRPr="0037262B">
                            <w:rPr>
                              <w:rFonts w:hint="eastAsia"/>
                              <w:sz w:val="21"/>
                            </w:rPr>
                            <w:t>真空熬煮搅拌</w:t>
                          </w:r>
                        </w:p>
                      </w:txbxContent>
                    </v:textbox>
                  </v:shape>
                  <v:shape id="_x0000_s43150" type="#_x0000_t32" style="position:absolute;left:6388;top:7374;width:2;height:208;flip:y" o:connectortype="straight" strokecolor="black [3213]" strokeweight="1.25pt">
                    <v:stroke dashstyle="dash" endarrow="block"/>
                  </v:shape>
                  <v:shape id="_x0000_s43151" type="#_x0000_t202" style="position:absolute;left:6063;top:7032;width:654;height:486" filled="f" stroked="f" strokecolor="#739cc3" strokeweight="1.25pt">
                    <v:fill angle="90" type="gradient">
                      <o:fill v:ext="view" type="gradientUnscaled"/>
                    </v:fill>
                    <v:textbox style="mso-next-textbox:#_x0000_s43151">
                      <w:txbxContent>
                        <w:p w:rsidR="00E86810" w:rsidRPr="005446D6" w:rsidRDefault="00E86810" w:rsidP="00B37DC3">
                          <w:pPr>
                            <w:ind w:firstLineChars="0" w:firstLine="0"/>
                            <w:rPr>
                              <w:sz w:val="21"/>
                            </w:rPr>
                          </w:pPr>
                          <w:r>
                            <w:rPr>
                              <w:rFonts w:hint="eastAsia"/>
                              <w:sz w:val="21"/>
                            </w:rPr>
                            <w:t>固废</w:t>
                          </w:r>
                        </w:p>
                      </w:txbxContent>
                    </v:textbox>
                  </v:shape>
                  <v:shape id="_x0000_s43152" type="#_x0000_t32" style="position:absolute;left:7934;top:7364;width:3;height:209;flip:y" o:connectortype="straight" strokecolor="black [3213]" strokeweight="1.25pt">
                    <v:stroke dashstyle="dash" endarrow="block"/>
                  </v:shape>
                  <v:shape id="_x0000_s43153" type="#_x0000_t202" style="position:absolute;left:7635;top:6995;width:720;height:395" filled="f" stroked="f" strokecolor="#739cc3" strokeweight="1.25pt">
                    <v:fill angle="90" type="gradient">
                      <o:fill v:ext="view" type="gradientUnscaled"/>
                    </v:fill>
                    <v:textbox style="mso-next-textbox:#_x0000_s43153">
                      <w:txbxContent>
                        <w:p w:rsidR="00E86810" w:rsidRDefault="00E86810" w:rsidP="00B37DC3">
                          <w:pPr>
                            <w:ind w:firstLineChars="0" w:firstLine="0"/>
                          </w:pPr>
                          <w:r>
                            <w:rPr>
                              <w:rFonts w:hint="eastAsia"/>
                            </w:rPr>
                            <w:t>噪声</w:t>
                          </w:r>
                        </w:p>
                      </w:txbxContent>
                    </v:textbox>
                  </v:shape>
                  <v:shape id="_x0000_s43155" type="#_x0000_t202" style="position:absolute;left:6707;top:8524;width:1411;height:611" strokecolor="black [3213]" strokeweight="1.25pt">
                    <v:fill angle="90" type="gradient">
                      <o:fill v:ext="view" type="gradientUnscaled"/>
                    </v:fill>
                    <v:textbox style="mso-next-textbox:#_x0000_s43155">
                      <w:txbxContent>
                        <w:p w:rsidR="00E86810" w:rsidRDefault="00E86810" w:rsidP="00B37DC3">
                          <w:pPr>
                            <w:spacing w:line="240" w:lineRule="auto"/>
                            <w:ind w:firstLineChars="0" w:firstLine="0"/>
                            <w:jc w:val="center"/>
                          </w:pPr>
                          <w:r>
                            <w:rPr>
                              <w:rFonts w:hint="eastAsia"/>
                            </w:rPr>
                            <w:t>冷却、机械挤、压、滚成型</w:t>
                          </w:r>
                        </w:p>
                      </w:txbxContent>
                    </v:textbox>
                  </v:shape>
                  <v:shape id="_x0000_s43156" type="#_x0000_t32" style="position:absolute;left:6028;top:8824;width:670;height:6;flip:x y" o:connectortype="straight" strokecolor="black [3213]" strokeweight="1.25pt">
                    <v:stroke endarrow="block"/>
                  </v:shape>
                  <v:shape id="_x0000_s43157" type="#_x0000_t202" style="position:absolute;left:4362;top:8666;width:689;height:343" strokecolor="black [3213]" strokeweight="1.25pt">
                    <v:fill angle="90" type="gradient">
                      <o:fill v:ext="view" type="gradientUnscaled"/>
                    </v:fill>
                    <v:textbox style="mso-next-textbox:#_x0000_s43157">
                      <w:txbxContent>
                        <w:p w:rsidR="00E86810" w:rsidRPr="00BB2220" w:rsidRDefault="00E86810" w:rsidP="00B37DC3">
                          <w:pPr>
                            <w:spacing w:line="240" w:lineRule="auto"/>
                            <w:ind w:firstLineChars="0" w:firstLine="0"/>
                            <w:jc w:val="center"/>
                            <w:rPr>
                              <w:sz w:val="21"/>
                            </w:rPr>
                          </w:pPr>
                          <w:r w:rsidRPr="00BB2220">
                            <w:rPr>
                              <w:rFonts w:hint="eastAsia"/>
                              <w:sz w:val="21"/>
                            </w:rPr>
                            <w:t>包装</w:t>
                          </w:r>
                        </w:p>
                      </w:txbxContent>
                    </v:textbox>
                  </v:shape>
                  <v:shape id="_x0000_s43158" type="#_x0000_t32" style="position:absolute;left:4061;top:8834;width:291;height:4;flip:x y" o:connectortype="straight" strokecolor="black [3213]" strokeweight="1.25pt">
                    <v:stroke endarrow="block"/>
                  </v:shape>
                  <v:shape id="_x0000_s43159" type="#_x0000_t202" style="position:absolute;left:3368;top:8666;width:808;height:403" filled="f" stroked="f" strokecolor="black [3213]" strokeweight="1.25pt">
                    <v:fill angle="90" type="gradient">
                      <o:fill v:ext="view" type="gradientUnscaled"/>
                    </v:fill>
                    <v:textbox style="mso-next-textbox:#_x0000_s43159">
                      <w:txbxContent>
                        <w:p w:rsidR="00E86810" w:rsidRPr="00BB2220" w:rsidRDefault="00E86810" w:rsidP="00B37DC3">
                          <w:pPr>
                            <w:spacing w:line="240" w:lineRule="auto"/>
                            <w:ind w:firstLineChars="0" w:firstLine="0"/>
                            <w:jc w:val="center"/>
                            <w:rPr>
                              <w:sz w:val="21"/>
                            </w:rPr>
                          </w:pPr>
                          <w:r w:rsidRPr="00BB2220">
                            <w:rPr>
                              <w:rFonts w:hint="eastAsia"/>
                              <w:sz w:val="21"/>
                            </w:rPr>
                            <w:t>入库</w:t>
                          </w:r>
                        </w:p>
                      </w:txbxContent>
                    </v:textbox>
                  </v:shape>
                  <v:shape id="_x0000_s43160" type="#_x0000_t202" style="position:absolute;left:3360;top:6736;width:955;height:376" filled="f" stroked="f" strokecolor="#739cc3" strokeweight="1.25pt">
                    <v:fill angle="90" type="gradient">
                      <o:fill v:ext="view" type="gradientUnscaled"/>
                    </v:fill>
                    <v:textbox style="mso-next-textbox:#_x0000_s43160">
                      <w:txbxContent>
                        <w:p w:rsidR="00E86810" w:rsidRPr="00BB2220" w:rsidRDefault="00E86810" w:rsidP="00B37DC3">
                          <w:pPr>
                            <w:spacing w:line="240" w:lineRule="auto"/>
                            <w:ind w:firstLineChars="0" w:firstLine="0"/>
                            <w:rPr>
                              <w:sz w:val="21"/>
                            </w:rPr>
                          </w:pPr>
                          <w:r w:rsidRPr="00BB2220">
                            <w:rPr>
                              <w:rFonts w:hint="eastAsia"/>
                              <w:sz w:val="21"/>
                            </w:rPr>
                            <w:t>燃气锅炉</w:t>
                          </w:r>
                        </w:p>
                      </w:txbxContent>
                    </v:textbox>
                  </v:shape>
                  <v:shape id="_x0000_s43161" type="#_x0000_t34" style="position:absolute;left:4300;top:6930;width:648;height:638;rotation:90;flip:x" o:connectortype="elbow" adj="10947,68767,-114461" strokecolor="black [3213]" strokeweight="1.25pt">
                    <v:stroke endarrow="block"/>
                  </v:shape>
                  <v:shape id="_x0000_s43162" type="#_x0000_t33" style="position:absolute;left:4315;top:6924;width:3363;height:665" o:connectortype="elbow" adj="-21081,-275439,-21081" strokecolor="black [3213]" strokeweight="1.25pt">
                    <v:stroke endarrow="block"/>
                  </v:shape>
                  <v:shape id="_x0000_s43163" type="#_x0000_t202" style="position:absolute;left:5600;top:6566;width:696;height:466" filled="f" stroked="f" strokecolor="#739cc3" strokeweight="1.25pt">
                    <v:fill angle="90" type="gradient">
                      <o:fill v:ext="view" type="gradientUnscaled"/>
                    </v:fill>
                    <v:textbox style="mso-next-textbox:#_x0000_s43163">
                      <w:txbxContent>
                        <w:p w:rsidR="00E86810" w:rsidRPr="00BB2220" w:rsidRDefault="00E86810" w:rsidP="00B37DC3">
                          <w:pPr>
                            <w:ind w:firstLineChars="0" w:firstLine="0"/>
                            <w:rPr>
                              <w:sz w:val="21"/>
                            </w:rPr>
                          </w:pPr>
                          <w:r w:rsidRPr="00BB2220">
                            <w:rPr>
                              <w:rFonts w:hint="eastAsia"/>
                              <w:sz w:val="21"/>
                            </w:rPr>
                            <w:t>蒸汽</w:t>
                          </w:r>
                        </w:p>
                      </w:txbxContent>
                    </v:textbox>
                  </v:shape>
                  <v:shape id="_x0000_s43164" type="#_x0000_t32" style="position:absolute;left:3756;top:6651;width:1;height:209;flip:y" o:connectortype="straight" strokecolor="black [3213]" strokeweight="1.25pt">
                    <v:stroke dashstyle="dash" endarrow="block"/>
                  </v:shape>
                  <v:shape id="_x0000_s43165" type="#_x0000_t202" style="position:absolute;left:3304;top:6338;width:872;height:451" filled="f" stroked="f" strokecolor="#739cc3" strokeweight="1.25pt">
                    <v:fill angle="90" type="gradient">
                      <o:fill v:ext="view" type="gradientUnscaled"/>
                    </v:fill>
                    <v:textbox style="mso-next-textbox:#_x0000_s43165">
                      <w:txbxContent>
                        <w:p w:rsidR="00E86810" w:rsidRPr="00B37DC3" w:rsidRDefault="00E86810" w:rsidP="00B37DC3">
                          <w:pPr>
                            <w:spacing w:line="240" w:lineRule="auto"/>
                            <w:ind w:firstLineChars="0" w:firstLine="0"/>
                            <w:jc w:val="center"/>
                            <w:rPr>
                              <w:sz w:val="21"/>
                            </w:rPr>
                          </w:pPr>
                          <w:r w:rsidRPr="00B37DC3">
                            <w:rPr>
                              <w:rFonts w:hint="eastAsia"/>
                              <w:sz w:val="21"/>
                            </w:rPr>
                            <w:t>废气</w:t>
                          </w:r>
                        </w:p>
                      </w:txbxContent>
                    </v:textbox>
                  </v:shape>
                  <v:shape id="_x0000_s43166" type="#_x0000_t32" style="position:absolute;left:8245;top:7120;width:1;height:462" o:connectortype="straight" strokecolor="black [3213]" strokeweight="1.25pt">
                    <v:stroke endarrow="block"/>
                  </v:shape>
                  <v:shape id="_x0000_s43167" type="#_x0000_t202" style="position:absolute;left:7398;top:6519;width:1272;height:593" filled="f" stroked="f" strokecolor="#739cc3" strokeweight="1.25pt">
                    <v:fill angle="90" type="gradient">
                      <o:fill v:ext="view" type="gradientUnscaled"/>
                    </v:fill>
                    <v:textbox style="mso-next-textbox:#_x0000_s43167">
                      <w:txbxContent>
                        <w:p w:rsidR="00E86810" w:rsidRPr="00B37DC3" w:rsidRDefault="00E86810" w:rsidP="00B37DC3">
                          <w:pPr>
                            <w:spacing w:line="240" w:lineRule="auto"/>
                            <w:ind w:firstLineChars="0" w:firstLine="0"/>
                            <w:jc w:val="right"/>
                            <w:rPr>
                              <w:sz w:val="21"/>
                            </w:rPr>
                          </w:pPr>
                          <w:r w:rsidRPr="00B37DC3">
                            <w:rPr>
                              <w:rFonts w:hint="eastAsia"/>
                              <w:sz w:val="21"/>
                            </w:rPr>
                            <w:t>色素、香精</w:t>
                          </w:r>
                        </w:p>
                        <w:p w:rsidR="00E86810" w:rsidRPr="00B37DC3" w:rsidRDefault="00E86810" w:rsidP="00B37DC3">
                          <w:pPr>
                            <w:spacing w:line="240" w:lineRule="auto"/>
                            <w:ind w:firstLineChars="0" w:firstLine="0"/>
                            <w:jc w:val="right"/>
                            <w:rPr>
                              <w:sz w:val="21"/>
                            </w:rPr>
                          </w:pPr>
                          <w:r w:rsidRPr="00B37DC3">
                            <w:rPr>
                              <w:rFonts w:hint="eastAsia"/>
                              <w:sz w:val="21"/>
                            </w:rPr>
                            <w:t>等辅料</w:t>
                          </w:r>
                        </w:p>
                      </w:txbxContent>
                    </v:textbox>
                  </v:shape>
                  <v:shape id="_x0000_s43168" type="#_x0000_t32" style="position:absolute;left:4685;top:8457;width:4;height:209;flip:y" o:connectortype="straight" strokecolor="black [3213]" strokeweight="1.25pt">
                    <v:stroke dashstyle="dash" endarrow="block"/>
                  </v:shape>
                  <v:shape id="_x0000_s43169" type="#_x0000_t202" style="position:absolute;left:4362;top:8126;width:653;height:451" filled="f" stroked="f" strokecolor="#739cc3" strokeweight="1.25pt">
                    <v:fill angle="90" type="gradient">
                      <o:fill v:ext="view" type="gradientUnscaled"/>
                    </v:fill>
                    <v:textbox style="mso-next-textbox:#_x0000_s43169">
                      <w:txbxContent>
                        <w:p w:rsidR="00E86810" w:rsidRPr="00B37DC3" w:rsidRDefault="00E86810" w:rsidP="00B37DC3">
                          <w:pPr>
                            <w:ind w:firstLineChars="0" w:firstLine="0"/>
                            <w:rPr>
                              <w:sz w:val="21"/>
                            </w:rPr>
                          </w:pPr>
                          <w:r w:rsidRPr="00B37DC3">
                            <w:rPr>
                              <w:rFonts w:hint="eastAsia"/>
                              <w:sz w:val="21"/>
                            </w:rPr>
                            <w:t>固废</w:t>
                          </w:r>
                        </w:p>
                      </w:txbxContent>
                    </v:textbox>
                  </v:shape>
                  <v:shape id="_x0000_s43170" type="#_x0000_t202" style="position:absolute;left:5397;top:8639;width:622;height:370" filled="f" strokecolor="black [3213]" strokeweight="1.25pt">
                    <v:fill angle="90" type="gradient">
                      <o:fill v:ext="view" type="gradientUnscaled"/>
                    </v:fill>
                    <v:textbox style="mso-next-textbox:#_x0000_s43170">
                      <w:txbxContent>
                        <w:p w:rsidR="00E86810" w:rsidRPr="00B37DC3" w:rsidRDefault="00E86810" w:rsidP="00B37DC3">
                          <w:pPr>
                            <w:spacing w:line="240" w:lineRule="auto"/>
                            <w:ind w:firstLineChars="0" w:firstLine="0"/>
                            <w:jc w:val="center"/>
                            <w:rPr>
                              <w:sz w:val="21"/>
                            </w:rPr>
                          </w:pPr>
                          <w:r w:rsidRPr="00B37DC3">
                            <w:rPr>
                              <w:rFonts w:hint="eastAsia"/>
                              <w:sz w:val="21"/>
                            </w:rPr>
                            <w:t>消毒</w:t>
                          </w:r>
                        </w:p>
                      </w:txbxContent>
                    </v:textbox>
                  </v:shape>
                  <v:shape id="_x0000_s43171" type="#_x0000_t32" style="position:absolute;left:5051;top:8812;width:304;height:1;flip:x" o:connectortype="straight" strokecolor="black [3213]" strokeweight="1.25pt">
                    <v:stroke endarrow="block"/>
                  </v:shape>
                  <v:shape id="_x0000_s43172" type="#_x0000_t32" style="position:absolute;left:7396;top:8315;width:2;height:209;flip:y" o:connectortype="straight" strokecolor="black [3213]" strokeweight="1.25pt">
                    <v:stroke dashstyle="dash" endarrow="block"/>
                  </v:shape>
                  <v:shape id="_x0000_s43173" type="#_x0000_t202" style="position:absolute;left:7078;top:8008;width:938;height:449" filled="f" stroked="f" strokecolor="#739cc3" strokeweight="1.25pt">
                    <v:fill angle="90" type="gradient">
                      <o:fill v:ext="view" type="gradientUnscaled"/>
                    </v:fill>
                    <v:textbox style="mso-next-textbox:#_x0000_s43173">
                      <w:txbxContent>
                        <w:p w:rsidR="00E86810" w:rsidRPr="00B37DC3" w:rsidRDefault="00E86810" w:rsidP="00B37DC3">
                          <w:pPr>
                            <w:ind w:firstLineChars="0" w:firstLine="0"/>
                            <w:rPr>
                              <w:sz w:val="21"/>
                            </w:rPr>
                          </w:pPr>
                          <w:r w:rsidRPr="00B37DC3">
                            <w:rPr>
                              <w:rFonts w:hint="eastAsia"/>
                              <w:sz w:val="21"/>
                            </w:rPr>
                            <w:t>噪声</w:t>
                          </w:r>
                        </w:p>
                      </w:txbxContent>
                    </v:textbox>
                  </v:shape>
                  <v:shape id="_x0000_s43245" type="#_x0000_t34" style="position:absolute;left:8128;top:7803;width:237;height:1027;flip:x" o:connectortype="elbow" adj="-25322,-196980,668214" strokecolor="black [3213]" strokeweight="1.25pt">
                    <v:stroke endarrow="block"/>
                  </v:shape>
                  <w10:wrap type="none"/>
                  <w10:anchorlock/>
                </v:group>
              </w:pict>
            </w:r>
          </w:p>
          <w:p w:rsidR="009B5B84" w:rsidRPr="00FF08D0" w:rsidRDefault="009B5B84" w:rsidP="00D93E25">
            <w:pPr>
              <w:spacing w:line="240" w:lineRule="auto"/>
              <w:ind w:firstLineChars="0" w:firstLine="0"/>
              <w:jc w:val="center"/>
              <w:rPr>
                <w:b/>
                <w:color w:val="000000" w:themeColor="text1"/>
                <w:sz w:val="21"/>
                <w:szCs w:val="24"/>
              </w:rPr>
            </w:pPr>
            <w:r w:rsidRPr="00FF08D0">
              <w:rPr>
                <w:b/>
                <w:color w:val="000000" w:themeColor="text1"/>
                <w:sz w:val="21"/>
                <w:szCs w:val="24"/>
              </w:rPr>
              <w:t>图</w:t>
            </w:r>
            <w:r>
              <w:rPr>
                <w:b/>
                <w:color w:val="000000" w:themeColor="text1"/>
                <w:sz w:val="21"/>
                <w:szCs w:val="24"/>
              </w:rPr>
              <w:t>5-</w:t>
            </w:r>
            <w:r w:rsidR="00A47B59">
              <w:rPr>
                <w:rFonts w:hint="eastAsia"/>
                <w:b/>
                <w:color w:val="000000" w:themeColor="text1"/>
                <w:sz w:val="21"/>
                <w:szCs w:val="24"/>
              </w:rPr>
              <w:t>3</w:t>
            </w:r>
            <w:r w:rsidRPr="00FF08D0">
              <w:rPr>
                <w:b/>
                <w:color w:val="000000" w:themeColor="text1"/>
                <w:sz w:val="21"/>
                <w:szCs w:val="24"/>
              </w:rPr>
              <w:t xml:space="preserve">   </w:t>
            </w:r>
            <w:r>
              <w:rPr>
                <w:rFonts w:hint="eastAsia"/>
                <w:b/>
                <w:color w:val="000000" w:themeColor="text1"/>
                <w:sz w:val="21"/>
                <w:szCs w:val="24"/>
              </w:rPr>
              <w:t>糖果生产</w:t>
            </w:r>
            <w:r w:rsidRPr="00FF08D0">
              <w:rPr>
                <w:b/>
                <w:color w:val="000000" w:themeColor="text1"/>
                <w:sz w:val="21"/>
                <w:szCs w:val="24"/>
              </w:rPr>
              <w:t>工艺流程图</w:t>
            </w:r>
          </w:p>
          <w:p w:rsidR="009B5B84" w:rsidRPr="00FF08D0" w:rsidRDefault="009B5B84" w:rsidP="00B37DC3">
            <w:r w:rsidRPr="00FF08D0">
              <w:t>工艺流程简述：</w:t>
            </w:r>
          </w:p>
          <w:p w:rsidR="009B5B84" w:rsidRPr="00B37DC3" w:rsidRDefault="009B5B84" w:rsidP="00B37DC3">
            <w:r w:rsidRPr="002A1668">
              <w:rPr>
                <w:rFonts w:hint="eastAsia"/>
                <w:color w:val="000000" w:themeColor="text1"/>
              </w:rPr>
              <w:t>将外购的</w:t>
            </w:r>
            <w:r>
              <w:rPr>
                <w:rFonts w:hint="eastAsia"/>
                <w:color w:val="000000" w:themeColor="text1"/>
              </w:rPr>
              <w:t>白糖、麦芽糖按比例进行调配，调配好以后打开蒸汽进行化糖，待白糖</w:t>
            </w:r>
            <w:r>
              <w:rPr>
                <w:rFonts w:hint="eastAsia"/>
                <w:color w:val="000000" w:themeColor="text1"/>
              </w:rPr>
              <w:lastRenderedPageBreak/>
              <w:t>全部化开并煮沸，气压控制在</w:t>
            </w:r>
            <w:r>
              <w:rPr>
                <w:rFonts w:hint="eastAsia"/>
                <w:color w:val="000000" w:themeColor="text1"/>
              </w:rPr>
              <w:t>0.38-0.42MPa</w:t>
            </w:r>
            <w:r>
              <w:rPr>
                <w:rFonts w:hint="eastAsia"/>
                <w:color w:val="000000" w:themeColor="text1"/>
              </w:rPr>
              <w:t>，温度控制在</w:t>
            </w:r>
            <w:r>
              <w:rPr>
                <w:rFonts w:hint="eastAsia"/>
                <w:color w:val="000000" w:themeColor="text1"/>
              </w:rPr>
              <w:t>105</w:t>
            </w:r>
            <w:r w:rsidRPr="002A1668">
              <w:rPr>
                <w:rFonts w:hint="eastAsia"/>
                <w:color w:val="000000" w:themeColor="text1"/>
              </w:rPr>
              <w:t>℃</w:t>
            </w:r>
            <w:r>
              <w:rPr>
                <w:rFonts w:hint="eastAsia"/>
                <w:color w:val="000000" w:themeColor="text1"/>
              </w:rPr>
              <w:t>-110</w:t>
            </w:r>
            <w:r w:rsidRPr="002A1668">
              <w:rPr>
                <w:rFonts w:hint="eastAsia"/>
                <w:color w:val="000000" w:themeColor="text1"/>
              </w:rPr>
              <w:t>℃</w:t>
            </w:r>
            <w:r>
              <w:rPr>
                <w:rFonts w:hint="eastAsia"/>
                <w:color w:val="000000" w:themeColor="text1"/>
              </w:rPr>
              <w:t>，然后放入暂存锅内；将上部工序融化的糖浆经过滤布过滤，过滤后糖浆进入后续真空熬制</w:t>
            </w:r>
            <w:r w:rsidR="0037262B">
              <w:rPr>
                <w:rFonts w:hint="eastAsia"/>
                <w:color w:val="000000" w:themeColor="text1"/>
              </w:rPr>
              <w:t>搅拌</w:t>
            </w:r>
            <w:r>
              <w:rPr>
                <w:rFonts w:hint="eastAsia"/>
                <w:color w:val="000000" w:themeColor="text1"/>
              </w:rPr>
              <w:t>工序，颗粒状的糖块返回化糖工序继续熬制；将</w:t>
            </w:r>
            <w:r w:rsidR="0037262B">
              <w:rPr>
                <w:rFonts w:hint="eastAsia"/>
                <w:color w:val="000000" w:themeColor="text1"/>
              </w:rPr>
              <w:t>色素香精等辅料与</w:t>
            </w:r>
            <w:r>
              <w:rPr>
                <w:rFonts w:hint="eastAsia"/>
                <w:color w:val="000000" w:themeColor="text1"/>
              </w:rPr>
              <w:t>糖浆</w:t>
            </w:r>
            <w:r w:rsidR="0037262B">
              <w:rPr>
                <w:rFonts w:hint="eastAsia"/>
                <w:color w:val="000000" w:themeColor="text1"/>
              </w:rPr>
              <w:t>按比例混合注入真空熬煮搅拌机</w:t>
            </w:r>
            <w:r>
              <w:rPr>
                <w:rFonts w:hint="eastAsia"/>
                <w:color w:val="000000" w:themeColor="text1"/>
              </w:rPr>
              <w:t>；真空浓缩熔好的糖稀，气压控制在</w:t>
            </w:r>
            <w:r>
              <w:rPr>
                <w:rFonts w:hint="eastAsia"/>
                <w:color w:val="000000" w:themeColor="text1"/>
              </w:rPr>
              <w:t>0.5-0.6MPa</w:t>
            </w:r>
            <w:r w:rsidR="0037262B">
              <w:rPr>
                <w:rFonts w:hint="eastAsia"/>
                <w:color w:val="000000" w:themeColor="text1"/>
              </w:rPr>
              <w:t>，</w:t>
            </w:r>
            <w:r>
              <w:rPr>
                <w:rFonts w:hint="eastAsia"/>
                <w:color w:val="000000" w:themeColor="text1"/>
              </w:rPr>
              <w:t>温度控制在</w:t>
            </w:r>
            <w:r>
              <w:rPr>
                <w:rFonts w:hint="eastAsia"/>
                <w:color w:val="000000" w:themeColor="text1"/>
              </w:rPr>
              <w:t>145</w:t>
            </w:r>
            <w:r w:rsidRPr="002A1668">
              <w:rPr>
                <w:rFonts w:hint="eastAsia"/>
                <w:color w:val="000000" w:themeColor="text1"/>
              </w:rPr>
              <w:t>℃</w:t>
            </w:r>
            <w:r>
              <w:rPr>
                <w:rFonts w:hint="eastAsia"/>
                <w:color w:val="000000" w:themeColor="text1"/>
              </w:rPr>
              <w:t>左右。热源为燃气锅炉产生的蒸汽；搅拌均匀后送至冷缺台冷却凝固成型，成型后送入相应的糖果成型线进行机械压、挤、滚等工序，最后将加工好的糖果进行消毒、包装和入库。</w:t>
            </w:r>
          </w:p>
          <w:p w:rsidR="009B5B84" w:rsidRPr="00FF08D0" w:rsidRDefault="009B5B84" w:rsidP="00F45F16">
            <w:pPr>
              <w:pStyle w:val="a0"/>
              <w:ind w:firstLine="482"/>
              <w:jc w:val="left"/>
              <w:rPr>
                <w:b/>
                <w:kern w:val="0"/>
              </w:rPr>
            </w:pPr>
            <w:r w:rsidRPr="00FF08D0">
              <w:rPr>
                <w:b/>
                <w:kern w:val="0"/>
              </w:rPr>
              <w:t>1</w:t>
            </w:r>
            <w:r w:rsidRPr="00FF08D0">
              <w:rPr>
                <w:b/>
                <w:kern w:val="0"/>
              </w:rPr>
              <w:t>、主要污染工序</w:t>
            </w:r>
          </w:p>
          <w:p w:rsidR="009B5B84" w:rsidRPr="00FF08D0" w:rsidRDefault="009B5B84" w:rsidP="00E32593">
            <w:r w:rsidRPr="00FF08D0">
              <w:t>项目产污分析如下表</w:t>
            </w:r>
          </w:p>
          <w:p w:rsidR="009B5B84" w:rsidRPr="00FF08D0" w:rsidRDefault="009B5B84" w:rsidP="00454A91">
            <w:pPr>
              <w:spacing w:line="240" w:lineRule="auto"/>
              <w:ind w:firstLineChars="0" w:firstLine="0"/>
              <w:jc w:val="center"/>
              <w:rPr>
                <w:b/>
                <w:color w:val="000000" w:themeColor="text1"/>
                <w:sz w:val="21"/>
                <w:szCs w:val="24"/>
              </w:rPr>
            </w:pPr>
            <w:r w:rsidRPr="00FF08D0">
              <w:rPr>
                <w:b/>
                <w:color w:val="000000" w:themeColor="text1"/>
                <w:sz w:val="21"/>
                <w:szCs w:val="24"/>
              </w:rPr>
              <w:t>表</w:t>
            </w:r>
            <w:r>
              <w:rPr>
                <w:rFonts w:hint="eastAsia"/>
                <w:b/>
                <w:color w:val="000000" w:themeColor="text1"/>
                <w:sz w:val="21"/>
                <w:szCs w:val="24"/>
              </w:rPr>
              <w:t xml:space="preserve">5-1 </w:t>
            </w:r>
            <w:r w:rsidRPr="00FF08D0">
              <w:rPr>
                <w:b/>
                <w:color w:val="000000" w:themeColor="text1"/>
                <w:sz w:val="21"/>
                <w:szCs w:val="24"/>
              </w:rPr>
              <w:t xml:space="preserve">  </w:t>
            </w:r>
            <w:r w:rsidRPr="00FF08D0">
              <w:rPr>
                <w:b/>
                <w:color w:val="000000" w:themeColor="text1"/>
                <w:sz w:val="21"/>
                <w:szCs w:val="24"/>
              </w:rPr>
              <w:t>项目产污环节表</w:t>
            </w:r>
          </w:p>
          <w:tbl>
            <w:tblPr>
              <w:tblStyle w:val="af4"/>
              <w:tblW w:w="0" w:type="auto"/>
              <w:tblLook w:val="04A0"/>
            </w:tblPr>
            <w:tblGrid>
              <w:gridCol w:w="1163"/>
              <w:gridCol w:w="1843"/>
              <w:gridCol w:w="2268"/>
              <w:gridCol w:w="3703"/>
            </w:tblGrid>
            <w:tr w:rsidR="009B5B84" w:rsidRPr="00FF08D0" w:rsidTr="0090114C">
              <w:trPr>
                <w:trHeight w:val="397"/>
              </w:trPr>
              <w:tc>
                <w:tcPr>
                  <w:tcW w:w="1163" w:type="dxa"/>
                  <w:vAlign w:val="center"/>
                </w:tcPr>
                <w:p w:rsidR="009B5B84" w:rsidRPr="00FF08D0" w:rsidRDefault="009B5B84" w:rsidP="000E01ED">
                  <w:pPr>
                    <w:pStyle w:val="afa"/>
                  </w:pPr>
                  <w:r w:rsidRPr="00FF08D0">
                    <w:t>类别</w:t>
                  </w:r>
                </w:p>
              </w:tc>
              <w:tc>
                <w:tcPr>
                  <w:tcW w:w="1843" w:type="dxa"/>
                  <w:vAlign w:val="center"/>
                </w:tcPr>
                <w:p w:rsidR="009B5B84" w:rsidRPr="00FF08D0" w:rsidRDefault="009B5B84" w:rsidP="000E01ED">
                  <w:pPr>
                    <w:pStyle w:val="afa"/>
                  </w:pPr>
                  <w:r w:rsidRPr="00FF08D0">
                    <w:t>污染源</w:t>
                  </w:r>
                </w:p>
              </w:tc>
              <w:tc>
                <w:tcPr>
                  <w:tcW w:w="2268" w:type="dxa"/>
                  <w:vAlign w:val="center"/>
                </w:tcPr>
                <w:p w:rsidR="009B5B84" w:rsidRPr="00FF08D0" w:rsidRDefault="009B5B84" w:rsidP="000E01ED">
                  <w:pPr>
                    <w:pStyle w:val="afa"/>
                  </w:pPr>
                  <w:r w:rsidRPr="00FF08D0">
                    <w:t>污染物</w:t>
                  </w:r>
                </w:p>
              </w:tc>
              <w:tc>
                <w:tcPr>
                  <w:tcW w:w="3703" w:type="dxa"/>
                  <w:vAlign w:val="center"/>
                </w:tcPr>
                <w:p w:rsidR="009B5B84" w:rsidRPr="00FF08D0" w:rsidRDefault="009B5B84" w:rsidP="000E01ED">
                  <w:pPr>
                    <w:pStyle w:val="afa"/>
                  </w:pPr>
                  <w:r w:rsidRPr="00FF08D0">
                    <w:t>产生环节</w:t>
                  </w:r>
                </w:p>
              </w:tc>
            </w:tr>
            <w:tr w:rsidR="009B5B84" w:rsidRPr="00FF08D0" w:rsidTr="0090114C">
              <w:trPr>
                <w:trHeight w:val="397"/>
              </w:trPr>
              <w:tc>
                <w:tcPr>
                  <w:tcW w:w="1163" w:type="dxa"/>
                  <w:vMerge w:val="restart"/>
                  <w:vAlign w:val="center"/>
                </w:tcPr>
                <w:p w:rsidR="009B5B84" w:rsidRPr="00FF08D0" w:rsidRDefault="009B5B84" w:rsidP="000E01ED">
                  <w:pPr>
                    <w:pStyle w:val="afa"/>
                  </w:pPr>
                  <w:r w:rsidRPr="00FF08D0">
                    <w:t>废气</w:t>
                  </w:r>
                </w:p>
              </w:tc>
              <w:tc>
                <w:tcPr>
                  <w:tcW w:w="1843" w:type="dxa"/>
                  <w:vAlign w:val="center"/>
                </w:tcPr>
                <w:p w:rsidR="009B5B84" w:rsidRPr="00FF08D0" w:rsidRDefault="009B5B84" w:rsidP="009E746B">
                  <w:pPr>
                    <w:pStyle w:val="afa"/>
                  </w:pPr>
                  <w:r>
                    <w:rPr>
                      <w:rFonts w:hint="eastAsia"/>
                    </w:rPr>
                    <w:t>配料粉尘</w:t>
                  </w:r>
                </w:p>
              </w:tc>
              <w:tc>
                <w:tcPr>
                  <w:tcW w:w="2268" w:type="dxa"/>
                  <w:vAlign w:val="center"/>
                </w:tcPr>
                <w:p w:rsidR="009B5B84" w:rsidRPr="00FF08D0" w:rsidRDefault="009B5B84" w:rsidP="000E01ED">
                  <w:pPr>
                    <w:pStyle w:val="afa"/>
                  </w:pPr>
                  <w:r>
                    <w:rPr>
                      <w:rFonts w:hint="eastAsia"/>
                    </w:rPr>
                    <w:t>粉尘</w:t>
                  </w:r>
                </w:p>
              </w:tc>
              <w:tc>
                <w:tcPr>
                  <w:tcW w:w="3703" w:type="dxa"/>
                  <w:vAlign w:val="center"/>
                </w:tcPr>
                <w:p w:rsidR="009B5B84" w:rsidRPr="00FF08D0" w:rsidRDefault="009B5B84" w:rsidP="0070291A">
                  <w:pPr>
                    <w:pStyle w:val="afa"/>
                  </w:pPr>
                  <w:r>
                    <w:rPr>
                      <w:rFonts w:hint="eastAsia"/>
                    </w:rPr>
                    <w:t>粉料混料搅拌</w:t>
                  </w:r>
                </w:p>
              </w:tc>
            </w:tr>
            <w:tr w:rsidR="009B5B84" w:rsidRPr="00FF08D0" w:rsidTr="0090114C">
              <w:trPr>
                <w:trHeight w:val="397"/>
              </w:trPr>
              <w:tc>
                <w:tcPr>
                  <w:tcW w:w="1163" w:type="dxa"/>
                  <w:vMerge/>
                  <w:vAlign w:val="center"/>
                </w:tcPr>
                <w:p w:rsidR="009B5B84" w:rsidRPr="00FF08D0" w:rsidRDefault="009B5B84" w:rsidP="000E01ED">
                  <w:pPr>
                    <w:pStyle w:val="afa"/>
                  </w:pPr>
                </w:p>
              </w:tc>
              <w:tc>
                <w:tcPr>
                  <w:tcW w:w="1843" w:type="dxa"/>
                  <w:vAlign w:val="center"/>
                </w:tcPr>
                <w:p w:rsidR="009B5B84" w:rsidRDefault="009B5B84" w:rsidP="009E746B">
                  <w:pPr>
                    <w:pStyle w:val="afa"/>
                  </w:pPr>
                  <w:r>
                    <w:rPr>
                      <w:rFonts w:hint="eastAsia"/>
                    </w:rPr>
                    <w:t>燃气锅炉废气</w:t>
                  </w:r>
                </w:p>
              </w:tc>
              <w:tc>
                <w:tcPr>
                  <w:tcW w:w="2268" w:type="dxa"/>
                  <w:vAlign w:val="center"/>
                </w:tcPr>
                <w:p w:rsidR="009B5B84" w:rsidRDefault="009B5B84" w:rsidP="000E01ED">
                  <w:pPr>
                    <w:pStyle w:val="afa"/>
                  </w:pPr>
                  <w:r>
                    <w:rPr>
                      <w:rFonts w:hint="eastAsia"/>
                    </w:rPr>
                    <w:t>SO</w:t>
                  </w:r>
                  <w:r w:rsidRPr="009E746B">
                    <w:rPr>
                      <w:rFonts w:hint="eastAsia"/>
                      <w:vertAlign w:val="subscript"/>
                    </w:rPr>
                    <w:t>2</w:t>
                  </w:r>
                  <w:r>
                    <w:rPr>
                      <w:rFonts w:hint="eastAsia"/>
                    </w:rPr>
                    <w:t>、</w:t>
                  </w:r>
                  <w:r>
                    <w:rPr>
                      <w:rFonts w:hint="eastAsia"/>
                    </w:rPr>
                    <w:t>NO</w:t>
                  </w:r>
                  <w:r w:rsidRPr="009E746B">
                    <w:rPr>
                      <w:rFonts w:hint="eastAsia"/>
                      <w:vertAlign w:val="subscript"/>
                    </w:rPr>
                    <w:t>X</w:t>
                  </w:r>
                  <w:r>
                    <w:rPr>
                      <w:rFonts w:hint="eastAsia"/>
                    </w:rPr>
                    <w:t>、颗粒物</w:t>
                  </w:r>
                </w:p>
              </w:tc>
              <w:tc>
                <w:tcPr>
                  <w:tcW w:w="3703" w:type="dxa"/>
                  <w:vAlign w:val="center"/>
                </w:tcPr>
                <w:p w:rsidR="009B5B84" w:rsidRDefault="009B5B84" w:rsidP="0070291A">
                  <w:pPr>
                    <w:pStyle w:val="afa"/>
                  </w:pPr>
                  <w:r>
                    <w:rPr>
                      <w:rFonts w:hint="eastAsia"/>
                    </w:rPr>
                    <w:t>燃气锅炉运行</w:t>
                  </w:r>
                </w:p>
              </w:tc>
            </w:tr>
            <w:tr w:rsidR="009B5B84" w:rsidRPr="00FF08D0" w:rsidTr="0090114C">
              <w:trPr>
                <w:trHeight w:val="397"/>
              </w:trPr>
              <w:tc>
                <w:tcPr>
                  <w:tcW w:w="1163" w:type="dxa"/>
                  <w:vAlign w:val="center"/>
                </w:tcPr>
                <w:p w:rsidR="009B5B84" w:rsidRPr="00FF08D0" w:rsidRDefault="009B5B84" w:rsidP="000E01ED">
                  <w:pPr>
                    <w:pStyle w:val="afa"/>
                  </w:pPr>
                  <w:r w:rsidRPr="00FF08D0">
                    <w:t>废水</w:t>
                  </w:r>
                </w:p>
              </w:tc>
              <w:tc>
                <w:tcPr>
                  <w:tcW w:w="1843" w:type="dxa"/>
                  <w:vAlign w:val="center"/>
                </w:tcPr>
                <w:p w:rsidR="009B5B84" w:rsidRPr="00FF08D0" w:rsidRDefault="009B5B84" w:rsidP="00F45F16">
                  <w:pPr>
                    <w:pStyle w:val="afa"/>
                  </w:pPr>
                  <w:r>
                    <w:rPr>
                      <w:rFonts w:hint="eastAsia"/>
                    </w:rPr>
                    <w:t>生活污水</w:t>
                  </w:r>
                </w:p>
              </w:tc>
              <w:tc>
                <w:tcPr>
                  <w:tcW w:w="2268" w:type="dxa"/>
                  <w:vAlign w:val="center"/>
                </w:tcPr>
                <w:p w:rsidR="009B5B84" w:rsidRPr="00FF08D0" w:rsidRDefault="009B5B84" w:rsidP="00543B60">
                  <w:pPr>
                    <w:pStyle w:val="afa"/>
                  </w:pPr>
                  <w:r w:rsidRPr="00FF08D0">
                    <w:t>SS</w:t>
                  </w:r>
                  <w:r w:rsidRPr="00FF08D0">
                    <w:t>、</w:t>
                  </w:r>
                  <w:r w:rsidRPr="00FF08D0">
                    <w:t>COD</w:t>
                  </w:r>
                  <w:r w:rsidRPr="00FF08D0">
                    <w:t>、氨氮等</w:t>
                  </w:r>
                </w:p>
              </w:tc>
              <w:tc>
                <w:tcPr>
                  <w:tcW w:w="3703" w:type="dxa"/>
                  <w:vAlign w:val="center"/>
                </w:tcPr>
                <w:p w:rsidR="009B5B84" w:rsidRPr="00FF08D0" w:rsidRDefault="009B5B84" w:rsidP="00543B60">
                  <w:pPr>
                    <w:pStyle w:val="afa"/>
                  </w:pPr>
                  <w:r w:rsidRPr="00FF08D0">
                    <w:t>员工办公生活</w:t>
                  </w:r>
                </w:p>
              </w:tc>
            </w:tr>
            <w:tr w:rsidR="009B5B84" w:rsidRPr="00FF08D0" w:rsidTr="0090114C">
              <w:trPr>
                <w:trHeight w:val="397"/>
              </w:trPr>
              <w:tc>
                <w:tcPr>
                  <w:tcW w:w="1163" w:type="dxa"/>
                  <w:vAlign w:val="center"/>
                </w:tcPr>
                <w:p w:rsidR="009B5B84" w:rsidRPr="00FF08D0" w:rsidRDefault="009B5B84" w:rsidP="0090114C">
                  <w:pPr>
                    <w:pStyle w:val="afa"/>
                  </w:pPr>
                  <w:r w:rsidRPr="00FF08D0">
                    <w:t>噪声</w:t>
                  </w:r>
                </w:p>
              </w:tc>
              <w:tc>
                <w:tcPr>
                  <w:tcW w:w="1843" w:type="dxa"/>
                  <w:vAlign w:val="center"/>
                </w:tcPr>
                <w:p w:rsidR="009B5B84" w:rsidRPr="00FF08D0" w:rsidRDefault="009B5B84" w:rsidP="0090114C">
                  <w:pPr>
                    <w:pStyle w:val="afa"/>
                  </w:pPr>
                  <w:r w:rsidRPr="00FF08D0">
                    <w:t>设备噪声</w:t>
                  </w:r>
                </w:p>
              </w:tc>
              <w:tc>
                <w:tcPr>
                  <w:tcW w:w="2268" w:type="dxa"/>
                  <w:vAlign w:val="center"/>
                </w:tcPr>
                <w:p w:rsidR="009B5B84" w:rsidRPr="00FF08D0" w:rsidRDefault="009B5B84" w:rsidP="0090114C">
                  <w:pPr>
                    <w:pStyle w:val="afa"/>
                  </w:pPr>
                  <w:r w:rsidRPr="00FF08D0">
                    <w:t>/</w:t>
                  </w:r>
                </w:p>
              </w:tc>
              <w:tc>
                <w:tcPr>
                  <w:tcW w:w="3703" w:type="dxa"/>
                  <w:vAlign w:val="center"/>
                </w:tcPr>
                <w:p w:rsidR="009B5B84" w:rsidRPr="00E65098" w:rsidRDefault="009B5B84" w:rsidP="0090114C">
                  <w:pPr>
                    <w:adjustRightInd w:val="0"/>
                    <w:snapToGrid w:val="0"/>
                    <w:spacing w:line="240" w:lineRule="auto"/>
                    <w:ind w:firstLineChars="0" w:firstLine="0"/>
                    <w:jc w:val="center"/>
                    <w:rPr>
                      <w:kern w:val="2"/>
                      <w:sz w:val="21"/>
                      <w:szCs w:val="21"/>
                    </w:rPr>
                  </w:pPr>
                  <w:r w:rsidRPr="00E65098">
                    <w:rPr>
                      <w:rFonts w:hint="eastAsia"/>
                      <w:kern w:val="2"/>
                      <w:sz w:val="21"/>
                      <w:szCs w:val="21"/>
                    </w:rPr>
                    <w:t>混合搅拌、精磨、浇模冷缺成型、包装、机械挤、压、滚成型</w:t>
                  </w:r>
                </w:p>
              </w:tc>
            </w:tr>
            <w:tr w:rsidR="006F602B" w:rsidRPr="00FF08D0" w:rsidTr="0090114C">
              <w:trPr>
                <w:trHeight w:val="397"/>
              </w:trPr>
              <w:tc>
                <w:tcPr>
                  <w:tcW w:w="1163" w:type="dxa"/>
                  <w:vMerge w:val="restart"/>
                  <w:vAlign w:val="center"/>
                </w:tcPr>
                <w:p w:rsidR="006F602B" w:rsidRPr="00FF08D0" w:rsidRDefault="006F602B" w:rsidP="000E01ED">
                  <w:pPr>
                    <w:pStyle w:val="afa"/>
                  </w:pPr>
                  <w:r w:rsidRPr="00FF08D0">
                    <w:t>固废</w:t>
                  </w:r>
                </w:p>
              </w:tc>
              <w:tc>
                <w:tcPr>
                  <w:tcW w:w="4111" w:type="dxa"/>
                  <w:gridSpan w:val="2"/>
                  <w:vAlign w:val="center"/>
                </w:tcPr>
                <w:p w:rsidR="006F602B" w:rsidRPr="00FF08D0" w:rsidRDefault="006F602B" w:rsidP="000E01ED">
                  <w:pPr>
                    <w:pStyle w:val="afa"/>
                  </w:pPr>
                  <w:r>
                    <w:rPr>
                      <w:rFonts w:hint="eastAsia"/>
                    </w:rPr>
                    <w:t>生活垃圾</w:t>
                  </w:r>
                </w:p>
              </w:tc>
              <w:tc>
                <w:tcPr>
                  <w:tcW w:w="3703" w:type="dxa"/>
                  <w:vAlign w:val="center"/>
                </w:tcPr>
                <w:p w:rsidR="006F602B" w:rsidRPr="00FF08D0" w:rsidRDefault="006F602B" w:rsidP="00F45F16">
                  <w:pPr>
                    <w:pStyle w:val="afa"/>
                  </w:pPr>
                  <w:r>
                    <w:rPr>
                      <w:rFonts w:hint="eastAsia"/>
                    </w:rPr>
                    <w:t>员工办公生活</w:t>
                  </w:r>
                </w:p>
              </w:tc>
            </w:tr>
            <w:tr w:rsidR="006F602B" w:rsidRPr="00FF08D0" w:rsidTr="0090114C">
              <w:trPr>
                <w:trHeight w:val="397"/>
              </w:trPr>
              <w:tc>
                <w:tcPr>
                  <w:tcW w:w="1163" w:type="dxa"/>
                  <w:vMerge/>
                  <w:vAlign w:val="center"/>
                </w:tcPr>
                <w:p w:rsidR="006F602B" w:rsidRPr="00FF08D0" w:rsidRDefault="006F602B" w:rsidP="000E01ED">
                  <w:pPr>
                    <w:pStyle w:val="afa"/>
                  </w:pPr>
                </w:p>
              </w:tc>
              <w:tc>
                <w:tcPr>
                  <w:tcW w:w="4111" w:type="dxa"/>
                  <w:gridSpan w:val="2"/>
                  <w:vAlign w:val="center"/>
                </w:tcPr>
                <w:p w:rsidR="006F602B" w:rsidRPr="00FF08D0" w:rsidRDefault="006F602B" w:rsidP="000E01ED">
                  <w:pPr>
                    <w:pStyle w:val="afa"/>
                  </w:pPr>
                  <w:r>
                    <w:rPr>
                      <w:rFonts w:hint="eastAsia"/>
                    </w:rPr>
                    <w:t>一般工业固废</w:t>
                  </w:r>
                </w:p>
              </w:tc>
              <w:tc>
                <w:tcPr>
                  <w:tcW w:w="3703" w:type="dxa"/>
                  <w:vAlign w:val="center"/>
                </w:tcPr>
                <w:p w:rsidR="006F602B" w:rsidRPr="00FF08D0" w:rsidRDefault="006F602B" w:rsidP="00F45F16">
                  <w:pPr>
                    <w:pStyle w:val="afa"/>
                  </w:pPr>
                  <w:r>
                    <w:rPr>
                      <w:rFonts w:hint="eastAsia"/>
                    </w:rPr>
                    <w:t>包装废弃物、清洁设备时产生的生产废料</w:t>
                  </w:r>
                </w:p>
              </w:tc>
            </w:tr>
            <w:tr w:rsidR="006F602B" w:rsidRPr="00FF08D0" w:rsidTr="0090114C">
              <w:trPr>
                <w:trHeight w:val="397"/>
              </w:trPr>
              <w:tc>
                <w:tcPr>
                  <w:tcW w:w="1163" w:type="dxa"/>
                  <w:vMerge/>
                  <w:vAlign w:val="center"/>
                </w:tcPr>
                <w:p w:rsidR="006F602B" w:rsidRPr="00FF08D0" w:rsidRDefault="006F602B" w:rsidP="000E01ED">
                  <w:pPr>
                    <w:pStyle w:val="afa"/>
                  </w:pPr>
                </w:p>
              </w:tc>
              <w:tc>
                <w:tcPr>
                  <w:tcW w:w="4111" w:type="dxa"/>
                  <w:gridSpan w:val="2"/>
                  <w:vAlign w:val="center"/>
                </w:tcPr>
                <w:p w:rsidR="006F602B" w:rsidRDefault="006F602B" w:rsidP="000E01ED">
                  <w:pPr>
                    <w:pStyle w:val="afa"/>
                  </w:pPr>
                  <w:r>
                    <w:rPr>
                      <w:rFonts w:hint="eastAsia"/>
                    </w:rPr>
                    <w:t>危险废物</w:t>
                  </w:r>
                </w:p>
              </w:tc>
              <w:tc>
                <w:tcPr>
                  <w:tcW w:w="3703" w:type="dxa"/>
                  <w:vAlign w:val="center"/>
                </w:tcPr>
                <w:p w:rsidR="006F602B" w:rsidRDefault="006F602B" w:rsidP="00F45F16">
                  <w:pPr>
                    <w:pStyle w:val="afa"/>
                  </w:pPr>
                  <w:r>
                    <w:rPr>
                      <w:rFonts w:hint="eastAsia"/>
                    </w:rPr>
                    <w:t>生产设备维修和保养</w:t>
                  </w:r>
                </w:p>
              </w:tc>
            </w:tr>
          </w:tbl>
          <w:p w:rsidR="009B5B84" w:rsidRPr="00FF08D0" w:rsidRDefault="009B5B84" w:rsidP="0070291A">
            <w:pPr>
              <w:pStyle w:val="a0"/>
              <w:ind w:firstLine="482"/>
              <w:jc w:val="left"/>
              <w:rPr>
                <w:b/>
              </w:rPr>
            </w:pPr>
            <w:r w:rsidRPr="00FF08D0">
              <w:rPr>
                <w:b/>
              </w:rPr>
              <w:t>2</w:t>
            </w:r>
            <w:r w:rsidRPr="00FF08D0">
              <w:rPr>
                <w:b/>
              </w:rPr>
              <w:t>、运营期污染源源强核算</w:t>
            </w:r>
          </w:p>
          <w:p w:rsidR="009B5B84" w:rsidRPr="00FF08D0" w:rsidRDefault="009B5B84" w:rsidP="00FE6C79">
            <w:r w:rsidRPr="00FF08D0">
              <w:t>（</w:t>
            </w:r>
            <w:r w:rsidRPr="00FF08D0">
              <w:t>1</w:t>
            </w:r>
            <w:r w:rsidRPr="00FF08D0">
              <w:t>）废气</w:t>
            </w:r>
          </w:p>
          <w:p w:rsidR="009B5B84" w:rsidRPr="00FF08D0" w:rsidRDefault="009B5B84" w:rsidP="000E01ED">
            <w:r w:rsidRPr="00FF08D0">
              <w:t>本项目运营期废气主要为</w:t>
            </w:r>
            <w:r>
              <w:rPr>
                <w:rFonts w:hint="eastAsia"/>
              </w:rPr>
              <w:t>配料粉尘和锅炉废气。</w:t>
            </w:r>
          </w:p>
          <w:p w:rsidR="009B5B84" w:rsidRDefault="009B5B84" w:rsidP="00D500FE">
            <w:r w:rsidRPr="00FF08D0">
              <w:t>①</w:t>
            </w:r>
            <w:r>
              <w:rPr>
                <w:rFonts w:hint="eastAsia"/>
              </w:rPr>
              <w:t>配料粉尘</w:t>
            </w:r>
          </w:p>
          <w:p w:rsidR="009B5B84" w:rsidRDefault="009B5B84" w:rsidP="00E10943">
            <w:r>
              <w:rPr>
                <w:rFonts w:hint="eastAsia"/>
              </w:rPr>
              <w:t>项目运营期配料粉尘主要产生于粉状原辅材料配料过程中，粉状原辅材料投加的过程中会有少量的粉尘逸散到环境空气中。此部分废气产生量少，且基本对人体无毒害，因此可通过加强车间通风来保证粉尘的达标排放。</w:t>
            </w:r>
          </w:p>
          <w:p w:rsidR="009B5B84" w:rsidRDefault="00ED34A4" w:rsidP="00E10943">
            <w:fldSimple w:instr=" = 2 \* GB3 ">
              <w:r w:rsidR="009B5B84">
                <w:rPr>
                  <w:rFonts w:hint="eastAsia"/>
                  <w:noProof/>
                </w:rPr>
                <w:t>②</w:t>
              </w:r>
            </w:fldSimple>
            <w:r w:rsidR="009B5B84">
              <w:rPr>
                <w:rFonts w:hint="eastAsia"/>
              </w:rPr>
              <w:t>锅炉废气</w:t>
            </w:r>
          </w:p>
          <w:p w:rsidR="009B5B84" w:rsidRPr="0080535F" w:rsidRDefault="009B5B84" w:rsidP="004A72A9">
            <w:r>
              <w:rPr>
                <w:rFonts w:hint="eastAsia"/>
              </w:rPr>
              <w:t>本项目糖果生产过程中会使用燃气锅炉产生的蒸汽进行加工制造，根据建设单位提供的资料本项目所使用的锅炉型号为</w:t>
            </w:r>
            <w:r>
              <w:rPr>
                <w:rFonts w:hint="eastAsia"/>
              </w:rPr>
              <w:t>WNS2-1.25-Y</w:t>
            </w:r>
            <w:r>
              <w:rPr>
                <w:rFonts w:hint="eastAsia"/>
              </w:rPr>
              <w:t>（</w:t>
            </w:r>
            <w:r>
              <w:rPr>
                <w:rFonts w:hint="eastAsia"/>
              </w:rPr>
              <w:t>Q</w:t>
            </w:r>
            <w:r>
              <w:rPr>
                <w:rFonts w:hint="eastAsia"/>
              </w:rPr>
              <w:t>），额定蒸发量为</w:t>
            </w:r>
            <w:r>
              <w:rPr>
                <w:rFonts w:hint="eastAsia"/>
              </w:rPr>
              <w:t>2t/h</w:t>
            </w:r>
            <w:r>
              <w:rPr>
                <w:rFonts w:hint="eastAsia"/>
              </w:rPr>
              <w:t>。排放高度</w:t>
            </w:r>
            <w:r w:rsidR="00DB717A">
              <w:rPr>
                <w:rFonts w:hint="eastAsia"/>
              </w:rPr>
              <w:t>12</w:t>
            </w:r>
            <w:r>
              <w:rPr>
                <w:rFonts w:hint="eastAsia"/>
              </w:rPr>
              <w:t>m</w:t>
            </w:r>
            <w:r>
              <w:rPr>
                <w:rFonts w:hint="eastAsia"/>
              </w:rPr>
              <w:t>。每年约使用天然气</w:t>
            </w:r>
            <w:r w:rsidR="00216A39">
              <w:rPr>
                <w:rFonts w:hint="eastAsia"/>
              </w:rPr>
              <w:t>4</w:t>
            </w:r>
            <w:r>
              <w:rPr>
                <w:rFonts w:hint="eastAsia"/>
              </w:rPr>
              <w:t>100m</w:t>
            </w:r>
            <w:r w:rsidRPr="004A72A9">
              <w:rPr>
                <w:rFonts w:hint="eastAsia"/>
                <w:vertAlign w:val="superscript"/>
              </w:rPr>
              <w:t>3</w:t>
            </w:r>
            <w:r>
              <w:rPr>
                <w:rFonts w:hint="eastAsia"/>
              </w:rPr>
              <w:t>。气源来自泾阳天然气公司，使用燃气符合《天</w:t>
            </w:r>
            <w:r>
              <w:rPr>
                <w:rFonts w:hint="eastAsia"/>
              </w:rPr>
              <w:lastRenderedPageBreak/>
              <w:t>然气》（</w:t>
            </w:r>
            <w:r>
              <w:rPr>
                <w:rFonts w:hint="eastAsia"/>
              </w:rPr>
              <w:t>GB17820-2012</w:t>
            </w:r>
            <w:r>
              <w:rPr>
                <w:rFonts w:hint="eastAsia"/>
              </w:rPr>
              <w:t>）中的要求，本次评价天然气含硫量按</w:t>
            </w:r>
            <w:r>
              <w:rPr>
                <w:rFonts w:hint="eastAsia"/>
              </w:rPr>
              <w:t>200mg/m</w:t>
            </w:r>
            <w:r w:rsidRPr="0080535F">
              <w:rPr>
                <w:rFonts w:hint="eastAsia"/>
                <w:vertAlign w:val="superscript"/>
              </w:rPr>
              <w:t>3</w:t>
            </w:r>
            <w:r>
              <w:rPr>
                <w:rFonts w:hint="eastAsia"/>
              </w:rPr>
              <w:t>计。</w:t>
            </w:r>
          </w:p>
          <w:p w:rsidR="009B5B84" w:rsidRDefault="009B5B84" w:rsidP="00B05C90">
            <w:r>
              <w:rPr>
                <w:rFonts w:hint="eastAsia"/>
              </w:rPr>
              <w:t>根据《工业污染源产排污系数手册（</w:t>
            </w:r>
            <w:r>
              <w:rPr>
                <w:rFonts w:hint="eastAsia"/>
              </w:rPr>
              <w:t>2010</w:t>
            </w:r>
            <w:r>
              <w:rPr>
                <w:rFonts w:hint="eastAsia"/>
              </w:rPr>
              <w:t>修订版）》</w:t>
            </w:r>
            <w:r w:rsidRPr="000C59D1">
              <w:rPr>
                <w:color w:val="000000" w:themeColor="text1"/>
                <w:szCs w:val="24"/>
              </w:rPr>
              <w:t>4430</w:t>
            </w:r>
            <w:r w:rsidRPr="000C59D1">
              <w:rPr>
                <w:color w:val="000000" w:themeColor="text1"/>
                <w:szCs w:val="24"/>
              </w:rPr>
              <w:t>工业锅炉（热力生产和供应行业）</w:t>
            </w:r>
            <w:r>
              <w:rPr>
                <w:rFonts w:hint="eastAsia"/>
              </w:rPr>
              <w:t>和</w:t>
            </w:r>
            <w:r w:rsidRPr="000C59D1">
              <w:rPr>
                <w:color w:val="000000" w:themeColor="text1"/>
                <w:szCs w:val="24"/>
              </w:rPr>
              <w:t>《煤、天然气燃烧的污染物产生系数》</w:t>
            </w:r>
            <w:r>
              <w:rPr>
                <w:rFonts w:hint="eastAsia"/>
              </w:rPr>
              <w:t>可知燃气锅炉排污系分别为：每燃烧</w:t>
            </w:r>
            <w:r>
              <w:rPr>
                <w:rFonts w:hint="eastAsia"/>
              </w:rPr>
              <w:t>1m</w:t>
            </w:r>
            <w:r w:rsidRPr="00933144">
              <w:rPr>
                <w:rFonts w:hint="eastAsia"/>
                <w:vertAlign w:val="superscript"/>
              </w:rPr>
              <w:t>3</w:t>
            </w:r>
            <w:r>
              <w:rPr>
                <w:rFonts w:hint="eastAsia"/>
              </w:rPr>
              <w:t>天然气产生的烟气量约为</w:t>
            </w:r>
            <w:r>
              <w:rPr>
                <w:rFonts w:hint="eastAsia"/>
              </w:rPr>
              <w:t>13.63m</w:t>
            </w:r>
            <w:r w:rsidRPr="00933144">
              <w:rPr>
                <w:rFonts w:hint="eastAsia"/>
                <w:vertAlign w:val="superscript"/>
              </w:rPr>
              <w:t>3</w:t>
            </w:r>
            <w:r>
              <w:rPr>
                <w:rFonts w:hint="eastAsia"/>
              </w:rPr>
              <w:t>，每燃烧</w:t>
            </w:r>
            <w:r>
              <w:rPr>
                <w:rFonts w:hint="eastAsia"/>
              </w:rPr>
              <w:t>10</w:t>
            </w:r>
            <w:r w:rsidR="006D0D4A">
              <w:rPr>
                <w:rFonts w:hint="eastAsia"/>
                <w:vertAlign w:val="superscript"/>
              </w:rPr>
              <w:t>5</w:t>
            </w:r>
            <w:r>
              <w:rPr>
                <w:rFonts w:hint="eastAsia"/>
              </w:rPr>
              <w:t>Nm</w:t>
            </w:r>
            <w:r w:rsidRPr="00933144">
              <w:rPr>
                <w:rFonts w:hint="eastAsia"/>
                <w:vertAlign w:val="superscript"/>
              </w:rPr>
              <w:t>3</w:t>
            </w:r>
            <w:r>
              <w:rPr>
                <w:rFonts w:hint="eastAsia"/>
              </w:rPr>
              <w:t>天然气产生</w:t>
            </w:r>
            <w:r>
              <w:rPr>
                <w:rFonts w:hint="eastAsia"/>
              </w:rPr>
              <w:t>SO</w:t>
            </w:r>
            <w:r w:rsidRPr="00933144">
              <w:rPr>
                <w:rFonts w:hint="eastAsia"/>
                <w:vertAlign w:val="subscript"/>
              </w:rPr>
              <w:t>2</w:t>
            </w:r>
            <w:r>
              <w:rPr>
                <w:rFonts w:hint="eastAsia"/>
              </w:rPr>
              <w:t>约</w:t>
            </w:r>
            <w:r>
              <w:rPr>
                <w:rFonts w:hint="eastAsia"/>
              </w:rPr>
              <w:t>4kg</w:t>
            </w:r>
            <w:r>
              <w:rPr>
                <w:rFonts w:hint="eastAsia"/>
              </w:rPr>
              <w:t>，产生</w:t>
            </w:r>
            <w:r>
              <w:rPr>
                <w:rFonts w:hint="eastAsia"/>
              </w:rPr>
              <w:t>NO</w:t>
            </w:r>
            <w:r w:rsidRPr="00933144">
              <w:rPr>
                <w:rFonts w:hint="eastAsia"/>
                <w:vertAlign w:val="subscript"/>
              </w:rPr>
              <w:t>X</w:t>
            </w:r>
            <w:r>
              <w:rPr>
                <w:rFonts w:hint="eastAsia"/>
              </w:rPr>
              <w:t>约</w:t>
            </w:r>
            <w:r>
              <w:rPr>
                <w:rFonts w:hint="eastAsia"/>
              </w:rPr>
              <w:t>18.71kg</w:t>
            </w:r>
            <w:r>
              <w:rPr>
                <w:rFonts w:hint="eastAsia"/>
              </w:rPr>
              <w:t>，产生颗粒物的量约为</w:t>
            </w:r>
            <w:r>
              <w:rPr>
                <w:rFonts w:hint="eastAsia"/>
              </w:rPr>
              <w:t>2.4kg</w:t>
            </w:r>
            <w:r>
              <w:rPr>
                <w:rFonts w:hint="eastAsia"/>
              </w:rPr>
              <w:t>。</w:t>
            </w:r>
          </w:p>
          <w:p w:rsidR="009B5B84" w:rsidRDefault="009B5B84" w:rsidP="00B05C90">
            <w:r>
              <w:rPr>
                <w:rFonts w:hint="eastAsia"/>
              </w:rPr>
              <w:t>根据分析计算可知，</w:t>
            </w:r>
            <w:r w:rsidRPr="00543B60">
              <w:rPr>
                <w:rFonts w:hint="eastAsia"/>
              </w:rPr>
              <w:t>本项目</w:t>
            </w:r>
            <w:r>
              <w:rPr>
                <w:rFonts w:hint="eastAsia"/>
              </w:rPr>
              <w:t>运营期锅炉废气中废气量为</w:t>
            </w:r>
            <w:r w:rsidR="00216A39">
              <w:rPr>
                <w:rFonts w:hint="eastAsia"/>
              </w:rPr>
              <w:t>5.5883</w:t>
            </w:r>
            <w:r>
              <w:rPr>
                <w:rFonts w:hint="eastAsia"/>
              </w:rPr>
              <w:t>万</w:t>
            </w:r>
            <w:r>
              <w:rPr>
                <w:rFonts w:hint="eastAsia"/>
              </w:rPr>
              <w:t>m</w:t>
            </w:r>
            <w:r w:rsidRPr="0080535F">
              <w:rPr>
                <w:rFonts w:hint="eastAsia"/>
                <w:vertAlign w:val="superscript"/>
              </w:rPr>
              <w:t>3</w:t>
            </w:r>
            <w:r>
              <w:rPr>
                <w:rFonts w:hint="eastAsia"/>
              </w:rPr>
              <w:t>/a</w:t>
            </w:r>
            <w:r>
              <w:rPr>
                <w:rFonts w:hint="eastAsia"/>
              </w:rPr>
              <w:t>，</w:t>
            </w:r>
            <w:r>
              <w:rPr>
                <w:rFonts w:hint="eastAsia"/>
              </w:rPr>
              <w:t>SO</w:t>
            </w:r>
            <w:r w:rsidRPr="00543B60">
              <w:rPr>
                <w:rFonts w:hint="eastAsia"/>
                <w:vertAlign w:val="subscript"/>
              </w:rPr>
              <w:t>2</w:t>
            </w:r>
            <w:r>
              <w:rPr>
                <w:rFonts w:hint="eastAsia"/>
              </w:rPr>
              <w:t>、</w:t>
            </w:r>
            <w:r>
              <w:rPr>
                <w:rFonts w:hint="eastAsia"/>
              </w:rPr>
              <w:t>NO</w:t>
            </w:r>
            <w:r w:rsidRPr="00543B60">
              <w:rPr>
                <w:rFonts w:hint="eastAsia"/>
                <w:vertAlign w:val="subscript"/>
              </w:rPr>
              <w:t>X</w:t>
            </w:r>
            <w:r>
              <w:rPr>
                <w:rFonts w:hint="eastAsia"/>
              </w:rPr>
              <w:t>、颗粒物产生量分别为：</w:t>
            </w:r>
            <w:r w:rsidR="00EB6B74">
              <w:rPr>
                <w:rFonts w:hint="eastAsia"/>
              </w:rPr>
              <w:t>1.64</w:t>
            </w:r>
            <w:r>
              <w:rPr>
                <w:rFonts w:hint="eastAsia"/>
              </w:rPr>
              <w:t>kg/a</w:t>
            </w:r>
            <w:r>
              <w:rPr>
                <w:rFonts w:hint="eastAsia"/>
              </w:rPr>
              <w:t>、</w:t>
            </w:r>
            <w:r w:rsidR="00EB6B74">
              <w:rPr>
                <w:rFonts w:hint="eastAsia"/>
              </w:rPr>
              <w:t>7.6711</w:t>
            </w:r>
            <w:r>
              <w:rPr>
                <w:rFonts w:hint="eastAsia"/>
              </w:rPr>
              <w:t>kg/a</w:t>
            </w:r>
            <w:r>
              <w:rPr>
                <w:rFonts w:hint="eastAsia"/>
              </w:rPr>
              <w:t>、</w:t>
            </w:r>
            <w:r w:rsidR="00216A39">
              <w:rPr>
                <w:rFonts w:hint="eastAsia"/>
              </w:rPr>
              <w:t>0.</w:t>
            </w:r>
            <w:r w:rsidR="006D0D4A">
              <w:rPr>
                <w:rFonts w:hint="eastAsia"/>
              </w:rPr>
              <w:t>984</w:t>
            </w:r>
            <w:r>
              <w:rPr>
                <w:rFonts w:hint="eastAsia"/>
              </w:rPr>
              <w:t>kg/a</w:t>
            </w:r>
            <w:r>
              <w:rPr>
                <w:rFonts w:hint="eastAsia"/>
              </w:rPr>
              <w:t>。</w:t>
            </w:r>
            <w:r>
              <w:rPr>
                <w:rFonts w:hint="eastAsia"/>
              </w:rPr>
              <w:t>SO</w:t>
            </w:r>
            <w:r w:rsidRPr="00543B60">
              <w:rPr>
                <w:rFonts w:hint="eastAsia"/>
                <w:vertAlign w:val="subscript"/>
              </w:rPr>
              <w:t>2</w:t>
            </w:r>
            <w:r>
              <w:rPr>
                <w:rFonts w:hint="eastAsia"/>
              </w:rPr>
              <w:t>、</w:t>
            </w:r>
            <w:r>
              <w:rPr>
                <w:rFonts w:hint="eastAsia"/>
              </w:rPr>
              <w:t>NO</w:t>
            </w:r>
            <w:r w:rsidRPr="00543B60">
              <w:rPr>
                <w:rFonts w:hint="eastAsia"/>
                <w:vertAlign w:val="subscript"/>
              </w:rPr>
              <w:t>X</w:t>
            </w:r>
            <w:r>
              <w:rPr>
                <w:rFonts w:hint="eastAsia"/>
              </w:rPr>
              <w:t>、颗粒物产生浓度分别为：</w:t>
            </w:r>
            <w:r>
              <w:rPr>
                <w:rFonts w:hint="eastAsia"/>
              </w:rPr>
              <w:t>29.35mg/m</w:t>
            </w:r>
            <w:r w:rsidRPr="00056881">
              <w:rPr>
                <w:rFonts w:hint="eastAsia"/>
                <w:vertAlign w:val="superscript"/>
              </w:rPr>
              <w:t>3</w:t>
            </w:r>
            <w:r>
              <w:rPr>
                <w:rFonts w:hint="eastAsia"/>
              </w:rPr>
              <w:t>、</w:t>
            </w:r>
            <w:r>
              <w:rPr>
                <w:rFonts w:hint="eastAsia"/>
              </w:rPr>
              <w:t>137.27mg/m</w:t>
            </w:r>
            <w:r w:rsidRPr="00056881">
              <w:rPr>
                <w:rFonts w:hint="eastAsia"/>
                <w:vertAlign w:val="superscript"/>
              </w:rPr>
              <w:t>3</w:t>
            </w:r>
            <w:r>
              <w:rPr>
                <w:rFonts w:hint="eastAsia"/>
              </w:rPr>
              <w:t>、</w:t>
            </w:r>
            <w:r>
              <w:rPr>
                <w:rFonts w:hint="eastAsia"/>
              </w:rPr>
              <w:t>17.61mg/m</w:t>
            </w:r>
            <w:r w:rsidRPr="00056881">
              <w:rPr>
                <w:rFonts w:hint="eastAsia"/>
                <w:vertAlign w:val="superscript"/>
              </w:rPr>
              <w:t>3</w:t>
            </w:r>
            <w:r>
              <w:rPr>
                <w:rFonts w:hint="eastAsia"/>
              </w:rPr>
              <w:t>。本次评价要求建设方对燃气锅炉进行低氮燃烧改造，并且排放高度需高出周围最高建筑物</w:t>
            </w:r>
            <w:r>
              <w:rPr>
                <w:rFonts w:hint="eastAsia"/>
              </w:rPr>
              <w:t>3m</w:t>
            </w:r>
            <w:r>
              <w:rPr>
                <w:rFonts w:hint="eastAsia"/>
              </w:rPr>
              <w:t>，即排气筒排放高度</w:t>
            </w:r>
            <w:r>
              <w:rPr>
                <w:rFonts w:hint="eastAsia"/>
              </w:rPr>
              <w:t>12m</w:t>
            </w:r>
            <w:r>
              <w:rPr>
                <w:rFonts w:hint="eastAsia"/>
              </w:rPr>
              <w:t>。</w:t>
            </w:r>
          </w:p>
          <w:p w:rsidR="009B5B84" w:rsidRDefault="009B5B84" w:rsidP="00B864AF">
            <w:r>
              <w:rPr>
                <w:rFonts w:hint="eastAsia"/>
                <w:color w:val="000000" w:themeColor="text1"/>
              </w:rPr>
              <w:t>根据</w:t>
            </w:r>
            <w:r w:rsidR="00F74A72">
              <w:rPr>
                <w:rFonts w:hint="eastAsia"/>
                <w:color w:val="000000" w:themeColor="text1"/>
              </w:rPr>
              <w:t>类比类似锅炉改造工艺</w:t>
            </w:r>
            <w:r w:rsidRPr="00B05C90">
              <w:rPr>
                <w:rFonts w:hint="eastAsia"/>
                <w:color w:val="000000" w:themeColor="text1"/>
              </w:rPr>
              <w:t>，</w:t>
            </w:r>
            <w:r>
              <w:rPr>
                <w:rFonts w:hint="eastAsia"/>
                <w:color w:val="000000" w:themeColor="text1"/>
              </w:rPr>
              <w:t>本次低氮燃烧改造后氮氧化物排放浓度可以控制在</w:t>
            </w:r>
            <w:r>
              <w:rPr>
                <w:rFonts w:hint="eastAsia"/>
                <w:color w:val="000000" w:themeColor="text1"/>
              </w:rPr>
              <w:t>1</w:t>
            </w:r>
            <w:r w:rsidRPr="00B05C90">
              <w:rPr>
                <w:rFonts w:hint="eastAsia"/>
                <w:color w:val="000000" w:themeColor="text1"/>
              </w:rPr>
              <w:t>0mg/m</w:t>
            </w:r>
            <w:r w:rsidRPr="00B05C90">
              <w:rPr>
                <w:rFonts w:hint="eastAsia"/>
                <w:color w:val="000000" w:themeColor="text1"/>
                <w:vertAlign w:val="superscript"/>
              </w:rPr>
              <w:t>3</w:t>
            </w:r>
            <w:r w:rsidRPr="00B864AF">
              <w:rPr>
                <w:rFonts w:hint="eastAsia"/>
                <w:color w:val="000000" w:themeColor="text1"/>
              </w:rPr>
              <w:t>左右</w:t>
            </w:r>
            <w:r>
              <w:rPr>
                <w:rFonts w:hint="eastAsia"/>
                <w:color w:val="000000" w:themeColor="text1"/>
              </w:rPr>
              <w:t>。因此，</w:t>
            </w:r>
            <w:r>
              <w:rPr>
                <w:rFonts w:hint="eastAsia"/>
              </w:rPr>
              <w:t>SO</w:t>
            </w:r>
            <w:r w:rsidRPr="00543B60">
              <w:rPr>
                <w:rFonts w:hint="eastAsia"/>
                <w:vertAlign w:val="subscript"/>
              </w:rPr>
              <w:t>2</w:t>
            </w:r>
            <w:r>
              <w:rPr>
                <w:rFonts w:hint="eastAsia"/>
              </w:rPr>
              <w:t>、</w:t>
            </w:r>
            <w:r>
              <w:rPr>
                <w:rFonts w:hint="eastAsia"/>
              </w:rPr>
              <w:t>NO</w:t>
            </w:r>
            <w:r w:rsidRPr="00543B60">
              <w:rPr>
                <w:rFonts w:hint="eastAsia"/>
                <w:vertAlign w:val="subscript"/>
              </w:rPr>
              <w:t>X</w:t>
            </w:r>
            <w:r>
              <w:rPr>
                <w:rFonts w:hint="eastAsia"/>
              </w:rPr>
              <w:t>、颗粒物产生量分别为：</w:t>
            </w:r>
            <w:r w:rsidR="00687638">
              <w:rPr>
                <w:rFonts w:hint="eastAsia"/>
              </w:rPr>
              <w:t>1.64</w:t>
            </w:r>
            <w:r>
              <w:rPr>
                <w:rFonts w:hint="eastAsia"/>
              </w:rPr>
              <w:t>kg/a</w:t>
            </w:r>
            <w:r>
              <w:rPr>
                <w:rFonts w:hint="eastAsia"/>
              </w:rPr>
              <w:t>、</w:t>
            </w:r>
            <w:r w:rsidR="00687638">
              <w:rPr>
                <w:rFonts w:hint="eastAsia"/>
              </w:rPr>
              <w:t>0.56</w:t>
            </w:r>
            <w:r>
              <w:rPr>
                <w:rFonts w:hint="eastAsia"/>
              </w:rPr>
              <w:t>kg/a</w:t>
            </w:r>
            <w:r>
              <w:rPr>
                <w:rFonts w:hint="eastAsia"/>
              </w:rPr>
              <w:t>、</w:t>
            </w:r>
            <w:r w:rsidR="00687638">
              <w:rPr>
                <w:rFonts w:hint="eastAsia"/>
              </w:rPr>
              <w:t>0.984</w:t>
            </w:r>
            <w:r>
              <w:rPr>
                <w:rFonts w:hint="eastAsia"/>
              </w:rPr>
              <w:t>kg/a</w:t>
            </w:r>
            <w:r>
              <w:rPr>
                <w:rFonts w:hint="eastAsia"/>
              </w:rPr>
              <w:t>。</w:t>
            </w:r>
            <w:r>
              <w:rPr>
                <w:rFonts w:hint="eastAsia"/>
              </w:rPr>
              <w:t>SO</w:t>
            </w:r>
            <w:r w:rsidRPr="00543B60">
              <w:rPr>
                <w:rFonts w:hint="eastAsia"/>
                <w:vertAlign w:val="subscript"/>
              </w:rPr>
              <w:t>2</w:t>
            </w:r>
            <w:r>
              <w:rPr>
                <w:rFonts w:hint="eastAsia"/>
              </w:rPr>
              <w:t>、</w:t>
            </w:r>
            <w:r>
              <w:rPr>
                <w:rFonts w:hint="eastAsia"/>
              </w:rPr>
              <w:t>NO</w:t>
            </w:r>
            <w:r w:rsidRPr="00543B60">
              <w:rPr>
                <w:rFonts w:hint="eastAsia"/>
                <w:vertAlign w:val="subscript"/>
              </w:rPr>
              <w:t>X</w:t>
            </w:r>
            <w:r>
              <w:rPr>
                <w:rFonts w:hint="eastAsia"/>
              </w:rPr>
              <w:t>、颗粒物产生浓度分别为：</w:t>
            </w:r>
            <w:r>
              <w:rPr>
                <w:rFonts w:hint="eastAsia"/>
              </w:rPr>
              <w:t>29.35mg/m</w:t>
            </w:r>
            <w:r w:rsidRPr="00056881">
              <w:rPr>
                <w:rFonts w:hint="eastAsia"/>
                <w:vertAlign w:val="superscript"/>
              </w:rPr>
              <w:t>3</w:t>
            </w:r>
            <w:r>
              <w:rPr>
                <w:rFonts w:hint="eastAsia"/>
              </w:rPr>
              <w:t>、</w:t>
            </w:r>
            <w:r>
              <w:rPr>
                <w:rFonts w:hint="eastAsia"/>
              </w:rPr>
              <w:t>10mg/m</w:t>
            </w:r>
            <w:r w:rsidRPr="00056881">
              <w:rPr>
                <w:rFonts w:hint="eastAsia"/>
                <w:vertAlign w:val="superscript"/>
              </w:rPr>
              <w:t>3</w:t>
            </w:r>
            <w:r>
              <w:rPr>
                <w:rFonts w:hint="eastAsia"/>
              </w:rPr>
              <w:t>、</w:t>
            </w:r>
            <w:r>
              <w:rPr>
                <w:rFonts w:hint="eastAsia"/>
              </w:rPr>
              <w:t>17.61mg/m</w:t>
            </w:r>
            <w:r w:rsidRPr="00056881">
              <w:rPr>
                <w:rFonts w:hint="eastAsia"/>
                <w:vertAlign w:val="superscript"/>
              </w:rPr>
              <w:t>3</w:t>
            </w:r>
            <w:r>
              <w:rPr>
                <w:rFonts w:hint="eastAsia"/>
              </w:rPr>
              <w:t>。</w:t>
            </w:r>
          </w:p>
          <w:p w:rsidR="009B5B84" w:rsidRPr="00B864AF" w:rsidRDefault="009B5B84" w:rsidP="00B864AF">
            <w:pPr>
              <w:rPr>
                <w:color w:val="000000" w:themeColor="text1"/>
              </w:rPr>
            </w:pPr>
            <w:r w:rsidRPr="0094337B">
              <w:rPr>
                <w:rFonts w:hint="eastAsia"/>
                <w:color w:val="000000" w:themeColor="text1"/>
              </w:rPr>
              <w:t>由计算结果可知，本项目锅炉废气排放中</w:t>
            </w:r>
            <w:r w:rsidRPr="0094337B">
              <w:rPr>
                <w:rFonts w:hint="eastAsia"/>
                <w:color w:val="000000" w:themeColor="text1"/>
              </w:rPr>
              <w:t>SO</w:t>
            </w:r>
            <w:r w:rsidRPr="00B05C90">
              <w:rPr>
                <w:rFonts w:hint="eastAsia"/>
                <w:color w:val="000000" w:themeColor="text1"/>
                <w:vertAlign w:val="subscript"/>
              </w:rPr>
              <w:t>2</w:t>
            </w:r>
            <w:r w:rsidRPr="0094337B">
              <w:rPr>
                <w:rFonts w:hint="eastAsia"/>
                <w:color w:val="000000" w:themeColor="text1"/>
              </w:rPr>
              <w:t>、颗粒物满足</w:t>
            </w:r>
            <w:r w:rsidRPr="0094337B">
              <w:rPr>
                <w:color w:val="000000" w:themeColor="text1"/>
              </w:rPr>
              <w:t>《锅炉大气污染物排放标准》（</w:t>
            </w:r>
            <w:r w:rsidRPr="0094337B">
              <w:rPr>
                <w:color w:val="000000" w:themeColor="text1"/>
              </w:rPr>
              <w:t>GB13271-2014</w:t>
            </w:r>
            <w:r w:rsidRPr="0094337B">
              <w:rPr>
                <w:color w:val="000000" w:themeColor="text1"/>
              </w:rPr>
              <w:t>）中表</w:t>
            </w:r>
            <w:r w:rsidRPr="0094337B">
              <w:rPr>
                <w:rFonts w:hint="eastAsia"/>
                <w:color w:val="000000" w:themeColor="text1"/>
              </w:rPr>
              <w:t>2</w:t>
            </w:r>
            <w:r w:rsidRPr="0094337B">
              <w:rPr>
                <w:rFonts w:hint="eastAsia"/>
                <w:color w:val="000000" w:themeColor="text1"/>
              </w:rPr>
              <w:t>新建锅炉大气污染物排放浓度限值标</w:t>
            </w:r>
            <w:r w:rsidRPr="0094337B">
              <w:rPr>
                <w:color w:val="000000" w:themeColor="text1"/>
              </w:rPr>
              <w:t>准</w:t>
            </w:r>
            <w:r w:rsidRPr="0094337B">
              <w:rPr>
                <w:rFonts w:hint="eastAsia"/>
                <w:color w:val="000000" w:themeColor="text1"/>
              </w:rPr>
              <w:t>（</w:t>
            </w:r>
            <w:r w:rsidRPr="0094337B">
              <w:rPr>
                <w:rFonts w:hint="eastAsia"/>
                <w:color w:val="000000" w:themeColor="text1"/>
              </w:rPr>
              <w:t>SO</w:t>
            </w:r>
            <w:r w:rsidRPr="00B05C90">
              <w:rPr>
                <w:rFonts w:hint="eastAsia"/>
                <w:color w:val="000000" w:themeColor="text1"/>
                <w:vertAlign w:val="subscript"/>
              </w:rPr>
              <w:t>2</w:t>
            </w:r>
            <w:r w:rsidRPr="0094337B">
              <w:rPr>
                <w:rFonts w:hint="eastAsia"/>
                <w:color w:val="000000" w:themeColor="text1"/>
              </w:rPr>
              <w:t>：</w:t>
            </w:r>
            <w:r w:rsidRPr="0094337B">
              <w:rPr>
                <w:rFonts w:hint="eastAsia"/>
                <w:color w:val="000000" w:themeColor="text1"/>
              </w:rPr>
              <w:t>50mg/m</w:t>
            </w:r>
            <w:r w:rsidRPr="00B05C90">
              <w:rPr>
                <w:rFonts w:hint="eastAsia"/>
                <w:color w:val="000000" w:themeColor="text1"/>
                <w:vertAlign w:val="superscript"/>
              </w:rPr>
              <w:t>3</w:t>
            </w:r>
            <w:r w:rsidRPr="0094337B">
              <w:rPr>
                <w:rFonts w:hint="eastAsia"/>
                <w:color w:val="000000" w:themeColor="text1"/>
              </w:rPr>
              <w:t>，颗粒物：</w:t>
            </w:r>
            <w:r w:rsidRPr="0094337B">
              <w:rPr>
                <w:rFonts w:hint="eastAsia"/>
                <w:color w:val="000000" w:themeColor="text1"/>
              </w:rPr>
              <w:t>20mg/m</w:t>
            </w:r>
            <w:r w:rsidRPr="00B05C90">
              <w:rPr>
                <w:rFonts w:hint="eastAsia"/>
                <w:color w:val="000000" w:themeColor="text1"/>
                <w:vertAlign w:val="superscript"/>
              </w:rPr>
              <w:t>3</w:t>
            </w:r>
            <w:r w:rsidRPr="0094337B">
              <w:rPr>
                <w:rFonts w:hint="eastAsia"/>
                <w:color w:val="000000" w:themeColor="text1"/>
              </w:rPr>
              <w:t>），氮氧化物</w:t>
            </w:r>
            <w:r>
              <w:rPr>
                <w:rFonts w:hint="eastAsia"/>
                <w:color w:val="000000" w:themeColor="text1"/>
              </w:rPr>
              <w:t>排放浓度</w:t>
            </w:r>
            <w:r w:rsidRPr="0094337B">
              <w:rPr>
                <w:rFonts w:hint="eastAsia"/>
                <w:color w:val="000000" w:themeColor="text1"/>
              </w:rPr>
              <w:t>满足《关于燃气锅炉低氮排放改造控制标准的复函》（陕环函</w:t>
            </w:r>
            <w:r w:rsidRPr="0094337B">
              <w:rPr>
                <w:rFonts w:hint="eastAsia"/>
                <w:color w:val="000000" w:themeColor="text1"/>
              </w:rPr>
              <w:t>[2017]333</w:t>
            </w:r>
            <w:r w:rsidRPr="0094337B">
              <w:rPr>
                <w:rFonts w:hint="eastAsia"/>
                <w:color w:val="000000" w:themeColor="text1"/>
              </w:rPr>
              <w:t>号）相关要求（</w:t>
            </w:r>
            <w:r w:rsidRPr="0094337B">
              <w:rPr>
                <w:rFonts w:hint="eastAsia"/>
                <w:color w:val="000000" w:themeColor="text1"/>
              </w:rPr>
              <w:t>30mg/m</w:t>
            </w:r>
            <w:r w:rsidRPr="00B05C90">
              <w:rPr>
                <w:rFonts w:hint="eastAsia"/>
                <w:color w:val="000000" w:themeColor="text1"/>
                <w:vertAlign w:val="superscript"/>
              </w:rPr>
              <w:t>3</w:t>
            </w:r>
            <w:r w:rsidRPr="0094337B">
              <w:rPr>
                <w:rFonts w:hint="eastAsia"/>
                <w:color w:val="000000" w:themeColor="text1"/>
              </w:rPr>
              <w:t>）</w:t>
            </w:r>
            <w:r>
              <w:rPr>
                <w:rFonts w:hint="eastAsia"/>
                <w:color w:val="000000" w:themeColor="text1"/>
              </w:rPr>
              <w:t>。</w:t>
            </w:r>
          </w:p>
          <w:p w:rsidR="009B5B84" w:rsidRDefault="009B5B84" w:rsidP="00FE6C79">
            <w:r w:rsidRPr="00FF08D0">
              <w:t>（</w:t>
            </w:r>
            <w:r w:rsidRPr="00FF08D0">
              <w:t>2</w:t>
            </w:r>
            <w:r w:rsidRPr="00FF08D0">
              <w:t>）废水</w:t>
            </w:r>
          </w:p>
          <w:p w:rsidR="00C02CCF" w:rsidRPr="00965E75" w:rsidRDefault="00C02CCF" w:rsidP="00C02CCF">
            <w:r>
              <w:rPr>
                <w:rFonts w:hint="eastAsia"/>
              </w:rPr>
              <w:t>本项目运营期不进行地面冲洗，生产线定期进行清洁，清洁过程中仅用铲子将废料铲除，无生产废水产生。本项目外排废水主要为职工生活污水。</w:t>
            </w:r>
          </w:p>
          <w:p w:rsidR="009B5B84" w:rsidRPr="002C3A8E" w:rsidRDefault="009B5B84" w:rsidP="002554FF">
            <w:r w:rsidRPr="002C3A8E">
              <w:t>项目运营过程产生的废水主要为厂内职工生活污水，项目总产生量为</w:t>
            </w:r>
            <w:r>
              <w:rPr>
                <w:rFonts w:hint="eastAsia"/>
              </w:rPr>
              <w:t>0.42</w:t>
            </w:r>
            <w:r w:rsidRPr="002C3A8E">
              <w:t>m³/d</w:t>
            </w:r>
            <w:r w:rsidRPr="002C3A8E">
              <w:rPr>
                <w:bCs/>
              </w:rPr>
              <w:t>（</w:t>
            </w:r>
            <w:r>
              <w:rPr>
                <w:rFonts w:hint="eastAsia"/>
              </w:rPr>
              <w:t>88.2</w:t>
            </w:r>
            <w:r w:rsidRPr="002C3A8E">
              <w:t>m³/a</w:t>
            </w:r>
            <w:r w:rsidRPr="002C3A8E">
              <w:rPr>
                <w:bCs/>
              </w:rPr>
              <w:t>），</w:t>
            </w:r>
            <w:r w:rsidRPr="002C3A8E">
              <w:rPr>
                <w:szCs w:val="20"/>
              </w:rPr>
              <w:t>主要污染因子为</w:t>
            </w:r>
            <w:r w:rsidRPr="002C3A8E">
              <w:rPr>
                <w:szCs w:val="20"/>
              </w:rPr>
              <w:t>COD</w:t>
            </w:r>
            <w:r w:rsidRPr="002C3A8E">
              <w:rPr>
                <w:szCs w:val="20"/>
              </w:rPr>
              <w:t>、</w:t>
            </w:r>
            <w:r w:rsidRPr="002C3A8E">
              <w:rPr>
                <w:szCs w:val="20"/>
              </w:rPr>
              <w:t>BOD</w:t>
            </w:r>
            <w:r w:rsidRPr="002C3A8E">
              <w:rPr>
                <w:szCs w:val="20"/>
              </w:rPr>
              <w:t>、氨氮、</w:t>
            </w:r>
            <w:r w:rsidRPr="002C3A8E">
              <w:rPr>
                <w:szCs w:val="20"/>
              </w:rPr>
              <w:t>SS</w:t>
            </w:r>
            <w:r w:rsidRPr="002C3A8E">
              <w:t>。评价要求产生的生活污水，经化粪池处理后达到</w:t>
            </w:r>
            <w:r w:rsidRPr="002C3A8E">
              <w:rPr>
                <w:color w:val="000000"/>
              </w:rPr>
              <w:t>《黄河流域（陕西段）污水综合排放标准》（</w:t>
            </w:r>
            <w:r w:rsidRPr="002C3A8E">
              <w:rPr>
                <w:color w:val="000000"/>
              </w:rPr>
              <w:t>DB61/244-2011</w:t>
            </w:r>
            <w:r w:rsidRPr="002C3A8E">
              <w:rPr>
                <w:color w:val="000000"/>
              </w:rPr>
              <w:t>）表二中二级标准限值，</w:t>
            </w:r>
            <w:r w:rsidRPr="002C3A8E">
              <w:rPr>
                <w:color w:val="000000"/>
              </w:rPr>
              <w:t>SS</w:t>
            </w:r>
            <w:r w:rsidRPr="002C3A8E">
              <w:rPr>
                <w:color w:val="000000"/>
              </w:rPr>
              <w:t>达到</w:t>
            </w:r>
            <w:r w:rsidRPr="002C3A8E">
              <w:t>《污水综合排放标准》（</w:t>
            </w:r>
            <w:r w:rsidRPr="002C3A8E">
              <w:t>GB8978-1996</w:t>
            </w:r>
            <w:r>
              <w:t>）标准限值，项目化粪池均</w:t>
            </w:r>
            <w:r>
              <w:rPr>
                <w:rFonts w:hint="eastAsia"/>
              </w:rPr>
              <w:t>依托</w:t>
            </w:r>
            <w:r>
              <w:rPr>
                <w:rFonts w:hAnsi="宋体" w:hint="eastAsia"/>
              </w:rPr>
              <w:t>美国科技产业园</w:t>
            </w:r>
            <w:r w:rsidRPr="002C3A8E">
              <w:t>原有的化粪池，化粪池容积约为</w:t>
            </w:r>
            <w:r w:rsidRPr="002C3A8E">
              <w:t>30m</w:t>
            </w:r>
            <w:r w:rsidRPr="002C3A8E">
              <w:rPr>
                <w:vertAlign w:val="superscript"/>
              </w:rPr>
              <w:t>3</w:t>
            </w:r>
            <w:r w:rsidRPr="002C3A8E">
              <w:t>，位于厂房</w:t>
            </w:r>
            <w:r>
              <w:rPr>
                <w:rFonts w:hint="eastAsia"/>
              </w:rPr>
              <w:t>东</w:t>
            </w:r>
            <w:r w:rsidRPr="002C3A8E">
              <w:t>北侧，目前闲置中，有充足的处理容量。经化粪池处理后，规划的泾河第二污水处理厂建成前，由当地农民拉运肥田，污水处理厂建成后，经市政管网排至污水处理厂进行处理。</w:t>
            </w:r>
          </w:p>
          <w:p w:rsidR="009B5B84" w:rsidRPr="002C3A8E" w:rsidRDefault="009B5B84" w:rsidP="002554FF">
            <w:r w:rsidRPr="002C3A8E">
              <w:rPr>
                <w:bCs/>
              </w:rPr>
              <w:t>项目产生的污水经化粪池处理后排放浓度及排放量见下表表</w:t>
            </w:r>
            <w:r w:rsidRPr="002C3A8E">
              <w:rPr>
                <w:bCs/>
              </w:rPr>
              <w:t>5-2</w:t>
            </w:r>
            <w:r w:rsidRPr="002C3A8E">
              <w:rPr>
                <w:bCs/>
              </w:rPr>
              <w:t>所示：</w:t>
            </w:r>
          </w:p>
          <w:p w:rsidR="008A2679" w:rsidRDefault="008A2679" w:rsidP="00A0304F">
            <w:pPr>
              <w:spacing w:line="240" w:lineRule="auto"/>
              <w:ind w:firstLineChars="0" w:firstLine="0"/>
              <w:jc w:val="left"/>
              <w:rPr>
                <w:b/>
                <w:color w:val="000000" w:themeColor="text1"/>
                <w:sz w:val="21"/>
                <w:szCs w:val="24"/>
              </w:rPr>
            </w:pPr>
          </w:p>
          <w:p w:rsidR="008A2679" w:rsidRDefault="008A2679" w:rsidP="00A0304F">
            <w:pPr>
              <w:spacing w:line="240" w:lineRule="auto"/>
              <w:ind w:firstLineChars="0" w:firstLine="0"/>
              <w:jc w:val="left"/>
              <w:rPr>
                <w:b/>
                <w:color w:val="000000" w:themeColor="text1"/>
                <w:sz w:val="21"/>
                <w:szCs w:val="24"/>
              </w:rPr>
            </w:pPr>
          </w:p>
          <w:p w:rsidR="009B5B84" w:rsidRPr="00AD5A5E" w:rsidRDefault="009B5B84" w:rsidP="002554FF">
            <w:pPr>
              <w:spacing w:line="240" w:lineRule="auto"/>
              <w:ind w:firstLineChars="0" w:firstLine="0"/>
              <w:jc w:val="center"/>
              <w:rPr>
                <w:b/>
                <w:color w:val="000000" w:themeColor="text1"/>
                <w:sz w:val="21"/>
                <w:szCs w:val="24"/>
              </w:rPr>
            </w:pPr>
            <w:r w:rsidRPr="00AD5A5E">
              <w:rPr>
                <w:b/>
                <w:color w:val="000000" w:themeColor="text1"/>
                <w:sz w:val="21"/>
                <w:szCs w:val="24"/>
              </w:rPr>
              <w:lastRenderedPageBreak/>
              <w:t>表</w:t>
            </w:r>
            <w:r w:rsidRPr="00AD5A5E">
              <w:rPr>
                <w:rFonts w:hint="eastAsia"/>
                <w:b/>
                <w:color w:val="000000" w:themeColor="text1"/>
                <w:sz w:val="21"/>
                <w:szCs w:val="24"/>
              </w:rPr>
              <w:t>5</w:t>
            </w:r>
            <w:r w:rsidRPr="00AD5A5E">
              <w:rPr>
                <w:b/>
                <w:color w:val="000000" w:themeColor="text1"/>
                <w:sz w:val="21"/>
                <w:szCs w:val="24"/>
              </w:rPr>
              <w:t>-</w:t>
            </w:r>
            <w:r w:rsidRPr="00AD5A5E">
              <w:rPr>
                <w:rFonts w:hint="eastAsia"/>
                <w:b/>
                <w:color w:val="000000" w:themeColor="text1"/>
                <w:sz w:val="21"/>
                <w:szCs w:val="24"/>
              </w:rPr>
              <w:t>2</w:t>
            </w:r>
            <w:r w:rsidRPr="00AD5A5E">
              <w:rPr>
                <w:b/>
                <w:color w:val="000000" w:themeColor="text1"/>
                <w:sz w:val="21"/>
                <w:szCs w:val="24"/>
              </w:rPr>
              <w:t xml:space="preserve">   </w:t>
            </w:r>
            <w:r w:rsidRPr="00AD5A5E">
              <w:rPr>
                <w:b/>
                <w:color w:val="000000" w:themeColor="text1"/>
                <w:sz w:val="21"/>
                <w:szCs w:val="24"/>
              </w:rPr>
              <w:t>项目水污染物产生和处理后源强一览表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69"/>
              <w:gridCol w:w="1014"/>
              <w:gridCol w:w="1368"/>
              <w:gridCol w:w="843"/>
              <w:gridCol w:w="968"/>
              <w:gridCol w:w="968"/>
              <w:gridCol w:w="858"/>
              <w:gridCol w:w="841"/>
              <w:gridCol w:w="853"/>
            </w:tblGrid>
            <w:tr w:rsidR="009B5B84" w:rsidTr="000C5A30">
              <w:trPr>
                <w:trHeight w:val="283"/>
                <w:jc w:val="center"/>
              </w:trPr>
              <w:tc>
                <w:tcPr>
                  <w:tcW w:w="130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产生及排放源</w:t>
                  </w:r>
                </w:p>
              </w:tc>
              <w:tc>
                <w:tcPr>
                  <w:tcW w:w="942"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污水量</w:t>
                  </w:r>
                </w:p>
              </w:tc>
              <w:tc>
                <w:tcPr>
                  <w:tcW w:w="138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单位</w:t>
                  </w:r>
                </w:p>
              </w:tc>
              <w:tc>
                <w:tcPr>
                  <w:tcW w:w="84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COD</w:t>
                  </w:r>
                </w:p>
              </w:tc>
              <w:tc>
                <w:tcPr>
                  <w:tcW w:w="97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BOD</w:t>
                  </w:r>
                  <w:r>
                    <w:rPr>
                      <w:sz w:val="21"/>
                      <w:szCs w:val="21"/>
                      <w:vertAlign w:val="subscript"/>
                    </w:rPr>
                    <w:t>5</w:t>
                  </w:r>
                </w:p>
              </w:tc>
              <w:tc>
                <w:tcPr>
                  <w:tcW w:w="97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SS</w:t>
                  </w:r>
                </w:p>
              </w:tc>
              <w:tc>
                <w:tcPr>
                  <w:tcW w:w="86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NH</w:t>
                  </w:r>
                  <w:r>
                    <w:rPr>
                      <w:sz w:val="21"/>
                      <w:szCs w:val="21"/>
                      <w:vertAlign w:val="subscript"/>
                    </w:rPr>
                    <w:t>3</w:t>
                  </w:r>
                  <w:r>
                    <w:rPr>
                      <w:sz w:val="21"/>
                      <w:szCs w:val="21"/>
                    </w:rPr>
                    <w:t>-N</w:t>
                  </w:r>
                </w:p>
              </w:tc>
              <w:tc>
                <w:tcPr>
                  <w:tcW w:w="843"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总磷</w:t>
                  </w:r>
                </w:p>
              </w:tc>
              <w:tc>
                <w:tcPr>
                  <w:tcW w:w="85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总氮</w:t>
                  </w:r>
                </w:p>
              </w:tc>
            </w:tr>
            <w:tr w:rsidR="009B5B84" w:rsidTr="000C5A30">
              <w:trPr>
                <w:trHeight w:val="283"/>
                <w:jc w:val="center"/>
              </w:trPr>
              <w:tc>
                <w:tcPr>
                  <w:tcW w:w="1305" w:type="dxa"/>
                  <w:vMerge w:val="restart"/>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产生源强</w:t>
                  </w:r>
                </w:p>
              </w:tc>
              <w:tc>
                <w:tcPr>
                  <w:tcW w:w="942" w:type="dxa"/>
                  <w:vMerge w:val="restart"/>
                  <w:vAlign w:val="center"/>
                </w:tcPr>
                <w:p w:rsidR="009B5B84" w:rsidRDefault="009B5B84" w:rsidP="00986533">
                  <w:pPr>
                    <w:adjustRightInd w:val="0"/>
                    <w:snapToGrid w:val="0"/>
                    <w:spacing w:line="240" w:lineRule="auto"/>
                    <w:ind w:firstLineChars="0" w:firstLine="0"/>
                    <w:jc w:val="center"/>
                    <w:rPr>
                      <w:sz w:val="21"/>
                      <w:szCs w:val="21"/>
                    </w:rPr>
                  </w:pPr>
                  <w:r>
                    <w:rPr>
                      <w:rFonts w:hint="eastAsia"/>
                      <w:sz w:val="21"/>
                      <w:szCs w:val="21"/>
                    </w:rPr>
                    <w:t>88.2</w:t>
                  </w:r>
                  <w:r>
                    <w:rPr>
                      <w:sz w:val="21"/>
                      <w:szCs w:val="21"/>
                    </w:rPr>
                    <w:t>（</w:t>
                  </w:r>
                  <w:r>
                    <w:rPr>
                      <w:sz w:val="21"/>
                      <w:szCs w:val="21"/>
                    </w:rPr>
                    <w:t>m³/a</w:t>
                  </w:r>
                  <w:r>
                    <w:rPr>
                      <w:sz w:val="21"/>
                      <w:szCs w:val="21"/>
                    </w:rPr>
                    <w:t>）</w:t>
                  </w:r>
                </w:p>
              </w:tc>
              <w:tc>
                <w:tcPr>
                  <w:tcW w:w="138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产生浓度</w:t>
                  </w:r>
                </w:p>
                <w:p w:rsidR="009B5B84" w:rsidRDefault="009B5B84" w:rsidP="00986533">
                  <w:pPr>
                    <w:adjustRightInd w:val="0"/>
                    <w:snapToGrid w:val="0"/>
                    <w:spacing w:line="240" w:lineRule="auto"/>
                    <w:ind w:firstLineChars="0" w:firstLine="0"/>
                    <w:jc w:val="center"/>
                    <w:rPr>
                      <w:sz w:val="21"/>
                      <w:szCs w:val="21"/>
                    </w:rPr>
                  </w:pPr>
                  <w:r>
                    <w:rPr>
                      <w:sz w:val="21"/>
                      <w:szCs w:val="21"/>
                    </w:rPr>
                    <w:t>（</w:t>
                  </w:r>
                  <w:r>
                    <w:rPr>
                      <w:sz w:val="21"/>
                      <w:szCs w:val="21"/>
                    </w:rPr>
                    <w:t>mg/L</w:t>
                  </w:r>
                  <w:r>
                    <w:rPr>
                      <w:sz w:val="21"/>
                      <w:szCs w:val="21"/>
                    </w:rPr>
                    <w:t>）</w:t>
                  </w:r>
                </w:p>
              </w:tc>
              <w:tc>
                <w:tcPr>
                  <w:tcW w:w="84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350</w:t>
                  </w:r>
                </w:p>
              </w:tc>
              <w:tc>
                <w:tcPr>
                  <w:tcW w:w="97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200</w:t>
                  </w:r>
                </w:p>
              </w:tc>
              <w:tc>
                <w:tcPr>
                  <w:tcW w:w="97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220</w:t>
                  </w:r>
                </w:p>
              </w:tc>
              <w:tc>
                <w:tcPr>
                  <w:tcW w:w="86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25</w:t>
                  </w:r>
                </w:p>
              </w:tc>
              <w:tc>
                <w:tcPr>
                  <w:tcW w:w="843"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5</w:t>
                  </w:r>
                </w:p>
              </w:tc>
              <w:tc>
                <w:tcPr>
                  <w:tcW w:w="85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48</w:t>
                  </w:r>
                </w:p>
              </w:tc>
            </w:tr>
            <w:tr w:rsidR="009B5B84" w:rsidTr="000C5A30">
              <w:trPr>
                <w:trHeight w:val="283"/>
                <w:jc w:val="center"/>
              </w:trPr>
              <w:tc>
                <w:tcPr>
                  <w:tcW w:w="1305" w:type="dxa"/>
                  <w:vMerge/>
                  <w:vAlign w:val="center"/>
                </w:tcPr>
                <w:p w:rsidR="009B5B84" w:rsidRDefault="009B5B84" w:rsidP="00986533">
                  <w:pPr>
                    <w:adjustRightInd w:val="0"/>
                    <w:snapToGrid w:val="0"/>
                    <w:spacing w:line="240" w:lineRule="auto"/>
                    <w:ind w:firstLineChars="0" w:firstLine="0"/>
                    <w:jc w:val="center"/>
                    <w:rPr>
                      <w:sz w:val="21"/>
                      <w:szCs w:val="21"/>
                    </w:rPr>
                  </w:pPr>
                </w:p>
              </w:tc>
              <w:tc>
                <w:tcPr>
                  <w:tcW w:w="942" w:type="dxa"/>
                  <w:vMerge/>
                  <w:vAlign w:val="center"/>
                </w:tcPr>
                <w:p w:rsidR="009B5B84" w:rsidRDefault="009B5B84" w:rsidP="00986533">
                  <w:pPr>
                    <w:adjustRightInd w:val="0"/>
                    <w:snapToGrid w:val="0"/>
                    <w:spacing w:line="240" w:lineRule="auto"/>
                    <w:ind w:firstLineChars="0" w:firstLine="0"/>
                    <w:jc w:val="center"/>
                    <w:rPr>
                      <w:sz w:val="21"/>
                      <w:szCs w:val="21"/>
                    </w:rPr>
                  </w:pPr>
                </w:p>
              </w:tc>
              <w:tc>
                <w:tcPr>
                  <w:tcW w:w="138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产生量</w:t>
                  </w:r>
                </w:p>
                <w:p w:rsidR="009B5B84" w:rsidRDefault="009B5B84" w:rsidP="00986533">
                  <w:pPr>
                    <w:adjustRightInd w:val="0"/>
                    <w:snapToGrid w:val="0"/>
                    <w:spacing w:line="240" w:lineRule="auto"/>
                    <w:ind w:firstLineChars="0" w:firstLine="0"/>
                    <w:jc w:val="center"/>
                    <w:rPr>
                      <w:sz w:val="21"/>
                      <w:szCs w:val="21"/>
                    </w:rPr>
                  </w:pPr>
                  <w:r>
                    <w:rPr>
                      <w:sz w:val="21"/>
                      <w:szCs w:val="21"/>
                    </w:rPr>
                    <w:t>（</w:t>
                  </w:r>
                  <w:r>
                    <w:rPr>
                      <w:sz w:val="21"/>
                      <w:szCs w:val="21"/>
                    </w:rPr>
                    <w:t>t/a</w:t>
                  </w:r>
                  <w:r>
                    <w:rPr>
                      <w:sz w:val="21"/>
                      <w:szCs w:val="21"/>
                    </w:rPr>
                    <w:t>）</w:t>
                  </w:r>
                </w:p>
              </w:tc>
              <w:tc>
                <w:tcPr>
                  <w:tcW w:w="845"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0.0309</w:t>
                  </w:r>
                </w:p>
              </w:tc>
              <w:tc>
                <w:tcPr>
                  <w:tcW w:w="976"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0.0176</w:t>
                  </w:r>
                </w:p>
              </w:tc>
              <w:tc>
                <w:tcPr>
                  <w:tcW w:w="975"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0.0194</w:t>
                  </w:r>
                </w:p>
              </w:tc>
              <w:tc>
                <w:tcPr>
                  <w:tcW w:w="860"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0.0022</w:t>
                  </w:r>
                </w:p>
              </w:tc>
              <w:tc>
                <w:tcPr>
                  <w:tcW w:w="843"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0.0004</w:t>
                  </w:r>
                </w:p>
              </w:tc>
              <w:tc>
                <w:tcPr>
                  <w:tcW w:w="856"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0.0042</w:t>
                  </w:r>
                </w:p>
              </w:tc>
            </w:tr>
            <w:tr w:rsidR="009B5B84" w:rsidTr="000C5A30">
              <w:trPr>
                <w:trHeight w:val="283"/>
                <w:jc w:val="center"/>
              </w:trPr>
              <w:tc>
                <w:tcPr>
                  <w:tcW w:w="130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处理方式</w:t>
                  </w:r>
                </w:p>
              </w:tc>
              <w:tc>
                <w:tcPr>
                  <w:tcW w:w="942" w:type="dxa"/>
                  <w:vMerge/>
                  <w:vAlign w:val="center"/>
                </w:tcPr>
                <w:p w:rsidR="009B5B84" w:rsidRDefault="009B5B84" w:rsidP="00986533">
                  <w:pPr>
                    <w:adjustRightInd w:val="0"/>
                    <w:snapToGrid w:val="0"/>
                    <w:spacing w:line="240" w:lineRule="auto"/>
                    <w:ind w:firstLineChars="0" w:firstLine="0"/>
                    <w:jc w:val="center"/>
                    <w:rPr>
                      <w:sz w:val="21"/>
                      <w:szCs w:val="21"/>
                    </w:rPr>
                  </w:pPr>
                </w:p>
              </w:tc>
              <w:tc>
                <w:tcPr>
                  <w:tcW w:w="6735" w:type="dxa"/>
                  <w:gridSpan w:val="7"/>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化粪池处理</w:t>
                  </w:r>
                </w:p>
              </w:tc>
            </w:tr>
            <w:tr w:rsidR="009B5B84" w:rsidTr="000C5A30">
              <w:trPr>
                <w:trHeight w:val="283"/>
                <w:jc w:val="center"/>
              </w:trPr>
              <w:tc>
                <w:tcPr>
                  <w:tcW w:w="1305" w:type="dxa"/>
                  <w:vMerge w:val="restart"/>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排放源强</w:t>
                  </w:r>
                </w:p>
              </w:tc>
              <w:tc>
                <w:tcPr>
                  <w:tcW w:w="942" w:type="dxa"/>
                  <w:vMerge/>
                  <w:vAlign w:val="center"/>
                </w:tcPr>
                <w:p w:rsidR="009B5B84" w:rsidRDefault="009B5B84" w:rsidP="00986533">
                  <w:pPr>
                    <w:adjustRightInd w:val="0"/>
                    <w:snapToGrid w:val="0"/>
                    <w:spacing w:line="240" w:lineRule="auto"/>
                    <w:ind w:firstLineChars="0" w:firstLine="0"/>
                    <w:jc w:val="center"/>
                    <w:rPr>
                      <w:sz w:val="21"/>
                      <w:szCs w:val="21"/>
                    </w:rPr>
                  </w:pPr>
                </w:p>
              </w:tc>
              <w:tc>
                <w:tcPr>
                  <w:tcW w:w="138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排放浓度</w:t>
                  </w:r>
                </w:p>
                <w:p w:rsidR="009B5B84" w:rsidRDefault="009B5B84" w:rsidP="00986533">
                  <w:pPr>
                    <w:adjustRightInd w:val="0"/>
                    <w:snapToGrid w:val="0"/>
                    <w:spacing w:line="240" w:lineRule="auto"/>
                    <w:ind w:firstLineChars="0" w:firstLine="0"/>
                    <w:jc w:val="center"/>
                    <w:rPr>
                      <w:sz w:val="21"/>
                      <w:szCs w:val="21"/>
                    </w:rPr>
                  </w:pPr>
                  <w:r>
                    <w:rPr>
                      <w:sz w:val="21"/>
                      <w:szCs w:val="21"/>
                    </w:rPr>
                    <w:t>（</w:t>
                  </w:r>
                  <w:r>
                    <w:rPr>
                      <w:sz w:val="21"/>
                      <w:szCs w:val="21"/>
                    </w:rPr>
                    <w:t>mg/L</w:t>
                  </w:r>
                  <w:r>
                    <w:rPr>
                      <w:sz w:val="21"/>
                      <w:szCs w:val="21"/>
                    </w:rPr>
                    <w:t>）</w:t>
                  </w:r>
                </w:p>
              </w:tc>
              <w:tc>
                <w:tcPr>
                  <w:tcW w:w="84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297.5</w:t>
                  </w:r>
                </w:p>
              </w:tc>
              <w:tc>
                <w:tcPr>
                  <w:tcW w:w="97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150</w:t>
                  </w:r>
                </w:p>
              </w:tc>
              <w:tc>
                <w:tcPr>
                  <w:tcW w:w="97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132</w:t>
                  </w:r>
                </w:p>
              </w:tc>
              <w:tc>
                <w:tcPr>
                  <w:tcW w:w="86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25</w:t>
                  </w:r>
                </w:p>
              </w:tc>
              <w:tc>
                <w:tcPr>
                  <w:tcW w:w="843"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5</w:t>
                  </w:r>
                </w:p>
              </w:tc>
              <w:tc>
                <w:tcPr>
                  <w:tcW w:w="85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48</w:t>
                  </w:r>
                </w:p>
              </w:tc>
            </w:tr>
            <w:tr w:rsidR="009B5B84" w:rsidTr="000C5A30">
              <w:trPr>
                <w:trHeight w:val="283"/>
                <w:jc w:val="center"/>
              </w:trPr>
              <w:tc>
                <w:tcPr>
                  <w:tcW w:w="1305" w:type="dxa"/>
                  <w:vMerge/>
                  <w:vAlign w:val="center"/>
                </w:tcPr>
                <w:p w:rsidR="009B5B84" w:rsidRDefault="009B5B84" w:rsidP="00986533">
                  <w:pPr>
                    <w:adjustRightInd w:val="0"/>
                    <w:snapToGrid w:val="0"/>
                    <w:spacing w:line="240" w:lineRule="auto"/>
                    <w:ind w:firstLineChars="0" w:firstLine="0"/>
                    <w:jc w:val="center"/>
                    <w:rPr>
                      <w:sz w:val="21"/>
                      <w:szCs w:val="21"/>
                    </w:rPr>
                  </w:pPr>
                </w:p>
              </w:tc>
              <w:tc>
                <w:tcPr>
                  <w:tcW w:w="942" w:type="dxa"/>
                  <w:vMerge/>
                  <w:vAlign w:val="center"/>
                </w:tcPr>
                <w:p w:rsidR="009B5B84" w:rsidRDefault="009B5B84" w:rsidP="00986533">
                  <w:pPr>
                    <w:adjustRightInd w:val="0"/>
                    <w:snapToGrid w:val="0"/>
                    <w:spacing w:line="240" w:lineRule="auto"/>
                    <w:ind w:firstLineChars="0" w:firstLine="0"/>
                    <w:jc w:val="center"/>
                    <w:rPr>
                      <w:snapToGrid w:val="0"/>
                      <w:kern w:val="18"/>
                      <w:sz w:val="21"/>
                      <w:szCs w:val="21"/>
                    </w:rPr>
                  </w:pPr>
                </w:p>
              </w:tc>
              <w:tc>
                <w:tcPr>
                  <w:tcW w:w="138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排放量</w:t>
                  </w:r>
                </w:p>
                <w:p w:rsidR="009B5B84" w:rsidRDefault="009B5B84" w:rsidP="00986533">
                  <w:pPr>
                    <w:adjustRightInd w:val="0"/>
                    <w:snapToGrid w:val="0"/>
                    <w:spacing w:line="240" w:lineRule="auto"/>
                    <w:ind w:firstLineChars="0" w:firstLine="0"/>
                    <w:jc w:val="center"/>
                    <w:rPr>
                      <w:sz w:val="21"/>
                      <w:szCs w:val="21"/>
                    </w:rPr>
                  </w:pPr>
                  <w:r>
                    <w:rPr>
                      <w:sz w:val="21"/>
                      <w:szCs w:val="21"/>
                    </w:rPr>
                    <w:t>（</w:t>
                  </w:r>
                  <w:r>
                    <w:rPr>
                      <w:sz w:val="21"/>
                      <w:szCs w:val="21"/>
                    </w:rPr>
                    <w:t>t/a</w:t>
                  </w:r>
                  <w:r>
                    <w:rPr>
                      <w:sz w:val="21"/>
                      <w:szCs w:val="21"/>
                    </w:rPr>
                    <w:t>）</w:t>
                  </w:r>
                </w:p>
              </w:tc>
              <w:tc>
                <w:tcPr>
                  <w:tcW w:w="845"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0.0262</w:t>
                  </w:r>
                </w:p>
              </w:tc>
              <w:tc>
                <w:tcPr>
                  <w:tcW w:w="976"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0.0132</w:t>
                  </w:r>
                </w:p>
              </w:tc>
              <w:tc>
                <w:tcPr>
                  <w:tcW w:w="975"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0.0116</w:t>
                  </w:r>
                </w:p>
              </w:tc>
              <w:tc>
                <w:tcPr>
                  <w:tcW w:w="860"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0.0022</w:t>
                  </w:r>
                </w:p>
              </w:tc>
              <w:tc>
                <w:tcPr>
                  <w:tcW w:w="843"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0.0004</w:t>
                  </w:r>
                </w:p>
              </w:tc>
              <w:tc>
                <w:tcPr>
                  <w:tcW w:w="856" w:type="dxa"/>
                  <w:vAlign w:val="center"/>
                </w:tcPr>
                <w:p w:rsidR="009B5B84" w:rsidRDefault="009B5B84" w:rsidP="00D15D42">
                  <w:pPr>
                    <w:adjustRightInd w:val="0"/>
                    <w:snapToGrid w:val="0"/>
                    <w:spacing w:line="240" w:lineRule="auto"/>
                    <w:ind w:firstLineChars="0" w:firstLine="0"/>
                    <w:jc w:val="center"/>
                    <w:rPr>
                      <w:sz w:val="21"/>
                      <w:szCs w:val="21"/>
                    </w:rPr>
                  </w:pPr>
                  <w:r>
                    <w:rPr>
                      <w:rFonts w:hint="eastAsia"/>
                      <w:sz w:val="21"/>
                      <w:szCs w:val="21"/>
                    </w:rPr>
                    <w:t>0.0042</w:t>
                  </w:r>
                </w:p>
              </w:tc>
            </w:tr>
            <w:tr w:rsidR="009B5B84" w:rsidTr="000C5A30">
              <w:trPr>
                <w:trHeight w:val="283"/>
                <w:jc w:val="center"/>
              </w:trPr>
              <w:tc>
                <w:tcPr>
                  <w:tcW w:w="130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排放标准</w:t>
                  </w:r>
                </w:p>
              </w:tc>
              <w:tc>
                <w:tcPr>
                  <w:tcW w:w="942" w:type="dxa"/>
                  <w:vMerge/>
                  <w:vAlign w:val="center"/>
                </w:tcPr>
                <w:p w:rsidR="009B5B84" w:rsidRDefault="009B5B84" w:rsidP="00986533">
                  <w:pPr>
                    <w:adjustRightInd w:val="0"/>
                    <w:snapToGrid w:val="0"/>
                    <w:spacing w:line="240" w:lineRule="auto"/>
                    <w:ind w:firstLineChars="0" w:firstLine="0"/>
                    <w:jc w:val="center"/>
                    <w:rPr>
                      <w:snapToGrid w:val="0"/>
                      <w:kern w:val="18"/>
                      <w:sz w:val="21"/>
                      <w:szCs w:val="21"/>
                    </w:rPr>
                  </w:pPr>
                </w:p>
              </w:tc>
              <w:tc>
                <w:tcPr>
                  <w:tcW w:w="138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排放限值</w:t>
                  </w:r>
                </w:p>
                <w:p w:rsidR="009B5B84" w:rsidRDefault="009B5B84" w:rsidP="00986533">
                  <w:pPr>
                    <w:adjustRightInd w:val="0"/>
                    <w:snapToGrid w:val="0"/>
                    <w:spacing w:line="240" w:lineRule="auto"/>
                    <w:ind w:firstLineChars="0" w:firstLine="0"/>
                    <w:jc w:val="center"/>
                    <w:rPr>
                      <w:sz w:val="21"/>
                      <w:szCs w:val="21"/>
                    </w:rPr>
                  </w:pPr>
                  <w:r>
                    <w:rPr>
                      <w:sz w:val="21"/>
                      <w:szCs w:val="21"/>
                    </w:rPr>
                    <w:t>（</w:t>
                  </w:r>
                  <w:r>
                    <w:rPr>
                      <w:sz w:val="21"/>
                      <w:szCs w:val="21"/>
                    </w:rPr>
                    <w:t>mg/L</w:t>
                  </w:r>
                  <w:r>
                    <w:rPr>
                      <w:sz w:val="21"/>
                      <w:szCs w:val="21"/>
                    </w:rPr>
                    <w:t>）</w:t>
                  </w:r>
                </w:p>
              </w:tc>
              <w:tc>
                <w:tcPr>
                  <w:tcW w:w="84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300</w:t>
                  </w:r>
                </w:p>
              </w:tc>
              <w:tc>
                <w:tcPr>
                  <w:tcW w:w="97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150</w:t>
                  </w:r>
                </w:p>
              </w:tc>
              <w:tc>
                <w:tcPr>
                  <w:tcW w:w="97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400</w:t>
                  </w:r>
                </w:p>
              </w:tc>
              <w:tc>
                <w:tcPr>
                  <w:tcW w:w="86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25</w:t>
                  </w:r>
                </w:p>
              </w:tc>
              <w:tc>
                <w:tcPr>
                  <w:tcW w:w="843"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w:t>
                  </w:r>
                </w:p>
              </w:tc>
              <w:tc>
                <w:tcPr>
                  <w:tcW w:w="85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w:t>
                  </w:r>
                </w:p>
              </w:tc>
            </w:tr>
            <w:tr w:rsidR="009B5B84" w:rsidTr="000C5A30">
              <w:trPr>
                <w:trHeight w:val="283"/>
                <w:jc w:val="center"/>
              </w:trPr>
              <w:tc>
                <w:tcPr>
                  <w:tcW w:w="130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达标性分析</w:t>
                  </w:r>
                </w:p>
              </w:tc>
              <w:tc>
                <w:tcPr>
                  <w:tcW w:w="942" w:type="dxa"/>
                  <w:vMerge/>
                  <w:vAlign w:val="center"/>
                </w:tcPr>
                <w:p w:rsidR="009B5B84" w:rsidRDefault="009B5B84" w:rsidP="00986533">
                  <w:pPr>
                    <w:adjustRightInd w:val="0"/>
                    <w:snapToGrid w:val="0"/>
                    <w:spacing w:line="240" w:lineRule="auto"/>
                    <w:ind w:firstLineChars="0" w:firstLine="0"/>
                    <w:jc w:val="center"/>
                    <w:rPr>
                      <w:snapToGrid w:val="0"/>
                      <w:kern w:val="18"/>
                      <w:sz w:val="21"/>
                      <w:szCs w:val="21"/>
                    </w:rPr>
                  </w:pPr>
                </w:p>
              </w:tc>
              <w:tc>
                <w:tcPr>
                  <w:tcW w:w="138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w:t>
                  </w:r>
                </w:p>
              </w:tc>
              <w:tc>
                <w:tcPr>
                  <w:tcW w:w="84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达标</w:t>
                  </w:r>
                </w:p>
              </w:tc>
              <w:tc>
                <w:tcPr>
                  <w:tcW w:w="97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达标</w:t>
                  </w:r>
                </w:p>
              </w:tc>
              <w:tc>
                <w:tcPr>
                  <w:tcW w:w="975"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达标</w:t>
                  </w:r>
                </w:p>
              </w:tc>
              <w:tc>
                <w:tcPr>
                  <w:tcW w:w="860"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达标</w:t>
                  </w:r>
                </w:p>
              </w:tc>
              <w:tc>
                <w:tcPr>
                  <w:tcW w:w="843"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达标</w:t>
                  </w:r>
                </w:p>
              </w:tc>
              <w:tc>
                <w:tcPr>
                  <w:tcW w:w="856" w:type="dxa"/>
                  <w:vAlign w:val="center"/>
                </w:tcPr>
                <w:p w:rsidR="009B5B84" w:rsidRDefault="009B5B84" w:rsidP="00986533">
                  <w:pPr>
                    <w:adjustRightInd w:val="0"/>
                    <w:snapToGrid w:val="0"/>
                    <w:spacing w:line="240" w:lineRule="auto"/>
                    <w:ind w:firstLineChars="0" w:firstLine="0"/>
                    <w:jc w:val="center"/>
                    <w:rPr>
                      <w:sz w:val="21"/>
                      <w:szCs w:val="21"/>
                    </w:rPr>
                  </w:pPr>
                  <w:r>
                    <w:rPr>
                      <w:sz w:val="21"/>
                      <w:szCs w:val="21"/>
                    </w:rPr>
                    <w:t>达标</w:t>
                  </w:r>
                </w:p>
              </w:tc>
            </w:tr>
          </w:tbl>
          <w:p w:rsidR="009B5B84" w:rsidRDefault="009B5B84" w:rsidP="002554FF">
            <w:pPr>
              <w:spacing w:line="240" w:lineRule="auto"/>
              <w:ind w:firstLine="422"/>
              <w:rPr>
                <w:b/>
                <w:bCs/>
                <w:sz w:val="21"/>
                <w:szCs w:val="21"/>
              </w:rPr>
            </w:pPr>
            <w:r>
              <w:rPr>
                <w:b/>
                <w:bCs/>
                <w:sz w:val="21"/>
                <w:szCs w:val="21"/>
              </w:rPr>
              <w:t>注：化粪池处理效率按</w:t>
            </w:r>
            <w:r>
              <w:rPr>
                <w:b/>
                <w:bCs/>
                <w:sz w:val="21"/>
                <w:szCs w:val="21"/>
              </w:rPr>
              <w:t>COD 15%</w:t>
            </w:r>
            <w:r>
              <w:rPr>
                <w:b/>
                <w:bCs/>
                <w:sz w:val="21"/>
                <w:szCs w:val="21"/>
              </w:rPr>
              <w:t>，</w:t>
            </w:r>
            <w:r>
              <w:rPr>
                <w:b/>
                <w:bCs/>
                <w:sz w:val="21"/>
                <w:szCs w:val="21"/>
              </w:rPr>
              <w:t>BOD</w:t>
            </w:r>
            <w:r>
              <w:rPr>
                <w:b/>
                <w:bCs/>
                <w:sz w:val="21"/>
                <w:szCs w:val="21"/>
                <w:vertAlign w:val="subscript"/>
              </w:rPr>
              <w:t>5</w:t>
            </w:r>
            <w:r>
              <w:rPr>
                <w:b/>
                <w:bCs/>
                <w:sz w:val="21"/>
                <w:szCs w:val="21"/>
              </w:rPr>
              <w:t xml:space="preserve"> 25%</w:t>
            </w:r>
            <w:r>
              <w:rPr>
                <w:b/>
                <w:bCs/>
                <w:sz w:val="21"/>
                <w:szCs w:val="21"/>
              </w:rPr>
              <w:t>，</w:t>
            </w:r>
            <w:r>
              <w:rPr>
                <w:b/>
                <w:bCs/>
                <w:sz w:val="21"/>
                <w:szCs w:val="21"/>
              </w:rPr>
              <w:t>SS 40%</w:t>
            </w:r>
            <w:r>
              <w:rPr>
                <w:b/>
                <w:bCs/>
                <w:sz w:val="21"/>
                <w:szCs w:val="21"/>
              </w:rPr>
              <w:t>，氨氮</w:t>
            </w:r>
            <w:r>
              <w:rPr>
                <w:b/>
                <w:bCs/>
                <w:sz w:val="21"/>
                <w:szCs w:val="21"/>
              </w:rPr>
              <w:t>0</w:t>
            </w:r>
            <w:r>
              <w:rPr>
                <w:b/>
                <w:bCs/>
                <w:sz w:val="21"/>
                <w:szCs w:val="21"/>
              </w:rPr>
              <w:t>计，总磷</w:t>
            </w:r>
            <w:r>
              <w:rPr>
                <w:b/>
                <w:bCs/>
                <w:sz w:val="21"/>
                <w:szCs w:val="21"/>
              </w:rPr>
              <w:t>0</w:t>
            </w:r>
            <w:r>
              <w:rPr>
                <w:b/>
                <w:bCs/>
                <w:sz w:val="21"/>
                <w:szCs w:val="21"/>
              </w:rPr>
              <w:t>计，总氮</w:t>
            </w:r>
            <w:r>
              <w:rPr>
                <w:b/>
                <w:bCs/>
                <w:sz w:val="21"/>
                <w:szCs w:val="21"/>
              </w:rPr>
              <w:t>0</w:t>
            </w:r>
            <w:r>
              <w:rPr>
                <w:b/>
                <w:bCs/>
                <w:sz w:val="21"/>
                <w:szCs w:val="21"/>
              </w:rPr>
              <w:t>计，停留时间</w:t>
            </w:r>
            <w:r>
              <w:rPr>
                <w:b/>
                <w:bCs/>
                <w:sz w:val="21"/>
                <w:szCs w:val="21"/>
              </w:rPr>
              <w:t>24h</w:t>
            </w:r>
            <w:r>
              <w:rPr>
                <w:b/>
                <w:bCs/>
                <w:sz w:val="21"/>
                <w:szCs w:val="21"/>
              </w:rPr>
              <w:t>。</w:t>
            </w:r>
          </w:p>
          <w:p w:rsidR="009B5B84" w:rsidRPr="00DE0647" w:rsidRDefault="009B5B84" w:rsidP="002554FF">
            <w:r>
              <w:t>从上述表格可以看出，经</w:t>
            </w:r>
            <w:r w:rsidRPr="00DE0647">
              <w:t>化粪池处理后项目污水的排放浓度均可以达到《黄河流域（陕西段）污水综合排放标准》（</w:t>
            </w:r>
            <w:r w:rsidRPr="00DE0647">
              <w:t>DB61/244-2011</w:t>
            </w:r>
            <w:r w:rsidRPr="00DE0647">
              <w:t>）表二中二级标准，</w:t>
            </w:r>
            <w:r w:rsidRPr="00DE0647">
              <w:t>SS</w:t>
            </w:r>
            <w:r w:rsidRPr="00DE0647">
              <w:t>达到《污水综合排放标准》（</w:t>
            </w:r>
            <w:r w:rsidRPr="00DE0647">
              <w:t>GB8978-1996</w:t>
            </w:r>
            <w:r w:rsidRPr="00DE0647">
              <w:t>）</w:t>
            </w:r>
            <w:r>
              <w:rPr>
                <w:rFonts w:hint="eastAsia"/>
              </w:rPr>
              <w:t>三级标准</w:t>
            </w:r>
            <w:r>
              <w:t>。</w:t>
            </w:r>
          </w:p>
          <w:p w:rsidR="009B5B84" w:rsidRPr="00FF08D0" w:rsidRDefault="009B5B84" w:rsidP="00693B33">
            <w:r w:rsidRPr="00FF08D0">
              <w:t>（</w:t>
            </w:r>
            <w:r w:rsidRPr="00FF08D0">
              <w:t>3</w:t>
            </w:r>
            <w:r w:rsidRPr="00FF08D0">
              <w:t>）噪声</w:t>
            </w:r>
          </w:p>
          <w:p w:rsidR="009B5B84" w:rsidRPr="00FF08D0" w:rsidRDefault="009B5B84" w:rsidP="00C81425">
            <w:pPr>
              <w:rPr>
                <w:b/>
              </w:rPr>
            </w:pPr>
            <w:r w:rsidRPr="00FF08D0">
              <w:t>本项目运营期间产生的噪声主要为等设备噪声，噪声源强在</w:t>
            </w:r>
            <w:r>
              <w:rPr>
                <w:rFonts w:hint="eastAsia"/>
              </w:rPr>
              <w:t>70</w:t>
            </w:r>
            <w:r>
              <w:t>~</w:t>
            </w:r>
            <w:r>
              <w:rPr>
                <w:rFonts w:hint="eastAsia"/>
              </w:rPr>
              <w:t>80</w:t>
            </w:r>
            <w:r w:rsidRPr="00FF08D0">
              <w:t>dB(A)</w:t>
            </w:r>
            <w:r w:rsidRPr="00FF08D0">
              <w:t>之间。通过类比调查结果分析，本项目主要噪声源强见表</w:t>
            </w:r>
            <w:r>
              <w:t>5-</w:t>
            </w:r>
            <w:r>
              <w:rPr>
                <w:rFonts w:hint="eastAsia"/>
              </w:rPr>
              <w:t>3</w:t>
            </w:r>
            <w:r w:rsidRPr="00FF08D0">
              <w:t>。</w:t>
            </w:r>
          </w:p>
          <w:p w:rsidR="009B5B84" w:rsidRPr="00FF08D0" w:rsidRDefault="009B5B84" w:rsidP="00C81425">
            <w:pPr>
              <w:spacing w:line="240" w:lineRule="auto"/>
              <w:ind w:firstLineChars="0" w:firstLine="0"/>
              <w:jc w:val="center"/>
              <w:rPr>
                <w:b/>
                <w:color w:val="000000" w:themeColor="text1"/>
                <w:sz w:val="21"/>
                <w:szCs w:val="24"/>
              </w:rPr>
            </w:pPr>
            <w:bookmarkStart w:id="3" w:name="_Ref522814892"/>
            <w:r w:rsidRPr="00FF08D0">
              <w:rPr>
                <w:b/>
                <w:color w:val="000000" w:themeColor="text1"/>
                <w:sz w:val="21"/>
                <w:szCs w:val="24"/>
              </w:rPr>
              <w:t>表</w:t>
            </w:r>
            <w:bookmarkEnd w:id="3"/>
            <w:r>
              <w:rPr>
                <w:rFonts w:hint="eastAsia"/>
                <w:b/>
                <w:color w:val="000000" w:themeColor="text1"/>
                <w:sz w:val="21"/>
                <w:szCs w:val="24"/>
              </w:rPr>
              <w:t>5-3</w:t>
            </w:r>
            <w:r w:rsidRPr="00FF08D0">
              <w:rPr>
                <w:b/>
                <w:color w:val="000000" w:themeColor="text1"/>
                <w:sz w:val="21"/>
                <w:szCs w:val="24"/>
              </w:rPr>
              <w:t xml:space="preserve">   </w:t>
            </w:r>
            <w:r w:rsidRPr="00FF08D0">
              <w:rPr>
                <w:b/>
                <w:color w:val="000000" w:themeColor="text1"/>
                <w:sz w:val="21"/>
                <w:szCs w:val="24"/>
              </w:rPr>
              <w:t>主要噪声源一览表</w:t>
            </w:r>
            <w:r w:rsidRPr="00FF08D0">
              <w:rPr>
                <w:b/>
                <w:color w:val="000000" w:themeColor="text1"/>
                <w:sz w:val="21"/>
                <w:szCs w:val="24"/>
              </w:rPr>
              <w:t>dB(A)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9"/>
              <w:gridCol w:w="2411"/>
              <w:gridCol w:w="1069"/>
              <w:gridCol w:w="1496"/>
              <w:gridCol w:w="1496"/>
              <w:gridCol w:w="1491"/>
            </w:tblGrid>
            <w:tr w:rsidR="00A613E7" w:rsidRPr="00FF08D0" w:rsidTr="00A91F57">
              <w:trPr>
                <w:trHeight w:val="397"/>
              </w:trPr>
              <w:tc>
                <w:tcPr>
                  <w:tcW w:w="567" w:type="pct"/>
                  <w:shd w:val="clear" w:color="auto" w:fill="auto"/>
                  <w:vAlign w:val="center"/>
                  <w:hideMark/>
                </w:tcPr>
                <w:p w:rsidR="00A613E7" w:rsidRPr="00FF08D0" w:rsidRDefault="00A613E7" w:rsidP="00A91F57">
                  <w:pPr>
                    <w:pStyle w:val="afa"/>
                  </w:pPr>
                  <w:r w:rsidRPr="00FF08D0">
                    <w:t>序号</w:t>
                  </w:r>
                </w:p>
              </w:tc>
              <w:tc>
                <w:tcPr>
                  <w:tcW w:w="1342" w:type="pct"/>
                  <w:shd w:val="clear" w:color="auto" w:fill="auto"/>
                  <w:vAlign w:val="center"/>
                  <w:hideMark/>
                </w:tcPr>
                <w:p w:rsidR="00A613E7" w:rsidRPr="00FF08D0" w:rsidRDefault="00A613E7" w:rsidP="00A91F57">
                  <w:pPr>
                    <w:pStyle w:val="afa"/>
                  </w:pPr>
                  <w:r w:rsidRPr="00FF08D0">
                    <w:t>设备名称</w:t>
                  </w:r>
                </w:p>
              </w:tc>
              <w:tc>
                <w:tcPr>
                  <w:tcW w:w="595" w:type="pct"/>
                  <w:shd w:val="clear" w:color="auto" w:fill="auto"/>
                  <w:vAlign w:val="center"/>
                  <w:hideMark/>
                </w:tcPr>
                <w:p w:rsidR="00A613E7" w:rsidRPr="00FF08D0" w:rsidRDefault="00A613E7" w:rsidP="00A91F57">
                  <w:pPr>
                    <w:pStyle w:val="afa"/>
                  </w:pPr>
                  <w:r w:rsidRPr="00FF08D0">
                    <w:t>数量</w:t>
                  </w:r>
                </w:p>
              </w:tc>
              <w:tc>
                <w:tcPr>
                  <w:tcW w:w="833" w:type="pct"/>
                  <w:shd w:val="clear" w:color="auto" w:fill="auto"/>
                  <w:vAlign w:val="center"/>
                  <w:hideMark/>
                </w:tcPr>
                <w:p w:rsidR="00A613E7" w:rsidRPr="00FF08D0" w:rsidRDefault="00A613E7" w:rsidP="00A91F57">
                  <w:pPr>
                    <w:pStyle w:val="afa"/>
                  </w:pPr>
                  <w:r w:rsidRPr="00FF08D0">
                    <w:t>噪声源强</w:t>
                  </w:r>
                  <w:r w:rsidRPr="00FF08D0">
                    <w:t>dB(A</w:t>
                  </w:r>
                  <w:r w:rsidRPr="00FF08D0">
                    <w:t>）</w:t>
                  </w:r>
                </w:p>
              </w:tc>
              <w:tc>
                <w:tcPr>
                  <w:tcW w:w="833" w:type="pct"/>
                  <w:shd w:val="clear" w:color="auto" w:fill="auto"/>
                  <w:vAlign w:val="center"/>
                  <w:hideMark/>
                </w:tcPr>
                <w:p w:rsidR="00A613E7" w:rsidRPr="00FF08D0" w:rsidRDefault="00A613E7" w:rsidP="00A91F57">
                  <w:pPr>
                    <w:pStyle w:val="afa"/>
                  </w:pPr>
                  <w:r w:rsidRPr="00FF08D0">
                    <w:t>处理措施</w:t>
                  </w:r>
                </w:p>
              </w:tc>
              <w:tc>
                <w:tcPr>
                  <w:tcW w:w="830" w:type="pct"/>
                  <w:shd w:val="clear" w:color="auto" w:fill="auto"/>
                  <w:vAlign w:val="center"/>
                  <w:hideMark/>
                </w:tcPr>
                <w:p w:rsidR="00A613E7" w:rsidRPr="00FF08D0" w:rsidRDefault="00A613E7" w:rsidP="00A91F57">
                  <w:pPr>
                    <w:pStyle w:val="afa"/>
                  </w:pPr>
                  <w:r w:rsidRPr="00FF08D0">
                    <w:t>噪声排放</w:t>
                  </w:r>
                  <w:r w:rsidRPr="00FF08D0">
                    <w:t>dB(A</w:t>
                  </w:r>
                  <w:r w:rsidRPr="00FF08D0">
                    <w:t>）</w:t>
                  </w:r>
                </w:p>
              </w:tc>
            </w:tr>
            <w:tr w:rsidR="00A613E7" w:rsidRPr="00FF08D0" w:rsidTr="00A91F57">
              <w:trPr>
                <w:trHeight w:val="397"/>
              </w:trPr>
              <w:tc>
                <w:tcPr>
                  <w:tcW w:w="567" w:type="pct"/>
                  <w:shd w:val="clear" w:color="auto" w:fill="auto"/>
                  <w:vAlign w:val="center"/>
                  <w:hideMark/>
                </w:tcPr>
                <w:p w:rsidR="00A613E7" w:rsidRPr="00FF08D0" w:rsidRDefault="00A613E7" w:rsidP="00A91F57">
                  <w:pPr>
                    <w:pStyle w:val="afa"/>
                  </w:pPr>
                  <w:r>
                    <w:rPr>
                      <w:rFonts w:hint="eastAsia"/>
                    </w:rPr>
                    <w:t>1</w:t>
                  </w:r>
                </w:p>
              </w:tc>
              <w:tc>
                <w:tcPr>
                  <w:tcW w:w="1342" w:type="pct"/>
                  <w:shd w:val="clear" w:color="auto" w:fill="auto"/>
                  <w:vAlign w:val="center"/>
                  <w:hideMark/>
                </w:tcPr>
                <w:p w:rsidR="00A613E7" w:rsidRPr="00FF08D0" w:rsidRDefault="00A613E7" w:rsidP="00A91F57">
                  <w:pPr>
                    <w:pStyle w:val="afa"/>
                  </w:pPr>
                  <w:r>
                    <w:rPr>
                      <w:rFonts w:hint="eastAsia"/>
                    </w:rPr>
                    <w:t>精磨机</w:t>
                  </w:r>
                </w:p>
              </w:tc>
              <w:tc>
                <w:tcPr>
                  <w:tcW w:w="595" w:type="pct"/>
                  <w:shd w:val="clear" w:color="auto" w:fill="auto"/>
                  <w:vAlign w:val="center"/>
                  <w:hideMark/>
                </w:tcPr>
                <w:p w:rsidR="00A613E7" w:rsidRPr="00FF08D0" w:rsidRDefault="00A613E7" w:rsidP="00A91F57">
                  <w:pPr>
                    <w:pStyle w:val="afa"/>
                  </w:pPr>
                  <w:r>
                    <w:rPr>
                      <w:rFonts w:hint="eastAsia"/>
                    </w:rPr>
                    <w:t>11</w:t>
                  </w:r>
                  <w:r>
                    <w:rPr>
                      <w:rFonts w:hint="eastAsia"/>
                    </w:rPr>
                    <w:t>台</w:t>
                  </w:r>
                </w:p>
              </w:tc>
              <w:tc>
                <w:tcPr>
                  <w:tcW w:w="833" w:type="pct"/>
                  <w:shd w:val="clear" w:color="auto" w:fill="auto"/>
                  <w:noWrap/>
                  <w:vAlign w:val="center"/>
                  <w:hideMark/>
                </w:tcPr>
                <w:p w:rsidR="00A613E7" w:rsidRPr="00C3667F" w:rsidRDefault="00A613E7" w:rsidP="00A91F57">
                  <w:pPr>
                    <w:pStyle w:val="afa"/>
                  </w:pPr>
                  <w:r>
                    <w:rPr>
                      <w:rFonts w:hint="eastAsia"/>
                    </w:rPr>
                    <w:t>75</w:t>
                  </w:r>
                  <w:r w:rsidRPr="00FF08D0">
                    <w:t>~</w:t>
                  </w:r>
                  <w:r w:rsidRPr="00C3667F">
                    <w:rPr>
                      <w:rFonts w:hint="eastAsia"/>
                    </w:rPr>
                    <w:t>80</w:t>
                  </w:r>
                </w:p>
              </w:tc>
              <w:tc>
                <w:tcPr>
                  <w:tcW w:w="833" w:type="pct"/>
                  <w:vMerge w:val="restart"/>
                  <w:shd w:val="clear" w:color="auto" w:fill="auto"/>
                  <w:vAlign w:val="center"/>
                  <w:hideMark/>
                </w:tcPr>
                <w:p w:rsidR="00A613E7" w:rsidRPr="00C3667F" w:rsidRDefault="00A613E7" w:rsidP="00A91F57">
                  <w:pPr>
                    <w:pStyle w:val="afa"/>
                  </w:pPr>
                  <w:r w:rsidRPr="00C3667F">
                    <w:t>厂房隔声、基础减震</w:t>
                  </w:r>
                </w:p>
              </w:tc>
              <w:tc>
                <w:tcPr>
                  <w:tcW w:w="830" w:type="pct"/>
                  <w:shd w:val="clear" w:color="auto" w:fill="auto"/>
                  <w:noWrap/>
                  <w:vAlign w:val="center"/>
                  <w:hideMark/>
                </w:tcPr>
                <w:p w:rsidR="00A613E7" w:rsidRPr="00C3667F" w:rsidRDefault="00A613E7" w:rsidP="00A91F57">
                  <w:pPr>
                    <w:pStyle w:val="afa"/>
                  </w:pPr>
                  <w:r w:rsidRPr="00C3667F">
                    <w:rPr>
                      <w:rFonts w:hint="eastAsia"/>
                    </w:rPr>
                    <w:t>60</w:t>
                  </w:r>
                </w:p>
              </w:tc>
            </w:tr>
            <w:tr w:rsidR="00A613E7" w:rsidRPr="00FF08D0" w:rsidTr="00A91F57">
              <w:trPr>
                <w:trHeight w:val="397"/>
              </w:trPr>
              <w:tc>
                <w:tcPr>
                  <w:tcW w:w="567" w:type="pct"/>
                  <w:shd w:val="clear" w:color="auto" w:fill="auto"/>
                  <w:vAlign w:val="center"/>
                  <w:hideMark/>
                </w:tcPr>
                <w:p w:rsidR="00A613E7" w:rsidRPr="00FF08D0" w:rsidRDefault="00A613E7" w:rsidP="00A91F57">
                  <w:pPr>
                    <w:pStyle w:val="afa"/>
                  </w:pPr>
                  <w:r>
                    <w:rPr>
                      <w:rFonts w:hint="eastAsia"/>
                    </w:rPr>
                    <w:t>2</w:t>
                  </w:r>
                </w:p>
              </w:tc>
              <w:tc>
                <w:tcPr>
                  <w:tcW w:w="1342" w:type="pct"/>
                  <w:shd w:val="clear" w:color="auto" w:fill="auto"/>
                  <w:vAlign w:val="center"/>
                  <w:hideMark/>
                </w:tcPr>
                <w:p w:rsidR="00A613E7" w:rsidRPr="00FF08D0" w:rsidRDefault="00A613E7" w:rsidP="00A91F57">
                  <w:pPr>
                    <w:pStyle w:val="afa"/>
                  </w:pPr>
                  <w:r>
                    <w:rPr>
                      <w:rFonts w:hint="eastAsia"/>
                    </w:rPr>
                    <w:t>粉碎机</w:t>
                  </w:r>
                </w:p>
              </w:tc>
              <w:tc>
                <w:tcPr>
                  <w:tcW w:w="595" w:type="pct"/>
                  <w:shd w:val="clear" w:color="auto" w:fill="auto"/>
                  <w:vAlign w:val="center"/>
                  <w:hideMark/>
                </w:tcPr>
                <w:p w:rsidR="00A613E7" w:rsidRPr="00FF08D0" w:rsidRDefault="00A613E7" w:rsidP="00A91F57">
                  <w:pPr>
                    <w:pStyle w:val="afa"/>
                  </w:pPr>
                  <w:r>
                    <w:rPr>
                      <w:rFonts w:hint="eastAsia"/>
                    </w:rPr>
                    <w:t>4</w:t>
                  </w:r>
                  <w:r>
                    <w:rPr>
                      <w:rFonts w:hint="eastAsia"/>
                    </w:rPr>
                    <w:t>台</w:t>
                  </w:r>
                </w:p>
              </w:tc>
              <w:tc>
                <w:tcPr>
                  <w:tcW w:w="833" w:type="pct"/>
                  <w:shd w:val="clear" w:color="auto" w:fill="auto"/>
                  <w:noWrap/>
                  <w:vAlign w:val="center"/>
                  <w:hideMark/>
                </w:tcPr>
                <w:p w:rsidR="00A613E7" w:rsidRPr="00C3667F" w:rsidRDefault="00A613E7" w:rsidP="00A91F57">
                  <w:pPr>
                    <w:pStyle w:val="afa"/>
                  </w:pPr>
                  <w:r>
                    <w:rPr>
                      <w:rFonts w:hint="eastAsia"/>
                    </w:rPr>
                    <w:t>75</w:t>
                  </w:r>
                  <w:r w:rsidRPr="00FF08D0">
                    <w:t>~</w:t>
                  </w:r>
                  <w:r w:rsidRPr="00A8347F">
                    <w:rPr>
                      <w:rFonts w:hint="eastAsia"/>
                    </w:rPr>
                    <w:t>80</w:t>
                  </w:r>
                </w:p>
              </w:tc>
              <w:tc>
                <w:tcPr>
                  <w:tcW w:w="833" w:type="pct"/>
                  <w:vMerge/>
                  <w:vAlign w:val="center"/>
                  <w:hideMark/>
                </w:tcPr>
                <w:p w:rsidR="00A613E7" w:rsidRPr="00C3667F" w:rsidRDefault="00A613E7" w:rsidP="00A91F57">
                  <w:pPr>
                    <w:pStyle w:val="afa"/>
                  </w:pPr>
                </w:p>
              </w:tc>
              <w:tc>
                <w:tcPr>
                  <w:tcW w:w="830" w:type="pct"/>
                  <w:shd w:val="clear" w:color="auto" w:fill="auto"/>
                  <w:noWrap/>
                  <w:vAlign w:val="center"/>
                  <w:hideMark/>
                </w:tcPr>
                <w:p w:rsidR="00A613E7" w:rsidRPr="00C3667F" w:rsidRDefault="00A613E7" w:rsidP="00A91F57">
                  <w:pPr>
                    <w:pStyle w:val="afa"/>
                  </w:pPr>
                  <w:r w:rsidRPr="00C3667F">
                    <w:rPr>
                      <w:rFonts w:hint="eastAsia"/>
                    </w:rPr>
                    <w:t>60</w:t>
                  </w:r>
                </w:p>
              </w:tc>
            </w:tr>
            <w:tr w:rsidR="00A613E7" w:rsidRPr="00FF08D0" w:rsidTr="00A91F57">
              <w:trPr>
                <w:trHeight w:val="397"/>
              </w:trPr>
              <w:tc>
                <w:tcPr>
                  <w:tcW w:w="567" w:type="pct"/>
                  <w:shd w:val="clear" w:color="auto" w:fill="auto"/>
                  <w:vAlign w:val="center"/>
                  <w:hideMark/>
                </w:tcPr>
                <w:p w:rsidR="00A613E7" w:rsidRPr="00FF08D0" w:rsidRDefault="00A613E7" w:rsidP="00A91F57">
                  <w:pPr>
                    <w:pStyle w:val="afa"/>
                  </w:pPr>
                  <w:r>
                    <w:rPr>
                      <w:rFonts w:hint="eastAsia"/>
                    </w:rPr>
                    <w:t>3</w:t>
                  </w:r>
                </w:p>
              </w:tc>
              <w:tc>
                <w:tcPr>
                  <w:tcW w:w="1342" w:type="pct"/>
                  <w:shd w:val="clear" w:color="auto" w:fill="auto"/>
                  <w:vAlign w:val="center"/>
                  <w:hideMark/>
                </w:tcPr>
                <w:p w:rsidR="00A613E7" w:rsidRPr="00FF08D0" w:rsidRDefault="00A613E7" w:rsidP="00A91F57">
                  <w:pPr>
                    <w:pStyle w:val="afa"/>
                  </w:pPr>
                  <w:r>
                    <w:rPr>
                      <w:rFonts w:hint="eastAsia"/>
                      <w:color w:val="000000" w:themeColor="text1"/>
                    </w:rPr>
                    <w:t>真空熬煮搅拌机</w:t>
                  </w:r>
                </w:p>
              </w:tc>
              <w:tc>
                <w:tcPr>
                  <w:tcW w:w="595" w:type="pct"/>
                  <w:shd w:val="clear" w:color="auto" w:fill="auto"/>
                  <w:vAlign w:val="center"/>
                  <w:hideMark/>
                </w:tcPr>
                <w:p w:rsidR="00A613E7" w:rsidRPr="00FF08D0" w:rsidRDefault="00A613E7" w:rsidP="00A91F57">
                  <w:pPr>
                    <w:pStyle w:val="afa"/>
                  </w:pPr>
                  <w:r>
                    <w:rPr>
                      <w:rFonts w:hint="eastAsia"/>
                      <w:color w:val="000000" w:themeColor="text1"/>
                    </w:rPr>
                    <w:t>1</w:t>
                  </w:r>
                  <w:r>
                    <w:rPr>
                      <w:rFonts w:hint="eastAsia"/>
                      <w:color w:val="000000" w:themeColor="text1"/>
                    </w:rPr>
                    <w:t>台</w:t>
                  </w:r>
                </w:p>
              </w:tc>
              <w:tc>
                <w:tcPr>
                  <w:tcW w:w="833" w:type="pct"/>
                  <w:shd w:val="clear" w:color="auto" w:fill="auto"/>
                  <w:noWrap/>
                  <w:vAlign w:val="center"/>
                  <w:hideMark/>
                </w:tcPr>
                <w:p w:rsidR="00A613E7" w:rsidRPr="00C3667F" w:rsidRDefault="00A613E7" w:rsidP="00A91F57">
                  <w:pPr>
                    <w:pStyle w:val="afa"/>
                  </w:pPr>
                  <w:r>
                    <w:rPr>
                      <w:rFonts w:hint="eastAsia"/>
                    </w:rPr>
                    <w:t>70</w:t>
                  </w:r>
                  <w:r w:rsidRPr="00FF08D0">
                    <w:t>~</w:t>
                  </w:r>
                  <w:r>
                    <w:rPr>
                      <w:rFonts w:hint="eastAsia"/>
                    </w:rPr>
                    <w:t>75</w:t>
                  </w:r>
                </w:p>
              </w:tc>
              <w:tc>
                <w:tcPr>
                  <w:tcW w:w="833" w:type="pct"/>
                  <w:vMerge/>
                  <w:vAlign w:val="center"/>
                  <w:hideMark/>
                </w:tcPr>
                <w:p w:rsidR="00A613E7" w:rsidRPr="00C3667F" w:rsidRDefault="00A613E7" w:rsidP="00A91F57">
                  <w:pPr>
                    <w:pStyle w:val="afa"/>
                  </w:pPr>
                </w:p>
              </w:tc>
              <w:tc>
                <w:tcPr>
                  <w:tcW w:w="830" w:type="pct"/>
                  <w:shd w:val="clear" w:color="auto" w:fill="auto"/>
                  <w:noWrap/>
                  <w:vAlign w:val="center"/>
                  <w:hideMark/>
                </w:tcPr>
                <w:p w:rsidR="00A613E7" w:rsidRPr="00C3667F" w:rsidRDefault="00A613E7" w:rsidP="00A91F57">
                  <w:pPr>
                    <w:pStyle w:val="afa"/>
                  </w:pPr>
                  <w:r w:rsidRPr="00C3667F">
                    <w:rPr>
                      <w:rFonts w:hint="eastAsia"/>
                    </w:rPr>
                    <w:t>55</w:t>
                  </w:r>
                </w:p>
              </w:tc>
            </w:tr>
            <w:tr w:rsidR="00A613E7" w:rsidRPr="00FF08D0" w:rsidTr="00A91F57">
              <w:trPr>
                <w:trHeight w:val="397"/>
              </w:trPr>
              <w:tc>
                <w:tcPr>
                  <w:tcW w:w="567" w:type="pct"/>
                  <w:shd w:val="clear" w:color="auto" w:fill="auto"/>
                  <w:vAlign w:val="center"/>
                  <w:hideMark/>
                </w:tcPr>
                <w:p w:rsidR="00A613E7" w:rsidRPr="00FF08D0" w:rsidRDefault="00A613E7" w:rsidP="00A91F57">
                  <w:pPr>
                    <w:pStyle w:val="afa"/>
                  </w:pPr>
                  <w:r>
                    <w:rPr>
                      <w:rFonts w:hint="eastAsia"/>
                    </w:rPr>
                    <w:t>4</w:t>
                  </w:r>
                </w:p>
              </w:tc>
              <w:tc>
                <w:tcPr>
                  <w:tcW w:w="1342" w:type="pct"/>
                  <w:shd w:val="clear" w:color="auto" w:fill="auto"/>
                  <w:vAlign w:val="center"/>
                  <w:hideMark/>
                </w:tcPr>
                <w:p w:rsidR="00A613E7" w:rsidRDefault="00A613E7" w:rsidP="00A91F57">
                  <w:pPr>
                    <w:pStyle w:val="afa"/>
                    <w:rPr>
                      <w:color w:val="000000" w:themeColor="text1"/>
                    </w:rPr>
                  </w:pPr>
                  <w:r>
                    <w:rPr>
                      <w:rFonts w:hint="eastAsia"/>
                      <w:color w:val="000000" w:themeColor="text1"/>
                    </w:rPr>
                    <w:t>包装机</w:t>
                  </w:r>
                </w:p>
              </w:tc>
              <w:tc>
                <w:tcPr>
                  <w:tcW w:w="595" w:type="pct"/>
                  <w:shd w:val="clear" w:color="auto" w:fill="auto"/>
                  <w:vAlign w:val="center"/>
                  <w:hideMark/>
                </w:tcPr>
                <w:p w:rsidR="00A613E7" w:rsidRDefault="00911740" w:rsidP="00A91F57">
                  <w:pPr>
                    <w:pStyle w:val="afa"/>
                    <w:rPr>
                      <w:color w:val="000000" w:themeColor="text1"/>
                    </w:rPr>
                  </w:pPr>
                  <w:r>
                    <w:rPr>
                      <w:rFonts w:hint="eastAsia"/>
                      <w:color w:val="000000" w:themeColor="text1"/>
                    </w:rPr>
                    <w:t>10</w:t>
                  </w:r>
                  <w:r w:rsidR="00A613E7">
                    <w:rPr>
                      <w:rFonts w:hint="eastAsia"/>
                      <w:color w:val="000000" w:themeColor="text1"/>
                    </w:rPr>
                    <w:t>台</w:t>
                  </w:r>
                </w:p>
              </w:tc>
              <w:tc>
                <w:tcPr>
                  <w:tcW w:w="833" w:type="pct"/>
                  <w:shd w:val="clear" w:color="auto" w:fill="auto"/>
                  <w:noWrap/>
                  <w:vAlign w:val="center"/>
                  <w:hideMark/>
                </w:tcPr>
                <w:p w:rsidR="00A613E7" w:rsidRPr="00C3667F" w:rsidRDefault="00A613E7" w:rsidP="00A91F57">
                  <w:pPr>
                    <w:pStyle w:val="afa"/>
                  </w:pPr>
                  <w:r>
                    <w:rPr>
                      <w:rFonts w:hint="eastAsia"/>
                    </w:rPr>
                    <w:t>65</w:t>
                  </w:r>
                  <w:r w:rsidRPr="00FF08D0">
                    <w:t>~</w:t>
                  </w:r>
                  <w:r>
                    <w:rPr>
                      <w:rFonts w:hint="eastAsia"/>
                    </w:rPr>
                    <w:t>70</w:t>
                  </w:r>
                </w:p>
              </w:tc>
              <w:tc>
                <w:tcPr>
                  <w:tcW w:w="833" w:type="pct"/>
                  <w:vMerge/>
                  <w:vAlign w:val="center"/>
                  <w:hideMark/>
                </w:tcPr>
                <w:p w:rsidR="00A613E7" w:rsidRPr="00C3667F" w:rsidRDefault="00A613E7" w:rsidP="00A91F57">
                  <w:pPr>
                    <w:pStyle w:val="afa"/>
                  </w:pPr>
                </w:p>
              </w:tc>
              <w:tc>
                <w:tcPr>
                  <w:tcW w:w="830" w:type="pct"/>
                  <w:shd w:val="clear" w:color="auto" w:fill="auto"/>
                  <w:noWrap/>
                  <w:vAlign w:val="center"/>
                  <w:hideMark/>
                </w:tcPr>
                <w:p w:rsidR="00A613E7" w:rsidRPr="00C3667F" w:rsidRDefault="00A613E7" w:rsidP="00A91F57">
                  <w:pPr>
                    <w:pStyle w:val="afa"/>
                  </w:pPr>
                  <w:r w:rsidRPr="00C3667F">
                    <w:rPr>
                      <w:rFonts w:hint="eastAsia"/>
                    </w:rPr>
                    <w:t>50</w:t>
                  </w:r>
                </w:p>
              </w:tc>
            </w:tr>
            <w:tr w:rsidR="00A613E7" w:rsidRPr="00FF08D0" w:rsidTr="00A91F57">
              <w:trPr>
                <w:trHeight w:val="397"/>
              </w:trPr>
              <w:tc>
                <w:tcPr>
                  <w:tcW w:w="567" w:type="pct"/>
                  <w:shd w:val="clear" w:color="auto" w:fill="auto"/>
                  <w:vAlign w:val="center"/>
                  <w:hideMark/>
                </w:tcPr>
                <w:p w:rsidR="00A613E7" w:rsidRPr="00FF08D0" w:rsidRDefault="00A613E7" w:rsidP="00A91F57">
                  <w:pPr>
                    <w:pStyle w:val="afa"/>
                  </w:pPr>
                  <w:r>
                    <w:rPr>
                      <w:rFonts w:hint="eastAsia"/>
                    </w:rPr>
                    <w:t>5</w:t>
                  </w:r>
                </w:p>
              </w:tc>
              <w:tc>
                <w:tcPr>
                  <w:tcW w:w="1342" w:type="pct"/>
                  <w:shd w:val="clear" w:color="auto" w:fill="auto"/>
                  <w:vAlign w:val="center"/>
                  <w:hideMark/>
                </w:tcPr>
                <w:p w:rsidR="00A613E7" w:rsidRDefault="00A613E7" w:rsidP="00A91F57">
                  <w:pPr>
                    <w:pStyle w:val="afa"/>
                    <w:rPr>
                      <w:color w:val="000000" w:themeColor="text1"/>
                    </w:rPr>
                  </w:pPr>
                  <w:r>
                    <w:rPr>
                      <w:rFonts w:hint="eastAsia"/>
                    </w:rPr>
                    <w:t>巧克力浇模成型机</w:t>
                  </w:r>
                </w:p>
              </w:tc>
              <w:tc>
                <w:tcPr>
                  <w:tcW w:w="595" w:type="pct"/>
                  <w:shd w:val="clear" w:color="auto" w:fill="auto"/>
                  <w:vAlign w:val="center"/>
                  <w:hideMark/>
                </w:tcPr>
                <w:p w:rsidR="00A613E7" w:rsidRDefault="00A613E7" w:rsidP="00A91F57">
                  <w:pPr>
                    <w:pStyle w:val="afa"/>
                    <w:rPr>
                      <w:color w:val="000000" w:themeColor="text1"/>
                    </w:rPr>
                  </w:pPr>
                  <w:r>
                    <w:rPr>
                      <w:rFonts w:hint="eastAsia"/>
                      <w:color w:val="000000" w:themeColor="text1"/>
                    </w:rPr>
                    <w:t>6</w:t>
                  </w:r>
                  <w:r>
                    <w:rPr>
                      <w:rFonts w:hint="eastAsia"/>
                      <w:color w:val="000000" w:themeColor="text1"/>
                    </w:rPr>
                    <w:t>台</w:t>
                  </w:r>
                </w:p>
              </w:tc>
              <w:tc>
                <w:tcPr>
                  <w:tcW w:w="833" w:type="pct"/>
                  <w:shd w:val="clear" w:color="auto" w:fill="auto"/>
                  <w:noWrap/>
                  <w:vAlign w:val="center"/>
                  <w:hideMark/>
                </w:tcPr>
                <w:p w:rsidR="00A613E7" w:rsidRDefault="00717E8C" w:rsidP="00A91F57">
                  <w:pPr>
                    <w:pStyle w:val="afa"/>
                  </w:pPr>
                  <w:r>
                    <w:rPr>
                      <w:rFonts w:hint="eastAsia"/>
                    </w:rPr>
                    <w:t>70</w:t>
                  </w:r>
                  <w:r w:rsidR="00A613E7" w:rsidRPr="00FF08D0">
                    <w:t>~</w:t>
                  </w:r>
                  <w:r w:rsidR="00A613E7">
                    <w:rPr>
                      <w:rFonts w:hint="eastAsia"/>
                    </w:rPr>
                    <w:t>7</w:t>
                  </w:r>
                  <w:r>
                    <w:rPr>
                      <w:rFonts w:hint="eastAsia"/>
                    </w:rPr>
                    <w:t>5</w:t>
                  </w:r>
                </w:p>
              </w:tc>
              <w:tc>
                <w:tcPr>
                  <w:tcW w:w="833" w:type="pct"/>
                  <w:vMerge/>
                  <w:vAlign w:val="center"/>
                  <w:hideMark/>
                </w:tcPr>
                <w:p w:rsidR="00A613E7" w:rsidRPr="00C3667F" w:rsidRDefault="00A613E7" w:rsidP="00A91F57">
                  <w:pPr>
                    <w:pStyle w:val="afa"/>
                  </w:pPr>
                </w:p>
              </w:tc>
              <w:tc>
                <w:tcPr>
                  <w:tcW w:w="830" w:type="pct"/>
                  <w:shd w:val="clear" w:color="auto" w:fill="auto"/>
                  <w:noWrap/>
                  <w:vAlign w:val="center"/>
                  <w:hideMark/>
                </w:tcPr>
                <w:p w:rsidR="00A613E7" w:rsidRPr="00C3667F" w:rsidRDefault="00717E8C" w:rsidP="00A91F57">
                  <w:pPr>
                    <w:pStyle w:val="afa"/>
                  </w:pPr>
                  <w:r>
                    <w:rPr>
                      <w:rFonts w:hint="eastAsia"/>
                    </w:rPr>
                    <w:t>55</w:t>
                  </w:r>
                </w:p>
              </w:tc>
            </w:tr>
            <w:tr w:rsidR="00A613E7" w:rsidRPr="00FF08D0" w:rsidTr="00A91F57">
              <w:trPr>
                <w:trHeight w:val="397"/>
              </w:trPr>
              <w:tc>
                <w:tcPr>
                  <w:tcW w:w="567" w:type="pct"/>
                  <w:shd w:val="clear" w:color="auto" w:fill="auto"/>
                  <w:vAlign w:val="center"/>
                  <w:hideMark/>
                </w:tcPr>
                <w:p w:rsidR="00A613E7" w:rsidRPr="00FF08D0" w:rsidRDefault="00A613E7" w:rsidP="00A91F57">
                  <w:pPr>
                    <w:pStyle w:val="afa"/>
                  </w:pPr>
                  <w:r>
                    <w:rPr>
                      <w:rFonts w:hint="eastAsia"/>
                    </w:rPr>
                    <w:t>6</w:t>
                  </w:r>
                </w:p>
              </w:tc>
              <w:tc>
                <w:tcPr>
                  <w:tcW w:w="1342" w:type="pct"/>
                  <w:shd w:val="clear" w:color="auto" w:fill="auto"/>
                  <w:vAlign w:val="center"/>
                  <w:hideMark/>
                </w:tcPr>
                <w:p w:rsidR="00A613E7" w:rsidRDefault="00A613E7" w:rsidP="00A91F57">
                  <w:pPr>
                    <w:pStyle w:val="afa"/>
                    <w:rPr>
                      <w:color w:val="000000" w:themeColor="text1"/>
                    </w:rPr>
                  </w:pPr>
                  <w:r>
                    <w:rPr>
                      <w:rFonts w:hint="eastAsia"/>
                      <w:color w:val="000000" w:themeColor="text1"/>
                    </w:rPr>
                    <w:t>糖果成型线</w:t>
                  </w:r>
                </w:p>
              </w:tc>
              <w:tc>
                <w:tcPr>
                  <w:tcW w:w="595" w:type="pct"/>
                  <w:shd w:val="clear" w:color="auto" w:fill="auto"/>
                  <w:vAlign w:val="center"/>
                  <w:hideMark/>
                </w:tcPr>
                <w:p w:rsidR="00A613E7" w:rsidRDefault="00A613E7" w:rsidP="00A91F57">
                  <w:pPr>
                    <w:pStyle w:val="afa"/>
                    <w:rPr>
                      <w:color w:val="000000" w:themeColor="text1"/>
                    </w:rPr>
                  </w:pPr>
                  <w:r>
                    <w:rPr>
                      <w:rFonts w:hint="eastAsia"/>
                      <w:color w:val="000000" w:themeColor="text1"/>
                    </w:rPr>
                    <w:t>3</w:t>
                  </w:r>
                  <w:r>
                    <w:rPr>
                      <w:rFonts w:hint="eastAsia"/>
                      <w:color w:val="000000" w:themeColor="text1"/>
                    </w:rPr>
                    <w:t>条</w:t>
                  </w:r>
                </w:p>
              </w:tc>
              <w:tc>
                <w:tcPr>
                  <w:tcW w:w="833" w:type="pct"/>
                  <w:shd w:val="clear" w:color="auto" w:fill="auto"/>
                  <w:noWrap/>
                  <w:vAlign w:val="center"/>
                  <w:hideMark/>
                </w:tcPr>
                <w:p w:rsidR="00A613E7" w:rsidRDefault="00A613E7" w:rsidP="00A91F57">
                  <w:pPr>
                    <w:pStyle w:val="afa"/>
                  </w:pPr>
                  <w:r>
                    <w:rPr>
                      <w:rFonts w:hint="eastAsia"/>
                    </w:rPr>
                    <w:t>70</w:t>
                  </w:r>
                  <w:r w:rsidRPr="00FF08D0">
                    <w:t>~</w:t>
                  </w:r>
                  <w:r>
                    <w:rPr>
                      <w:rFonts w:hint="eastAsia"/>
                    </w:rPr>
                    <w:t>75</w:t>
                  </w:r>
                </w:p>
              </w:tc>
              <w:tc>
                <w:tcPr>
                  <w:tcW w:w="833" w:type="pct"/>
                  <w:vMerge/>
                  <w:vAlign w:val="center"/>
                  <w:hideMark/>
                </w:tcPr>
                <w:p w:rsidR="00A613E7" w:rsidRPr="00C3667F" w:rsidRDefault="00A613E7" w:rsidP="00A91F57">
                  <w:pPr>
                    <w:pStyle w:val="afa"/>
                  </w:pPr>
                </w:p>
              </w:tc>
              <w:tc>
                <w:tcPr>
                  <w:tcW w:w="830" w:type="pct"/>
                  <w:shd w:val="clear" w:color="auto" w:fill="auto"/>
                  <w:noWrap/>
                  <w:vAlign w:val="center"/>
                  <w:hideMark/>
                </w:tcPr>
                <w:p w:rsidR="00A613E7" w:rsidRPr="00C3667F" w:rsidRDefault="00A613E7" w:rsidP="00A91F57">
                  <w:pPr>
                    <w:pStyle w:val="afa"/>
                  </w:pPr>
                  <w:r w:rsidRPr="00C3667F">
                    <w:rPr>
                      <w:rFonts w:hint="eastAsia"/>
                    </w:rPr>
                    <w:t>55</w:t>
                  </w:r>
                </w:p>
              </w:tc>
            </w:tr>
            <w:tr w:rsidR="00A613E7" w:rsidRPr="00FF08D0" w:rsidTr="00A91F57">
              <w:trPr>
                <w:trHeight w:val="397"/>
              </w:trPr>
              <w:tc>
                <w:tcPr>
                  <w:tcW w:w="567" w:type="pct"/>
                  <w:shd w:val="clear" w:color="auto" w:fill="auto"/>
                  <w:vAlign w:val="center"/>
                  <w:hideMark/>
                </w:tcPr>
                <w:p w:rsidR="00A613E7" w:rsidRDefault="00A613E7" w:rsidP="00A91F57">
                  <w:pPr>
                    <w:pStyle w:val="afa"/>
                  </w:pPr>
                  <w:r>
                    <w:rPr>
                      <w:rFonts w:hint="eastAsia"/>
                    </w:rPr>
                    <w:t>7</w:t>
                  </w:r>
                </w:p>
              </w:tc>
              <w:tc>
                <w:tcPr>
                  <w:tcW w:w="1342" w:type="pct"/>
                  <w:shd w:val="clear" w:color="auto" w:fill="auto"/>
                  <w:vAlign w:val="center"/>
                  <w:hideMark/>
                </w:tcPr>
                <w:p w:rsidR="00A613E7" w:rsidRDefault="00A613E7" w:rsidP="00A91F57">
                  <w:pPr>
                    <w:pStyle w:val="afa"/>
                    <w:rPr>
                      <w:color w:val="000000" w:themeColor="text1"/>
                    </w:rPr>
                  </w:pPr>
                  <w:r>
                    <w:rPr>
                      <w:rFonts w:hint="eastAsia"/>
                      <w:color w:val="000000" w:themeColor="text1"/>
                    </w:rPr>
                    <w:t>物料输送泵</w:t>
                  </w:r>
                </w:p>
              </w:tc>
              <w:tc>
                <w:tcPr>
                  <w:tcW w:w="595" w:type="pct"/>
                  <w:shd w:val="clear" w:color="auto" w:fill="auto"/>
                  <w:vAlign w:val="center"/>
                  <w:hideMark/>
                </w:tcPr>
                <w:p w:rsidR="00A613E7" w:rsidRDefault="00A613E7" w:rsidP="00A91F57">
                  <w:pPr>
                    <w:pStyle w:val="afa"/>
                    <w:rPr>
                      <w:color w:val="000000" w:themeColor="text1"/>
                    </w:rPr>
                  </w:pPr>
                  <w:r>
                    <w:rPr>
                      <w:rFonts w:hint="eastAsia"/>
                      <w:color w:val="000000" w:themeColor="text1"/>
                    </w:rPr>
                    <w:t>4</w:t>
                  </w:r>
                  <w:r>
                    <w:rPr>
                      <w:rFonts w:hint="eastAsia"/>
                      <w:color w:val="000000" w:themeColor="text1"/>
                    </w:rPr>
                    <w:t>台</w:t>
                  </w:r>
                </w:p>
              </w:tc>
              <w:tc>
                <w:tcPr>
                  <w:tcW w:w="833" w:type="pct"/>
                  <w:shd w:val="clear" w:color="auto" w:fill="auto"/>
                  <w:noWrap/>
                  <w:vAlign w:val="center"/>
                  <w:hideMark/>
                </w:tcPr>
                <w:p w:rsidR="00A613E7" w:rsidRDefault="00A613E7" w:rsidP="00A91F57">
                  <w:pPr>
                    <w:pStyle w:val="afa"/>
                  </w:pPr>
                  <w:r>
                    <w:rPr>
                      <w:rFonts w:hint="eastAsia"/>
                    </w:rPr>
                    <w:t>75</w:t>
                  </w:r>
                  <w:r w:rsidRPr="00FF08D0">
                    <w:t>~</w:t>
                  </w:r>
                  <w:r w:rsidRPr="00A8347F">
                    <w:rPr>
                      <w:rFonts w:hint="eastAsia"/>
                    </w:rPr>
                    <w:t>80</w:t>
                  </w:r>
                </w:p>
              </w:tc>
              <w:tc>
                <w:tcPr>
                  <w:tcW w:w="833" w:type="pct"/>
                  <w:vMerge/>
                  <w:vAlign w:val="center"/>
                  <w:hideMark/>
                </w:tcPr>
                <w:p w:rsidR="00A613E7" w:rsidRPr="00C3667F" w:rsidRDefault="00A613E7" w:rsidP="00A91F57">
                  <w:pPr>
                    <w:pStyle w:val="afa"/>
                  </w:pPr>
                </w:p>
              </w:tc>
              <w:tc>
                <w:tcPr>
                  <w:tcW w:w="830" w:type="pct"/>
                  <w:shd w:val="clear" w:color="auto" w:fill="auto"/>
                  <w:noWrap/>
                  <w:vAlign w:val="center"/>
                  <w:hideMark/>
                </w:tcPr>
                <w:p w:rsidR="00A613E7" w:rsidRPr="00C3667F" w:rsidRDefault="00A613E7" w:rsidP="00A91F57">
                  <w:pPr>
                    <w:pStyle w:val="afa"/>
                  </w:pPr>
                  <w:r w:rsidRPr="00C3667F">
                    <w:rPr>
                      <w:rFonts w:hint="eastAsia"/>
                    </w:rPr>
                    <w:t>60</w:t>
                  </w:r>
                </w:p>
              </w:tc>
            </w:tr>
          </w:tbl>
          <w:p w:rsidR="00AB01E0" w:rsidRPr="00FF08D0" w:rsidRDefault="009B5B84" w:rsidP="00AB01E0">
            <w:pPr>
              <w:ind w:firstLineChars="199" w:firstLine="478"/>
            </w:pPr>
            <w:r w:rsidRPr="00FF08D0">
              <w:t>（</w:t>
            </w:r>
            <w:r w:rsidRPr="00FF08D0">
              <w:t>4</w:t>
            </w:r>
            <w:r w:rsidRPr="00FF08D0">
              <w:t>）固体废物</w:t>
            </w:r>
          </w:p>
          <w:p w:rsidR="009B5B84" w:rsidRPr="00FF08D0" w:rsidRDefault="009B5B84" w:rsidP="002F0D26">
            <w:r>
              <w:t>项目营运期产生的固体废物主要为</w:t>
            </w:r>
            <w:r>
              <w:rPr>
                <w:rFonts w:hint="eastAsia"/>
              </w:rPr>
              <w:t>一般工业固废以及生活垃圾。本项目运营期无危险废物产生。</w:t>
            </w:r>
          </w:p>
          <w:p w:rsidR="009B5B84" w:rsidRPr="00214463" w:rsidRDefault="00ED34A4" w:rsidP="002F0D26">
            <w:fldSimple w:instr=" = 1 \* GB3 ">
              <w:r w:rsidR="009B5B84" w:rsidRPr="00214463">
                <w:rPr>
                  <w:rFonts w:hint="eastAsia"/>
                </w:rPr>
                <w:t>①</w:t>
              </w:r>
            </w:fldSimple>
            <w:r w:rsidR="009B5B84" w:rsidRPr="00214463">
              <w:rPr>
                <w:rFonts w:hint="eastAsia"/>
              </w:rPr>
              <w:t>一般工业固废</w:t>
            </w:r>
          </w:p>
          <w:p w:rsidR="009B5B84" w:rsidRDefault="009B5B84" w:rsidP="002F0D26">
            <w:r w:rsidRPr="00214463">
              <w:rPr>
                <w:rFonts w:hint="eastAsia"/>
              </w:rPr>
              <w:t>项目一般工业固废主要为在包装工序中产生的包装废弃物以及清洁生产设备产生</w:t>
            </w:r>
            <w:r w:rsidRPr="00214463">
              <w:rPr>
                <w:rFonts w:hint="eastAsia"/>
              </w:rPr>
              <w:lastRenderedPageBreak/>
              <w:t>的生产废料。</w:t>
            </w:r>
          </w:p>
          <w:p w:rsidR="009B5B84" w:rsidRDefault="006F602B" w:rsidP="002F0D26">
            <w:r>
              <w:rPr>
                <w:rFonts w:hint="eastAsia"/>
              </w:rPr>
              <w:t>类比同类项目运行经验</w:t>
            </w:r>
            <w:r w:rsidR="009B5B84">
              <w:rPr>
                <w:rFonts w:hint="eastAsia"/>
              </w:rPr>
              <w:t>，</w:t>
            </w:r>
            <w:r>
              <w:rPr>
                <w:rFonts w:hint="eastAsia"/>
              </w:rPr>
              <w:t>本</w:t>
            </w:r>
            <w:r w:rsidR="009B5B84">
              <w:rPr>
                <w:rFonts w:hint="eastAsia"/>
              </w:rPr>
              <w:t>项目包装废弃物产生量约为</w:t>
            </w:r>
            <w:r w:rsidR="009B5B84">
              <w:rPr>
                <w:rFonts w:hint="eastAsia"/>
              </w:rPr>
              <w:t>0.36t/a</w:t>
            </w:r>
            <w:r w:rsidR="009B5B84">
              <w:rPr>
                <w:rFonts w:hint="eastAsia"/>
              </w:rPr>
              <w:t>，生产废料产生量约为</w:t>
            </w:r>
            <w:r w:rsidR="009B5B84">
              <w:rPr>
                <w:rFonts w:hint="eastAsia"/>
              </w:rPr>
              <w:t>0.23t/a</w:t>
            </w:r>
            <w:r w:rsidR="009B5B84">
              <w:rPr>
                <w:rFonts w:hint="eastAsia"/>
              </w:rPr>
              <w:t>。</w:t>
            </w:r>
          </w:p>
          <w:p w:rsidR="006F602B" w:rsidRDefault="00ED34A4" w:rsidP="002F0D26">
            <w:fldSimple w:instr=" = 2 \* GB3 ">
              <w:r w:rsidR="006F602B">
                <w:rPr>
                  <w:rFonts w:hint="eastAsia"/>
                  <w:noProof/>
                </w:rPr>
                <w:t>②</w:t>
              </w:r>
            </w:fldSimple>
            <w:r w:rsidR="006F602B">
              <w:rPr>
                <w:rFonts w:hint="eastAsia"/>
              </w:rPr>
              <w:t>危险废物</w:t>
            </w:r>
          </w:p>
          <w:p w:rsidR="006F602B" w:rsidRDefault="006F602B" w:rsidP="002F0D26">
            <w:r>
              <w:rPr>
                <w:rFonts w:hint="eastAsia"/>
              </w:rPr>
              <w:t>类比同类项目运行经验，本项目设备维护保养将产生废机油</w:t>
            </w:r>
            <w:r w:rsidR="005F0D57">
              <w:rPr>
                <w:rFonts w:hint="eastAsia"/>
              </w:rPr>
              <w:t>（</w:t>
            </w:r>
            <w:r w:rsidR="005F0D57">
              <w:rPr>
                <w:rFonts w:hint="eastAsia"/>
              </w:rPr>
              <w:t>HW08</w:t>
            </w:r>
            <w:r w:rsidR="005F0D57">
              <w:rPr>
                <w:rFonts w:hint="eastAsia"/>
              </w:rPr>
              <w:t>）</w:t>
            </w:r>
            <w:r w:rsidR="005C49D3">
              <w:rPr>
                <w:rFonts w:hint="eastAsia"/>
              </w:rPr>
              <w:t>和废油抹布（</w:t>
            </w:r>
            <w:r w:rsidR="005C49D3">
              <w:rPr>
                <w:rFonts w:hint="eastAsia"/>
              </w:rPr>
              <w:t>HW49</w:t>
            </w:r>
            <w:r w:rsidR="005C49D3">
              <w:rPr>
                <w:rFonts w:hint="eastAsia"/>
              </w:rPr>
              <w:t>）共计</w:t>
            </w:r>
            <w:r>
              <w:rPr>
                <w:rFonts w:hint="eastAsia"/>
              </w:rPr>
              <w:t>0.</w:t>
            </w:r>
            <w:r w:rsidR="005F0D57">
              <w:rPr>
                <w:rFonts w:hint="eastAsia"/>
              </w:rPr>
              <w:t>05</w:t>
            </w:r>
            <w:r>
              <w:rPr>
                <w:rFonts w:hint="eastAsia"/>
              </w:rPr>
              <w:t>t/a</w:t>
            </w:r>
            <w:r>
              <w:rPr>
                <w:rFonts w:hint="eastAsia"/>
              </w:rPr>
              <w:t>。</w:t>
            </w:r>
          </w:p>
          <w:p w:rsidR="009B5B84" w:rsidRDefault="00ED34A4" w:rsidP="002F0D26">
            <w:fldSimple w:instr=" = 3 \* GB3 ">
              <w:r w:rsidR="006F602B">
                <w:rPr>
                  <w:rFonts w:hint="eastAsia"/>
                  <w:noProof/>
                </w:rPr>
                <w:t>③</w:t>
              </w:r>
            </w:fldSimple>
            <w:r w:rsidR="009B5B84">
              <w:rPr>
                <w:rFonts w:hint="eastAsia"/>
              </w:rPr>
              <w:t>生活垃圾</w:t>
            </w:r>
          </w:p>
          <w:p w:rsidR="009B5B84" w:rsidRDefault="009B5B84" w:rsidP="002F0D26">
            <w:pPr>
              <w:adjustRightInd w:val="0"/>
              <w:snapToGrid w:val="0"/>
            </w:pPr>
            <w:r>
              <w:t>主要来自职工的生活垃圾。按每人每天产生</w:t>
            </w:r>
            <w:r>
              <w:t>1.0kg</w:t>
            </w:r>
            <w:r>
              <w:t>生活垃圾计算，项目劳动定员</w:t>
            </w:r>
            <w:r>
              <w:rPr>
                <w:rFonts w:hint="eastAsia"/>
              </w:rPr>
              <w:t>15</w:t>
            </w:r>
            <w:r>
              <w:t>人，则生活垃圾的产生量为</w:t>
            </w:r>
            <w:r>
              <w:rPr>
                <w:rFonts w:hint="eastAsia"/>
              </w:rPr>
              <w:t>3.15</w:t>
            </w:r>
            <w:r>
              <w:t>t/a</w:t>
            </w:r>
            <w:r>
              <w:t>。</w:t>
            </w:r>
          </w:p>
          <w:p w:rsidR="009B5B84" w:rsidRDefault="009B5B84" w:rsidP="00EA0F88">
            <w:pPr>
              <w:pStyle w:val="afa"/>
              <w:jc w:val="left"/>
            </w:pPr>
          </w:p>
          <w:p w:rsidR="005C49D3" w:rsidRDefault="005C49D3"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Default="008A2679" w:rsidP="00EA0F88">
            <w:pPr>
              <w:pStyle w:val="afa"/>
              <w:jc w:val="left"/>
            </w:pPr>
          </w:p>
          <w:p w:rsidR="008A2679" w:rsidRPr="00FF08D0" w:rsidRDefault="008A2679" w:rsidP="00EA0F88">
            <w:pPr>
              <w:pStyle w:val="afa"/>
              <w:jc w:val="left"/>
            </w:pPr>
          </w:p>
          <w:p w:rsidR="005F0D57" w:rsidRDefault="005F0D57" w:rsidP="00BB39BC">
            <w:pPr>
              <w:pStyle w:val="afa"/>
              <w:jc w:val="left"/>
            </w:pPr>
          </w:p>
          <w:p w:rsidR="00E85910" w:rsidRDefault="00E85910" w:rsidP="00BB39BC">
            <w:pPr>
              <w:pStyle w:val="afa"/>
              <w:jc w:val="left"/>
            </w:pPr>
          </w:p>
          <w:p w:rsidR="00E85910" w:rsidRPr="00FF08D0" w:rsidRDefault="00E85910" w:rsidP="00BB39BC">
            <w:pPr>
              <w:pStyle w:val="afa"/>
              <w:jc w:val="left"/>
            </w:pPr>
          </w:p>
        </w:tc>
      </w:tr>
    </w:tbl>
    <w:p w:rsidR="00BE570A" w:rsidRPr="00FF08D0" w:rsidRDefault="00045178">
      <w:pPr>
        <w:pStyle w:val="1"/>
        <w:spacing w:before="163"/>
      </w:pPr>
      <w:r w:rsidRPr="00FF08D0">
        <w:lastRenderedPageBreak/>
        <w:t>项目主要污染物产生及预计排放情况</w:t>
      </w:r>
    </w:p>
    <w:tbl>
      <w:tblPr>
        <w:tblW w:w="8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20"/>
        <w:gridCol w:w="848"/>
        <w:gridCol w:w="1417"/>
        <w:gridCol w:w="1559"/>
        <w:gridCol w:w="1418"/>
        <w:gridCol w:w="1417"/>
        <w:gridCol w:w="1418"/>
      </w:tblGrid>
      <w:tr w:rsidR="00BE570A" w:rsidRPr="00FF08D0" w:rsidTr="004717C5">
        <w:trPr>
          <w:trHeight w:val="567"/>
        </w:trPr>
        <w:tc>
          <w:tcPr>
            <w:tcW w:w="820" w:type="dxa"/>
            <w:vAlign w:val="center"/>
          </w:tcPr>
          <w:p w:rsidR="00BE570A" w:rsidRPr="00FF08D0" w:rsidRDefault="00045178" w:rsidP="00417C1F">
            <w:pPr>
              <w:pStyle w:val="ae"/>
              <w:rPr>
                <w:sz w:val="24"/>
                <w:szCs w:val="24"/>
              </w:rPr>
            </w:pPr>
            <w:r w:rsidRPr="00FF08D0">
              <w:rPr>
                <w:sz w:val="24"/>
                <w:szCs w:val="24"/>
              </w:rPr>
              <w:t>内容</w:t>
            </w:r>
          </w:p>
          <w:p w:rsidR="00BE570A" w:rsidRPr="00FF08D0" w:rsidRDefault="00045178" w:rsidP="00417C1F">
            <w:pPr>
              <w:pStyle w:val="ae"/>
              <w:rPr>
                <w:sz w:val="24"/>
                <w:szCs w:val="24"/>
              </w:rPr>
            </w:pPr>
            <w:r w:rsidRPr="00FF08D0">
              <w:rPr>
                <w:sz w:val="24"/>
                <w:szCs w:val="24"/>
              </w:rPr>
              <w:t>类型</w:t>
            </w:r>
          </w:p>
        </w:tc>
        <w:tc>
          <w:tcPr>
            <w:tcW w:w="848" w:type="dxa"/>
            <w:tcBorders>
              <w:bottom w:val="single" w:sz="4" w:space="0" w:color="auto"/>
            </w:tcBorders>
            <w:vAlign w:val="center"/>
          </w:tcPr>
          <w:p w:rsidR="00BE570A" w:rsidRPr="00FF08D0" w:rsidRDefault="00045178" w:rsidP="00417C1F">
            <w:pPr>
              <w:pStyle w:val="ae"/>
              <w:rPr>
                <w:sz w:val="24"/>
                <w:szCs w:val="24"/>
              </w:rPr>
            </w:pPr>
            <w:r w:rsidRPr="00FF08D0">
              <w:rPr>
                <w:sz w:val="24"/>
                <w:szCs w:val="24"/>
              </w:rPr>
              <w:t>排放源</w:t>
            </w:r>
          </w:p>
        </w:tc>
        <w:tc>
          <w:tcPr>
            <w:tcW w:w="1417" w:type="dxa"/>
            <w:vAlign w:val="center"/>
          </w:tcPr>
          <w:p w:rsidR="00BE570A" w:rsidRPr="00FF08D0" w:rsidRDefault="00045178" w:rsidP="00417C1F">
            <w:pPr>
              <w:pStyle w:val="ae"/>
              <w:rPr>
                <w:sz w:val="24"/>
                <w:szCs w:val="24"/>
              </w:rPr>
            </w:pPr>
            <w:r w:rsidRPr="00FF08D0">
              <w:rPr>
                <w:sz w:val="24"/>
                <w:szCs w:val="24"/>
              </w:rPr>
              <w:t>污染物名称</w:t>
            </w:r>
          </w:p>
        </w:tc>
        <w:tc>
          <w:tcPr>
            <w:tcW w:w="2977" w:type="dxa"/>
            <w:gridSpan w:val="2"/>
            <w:tcBorders>
              <w:right w:val="single" w:sz="4" w:space="0" w:color="auto"/>
            </w:tcBorders>
            <w:vAlign w:val="center"/>
          </w:tcPr>
          <w:p w:rsidR="00BE570A" w:rsidRPr="00FF08D0" w:rsidRDefault="00045178" w:rsidP="00417C1F">
            <w:pPr>
              <w:pStyle w:val="ae"/>
              <w:rPr>
                <w:sz w:val="24"/>
                <w:szCs w:val="24"/>
              </w:rPr>
            </w:pPr>
            <w:r w:rsidRPr="00FF08D0">
              <w:rPr>
                <w:sz w:val="24"/>
                <w:szCs w:val="24"/>
              </w:rPr>
              <w:t>处理前产生浓度及产生量</w:t>
            </w:r>
          </w:p>
        </w:tc>
        <w:tc>
          <w:tcPr>
            <w:tcW w:w="2835" w:type="dxa"/>
            <w:gridSpan w:val="2"/>
            <w:tcBorders>
              <w:left w:val="single" w:sz="4" w:space="0" w:color="auto"/>
            </w:tcBorders>
            <w:vAlign w:val="center"/>
          </w:tcPr>
          <w:p w:rsidR="00BE570A" w:rsidRPr="00FF08D0" w:rsidRDefault="00045178" w:rsidP="00417C1F">
            <w:pPr>
              <w:pStyle w:val="ae"/>
              <w:rPr>
                <w:sz w:val="24"/>
                <w:szCs w:val="24"/>
              </w:rPr>
            </w:pPr>
            <w:r w:rsidRPr="00FF08D0">
              <w:rPr>
                <w:sz w:val="24"/>
                <w:szCs w:val="24"/>
              </w:rPr>
              <w:t>排放浓度及排放量</w:t>
            </w:r>
          </w:p>
        </w:tc>
      </w:tr>
      <w:tr w:rsidR="007A4C6A" w:rsidRPr="00FF08D0" w:rsidTr="004717C5">
        <w:trPr>
          <w:trHeight w:val="567"/>
        </w:trPr>
        <w:tc>
          <w:tcPr>
            <w:tcW w:w="820" w:type="dxa"/>
            <w:vMerge w:val="restart"/>
            <w:vAlign w:val="center"/>
          </w:tcPr>
          <w:p w:rsidR="007A4C6A" w:rsidRPr="00FF08D0" w:rsidRDefault="007A4C6A" w:rsidP="00417C1F">
            <w:pPr>
              <w:pStyle w:val="ae"/>
              <w:rPr>
                <w:sz w:val="24"/>
                <w:szCs w:val="24"/>
              </w:rPr>
            </w:pPr>
            <w:r w:rsidRPr="00FF08D0">
              <w:rPr>
                <w:sz w:val="24"/>
                <w:szCs w:val="24"/>
              </w:rPr>
              <w:t>废气</w:t>
            </w:r>
          </w:p>
        </w:tc>
        <w:tc>
          <w:tcPr>
            <w:tcW w:w="848" w:type="dxa"/>
            <w:tcBorders>
              <w:top w:val="single" w:sz="4" w:space="0" w:color="auto"/>
              <w:bottom w:val="single" w:sz="4" w:space="0" w:color="auto"/>
            </w:tcBorders>
            <w:vAlign w:val="center"/>
          </w:tcPr>
          <w:p w:rsidR="007A4C6A" w:rsidRPr="00FF08D0" w:rsidRDefault="00961592" w:rsidP="00961592">
            <w:pPr>
              <w:pStyle w:val="ae"/>
              <w:rPr>
                <w:sz w:val="24"/>
                <w:szCs w:val="24"/>
              </w:rPr>
            </w:pPr>
            <w:r>
              <w:rPr>
                <w:rFonts w:hint="eastAsia"/>
                <w:sz w:val="24"/>
                <w:szCs w:val="24"/>
              </w:rPr>
              <w:t>配料粉尘</w:t>
            </w:r>
          </w:p>
        </w:tc>
        <w:tc>
          <w:tcPr>
            <w:tcW w:w="1417" w:type="dxa"/>
            <w:tcBorders>
              <w:top w:val="single" w:sz="4" w:space="0" w:color="auto"/>
              <w:bottom w:val="single" w:sz="4" w:space="0" w:color="auto"/>
            </w:tcBorders>
            <w:vAlign w:val="center"/>
          </w:tcPr>
          <w:p w:rsidR="007A4C6A" w:rsidRPr="00FF08D0" w:rsidRDefault="007A4C6A" w:rsidP="00417C1F">
            <w:pPr>
              <w:pStyle w:val="ae"/>
              <w:rPr>
                <w:sz w:val="24"/>
                <w:szCs w:val="24"/>
              </w:rPr>
            </w:pPr>
            <w:r w:rsidRPr="00FF08D0">
              <w:rPr>
                <w:sz w:val="24"/>
                <w:szCs w:val="24"/>
              </w:rPr>
              <w:t>粉尘</w:t>
            </w:r>
          </w:p>
        </w:tc>
        <w:tc>
          <w:tcPr>
            <w:tcW w:w="2977" w:type="dxa"/>
            <w:gridSpan w:val="2"/>
            <w:tcBorders>
              <w:top w:val="single" w:sz="4" w:space="0" w:color="auto"/>
              <w:right w:val="single" w:sz="4" w:space="0" w:color="auto"/>
            </w:tcBorders>
            <w:vAlign w:val="center"/>
          </w:tcPr>
          <w:p w:rsidR="007A4C6A" w:rsidRPr="00FF08D0" w:rsidRDefault="007A4C6A" w:rsidP="00417C1F">
            <w:pPr>
              <w:adjustRightInd w:val="0"/>
              <w:snapToGrid w:val="0"/>
              <w:spacing w:line="240" w:lineRule="auto"/>
              <w:ind w:firstLineChars="0" w:firstLine="0"/>
              <w:jc w:val="center"/>
              <w:rPr>
                <w:bCs/>
                <w:kern w:val="28"/>
                <w:szCs w:val="24"/>
              </w:rPr>
            </w:pPr>
            <w:r w:rsidRPr="00FF08D0">
              <w:rPr>
                <w:bCs/>
                <w:kern w:val="28"/>
                <w:szCs w:val="24"/>
              </w:rPr>
              <w:t>少量</w:t>
            </w:r>
          </w:p>
        </w:tc>
        <w:tc>
          <w:tcPr>
            <w:tcW w:w="2835" w:type="dxa"/>
            <w:gridSpan w:val="2"/>
            <w:tcBorders>
              <w:top w:val="single" w:sz="4" w:space="0" w:color="auto"/>
              <w:left w:val="single" w:sz="4" w:space="0" w:color="auto"/>
              <w:bottom w:val="single" w:sz="4" w:space="0" w:color="auto"/>
            </w:tcBorders>
            <w:vAlign w:val="center"/>
          </w:tcPr>
          <w:p w:rsidR="007A4C6A" w:rsidRPr="00FF08D0" w:rsidRDefault="007A4C6A" w:rsidP="00417C1F">
            <w:pPr>
              <w:pStyle w:val="ae"/>
              <w:rPr>
                <w:sz w:val="24"/>
                <w:szCs w:val="24"/>
              </w:rPr>
            </w:pPr>
            <w:r w:rsidRPr="00FF08D0">
              <w:rPr>
                <w:sz w:val="24"/>
                <w:szCs w:val="24"/>
              </w:rPr>
              <w:t>少量组组织排放</w:t>
            </w:r>
          </w:p>
        </w:tc>
      </w:tr>
      <w:tr w:rsidR="00DD42A3" w:rsidRPr="00FF08D0" w:rsidTr="004717C5">
        <w:trPr>
          <w:trHeight w:val="177"/>
        </w:trPr>
        <w:tc>
          <w:tcPr>
            <w:tcW w:w="820" w:type="dxa"/>
            <w:vMerge/>
            <w:vAlign w:val="center"/>
          </w:tcPr>
          <w:p w:rsidR="00DD42A3" w:rsidRPr="00FF08D0" w:rsidRDefault="00DD42A3" w:rsidP="00417C1F">
            <w:pPr>
              <w:pStyle w:val="ae"/>
              <w:rPr>
                <w:sz w:val="24"/>
                <w:szCs w:val="24"/>
              </w:rPr>
            </w:pPr>
          </w:p>
        </w:tc>
        <w:tc>
          <w:tcPr>
            <w:tcW w:w="848" w:type="dxa"/>
            <w:vMerge w:val="restart"/>
            <w:tcBorders>
              <w:top w:val="single" w:sz="4" w:space="0" w:color="auto"/>
            </w:tcBorders>
            <w:vAlign w:val="center"/>
          </w:tcPr>
          <w:p w:rsidR="00DD42A3" w:rsidRPr="00FF08D0" w:rsidRDefault="00DD42A3" w:rsidP="004B62B5">
            <w:pPr>
              <w:pStyle w:val="ae"/>
              <w:adjustRightInd/>
              <w:snapToGrid/>
              <w:spacing w:line="360" w:lineRule="auto"/>
              <w:rPr>
                <w:sz w:val="24"/>
                <w:szCs w:val="24"/>
              </w:rPr>
            </w:pPr>
            <w:r w:rsidRPr="00835936">
              <w:rPr>
                <w:rFonts w:hint="eastAsia"/>
                <w:sz w:val="24"/>
                <w:szCs w:val="24"/>
              </w:rPr>
              <w:t>锅炉废气</w:t>
            </w:r>
          </w:p>
        </w:tc>
        <w:tc>
          <w:tcPr>
            <w:tcW w:w="1417" w:type="dxa"/>
            <w:tcBorders>
              <w:top w:val="single" w:sz="4" w:space="0" w:color="auto"/>
            </w:tcBorders>
            <w:vAlign w:val="center"/>
          </w:tcPr>
          <w:p w:rsidR="00DD42A3" w:rsidRPr="00FF08D0" w:rsidRDefault="00DD42A3" w:rsidP="004B62B5">
            <w:pPr>
              <w:pStyle w:val="ae"/>
              <w:adjustRightInd/>
              <w:snapToGrid/>
              <w:spacing w:line="360" w:lineRule="auto"/>
              <w:rPr>
                <w:sz w:val="24"/>
                <w:szCs w:val="24"/>
              </w:rPr>
            </w:pPr>
            <w:r>
              <w:rPr>
                <w:rFonts w:hint="eastAsia"/>
                <w:sz w:val="24"/>
                <w:szCs w:val="24"/>
              </w:rPr>
              <w:t>SO</w:t>
            </w:r>
            <w:r w:rsidRPr="007A4C6A">
              <w:rPr>
                <w:rFonts w:hint="eastAsia"/>
                <w:sz w:val="24"/>
                <w:szCs w:val="24"/>
                <w:vertAlign w:val="subscript"/>
              </w:rPr>
              <w:t>2</w:t>
            </w:r>
          </w:p>
        </w:tc>
        <w:tc>
          <w:tcPr>
            <w:tcW w:w="1559" w:type="dxa"/>
            <w:tcBorders>
              <w:top w:val="single" w:sz="4" w:space="0" w:color="auto"/>
              <w:right w:val="single" w:sz="4" w:space="0" w:color="auto"/>
            </w:tcBorders>
            <w:vAlign w:val="center"/>
          </w:tcPr>
          <w:p w:rsidR="00DD42A3" w:rsidRPr="00417C1F" w:rsidRDefault="00DD42A3" w:rsidP="004B62B5">
            <w:pPr>
              <w:ind w:firstLineChars="0" w:firstLine="0"/>
              <w:jc w:val="center"/>
              <w:rPr>
                <w:bCs/>
                <w:color w:val="000000" w:themeColor="text1"/>
                <w:kern w:val="28"/>
                <w:szCs w:val="24"/>
              </w:rPr>
            </w:pPr>
            <w:r w:rsidRPr="00417C1F">
              <w:rPr>
                <w:rFonts w:hint="eastAsia"/>
                <w:bCs/>
                <w:color w:val="000000" w:themeColor="text1"/>
                <w:kern w:val="28"/>
                <w:szCs w:val="24"/>
              </w:rPr>
              <w:t>29.35mg/m</w:t>
            </w:r>
            <w:r w:rsidRPr="00417C1F">
              <w:rPr>
                <w:rFonts w:hint="eastAsia"/>
                <w:bCs/>
                <w:color w:val="000000" w:themeColor="text1"/>
                <w:kern w:val="28"/>
                <w:szCs w:val="24"/>
                <w:vertAlign w:val="superscript"/>
              </w:rPr>
              <w:t>3</w:t>
            </w:r>
          </w:p>
        </w:tc>
        <w:tc>
          <w:tcPr>
            <w:tcW w:w="1418" w:type="dxa"/>
            <w:tcBorders>
              <w:top w:val="single" w:sz="4" w:space="0" w:color="auto"/>
              <w:right w:val="single" w:sz="4" w:space="0" w:color="auto"/>
            </w:tcBorders>
            <w:vAlign w:val="center"/>
          </w:tcPr>
          <w:p w:rsidR="00DD42A3" w:rsidRPr="00417C1F" w:rsidRDefault="00103D1B" w:rsidP="004B62B5">
            <w:pPr>
              <w:ind w:firstLineChars="0" w:firstLine="0"/>
              <w:jc w:val="center"/>
              <w:rPr>
                <w:bCs/>
                <w:color w:val="000000" w:themeColor="text1"/>
                <w:kern w:val="28"/>
                <w:szCs w:val="24"/>
              </w:rPr>
            </w:pPr>
            <w:r>
              <w:rPr>
                <w:rFonts w:hint="eastAsia"/>
                <w:color w:val="000000" w:themeColor="text1"/>
              </w:rPr>
              <w:t>1.64</w:t>
            </w:r>
            <w:r w:rsidR="00DD42A3" w:rsidRPr="00417C1F">
              <w:rPr>
                <w:rFonts w:hint="eastAsia"/>
                <w:color w:val="000000" w:themeColor="text1"/>
              </w:rPr>
              <w:t>kg/a</w:t>
            </w:r>
          </w:p>
        </w:tc>
        <w:tc>
          <w:tcPr>
            <w:tcW w:w="1417" w:type="dxa"/>
            <w:tcBorders>
              <w:top w:val="single" w:sz="4" w:space="0" w:color="auto"/>
              <w:left w:val="single" w:sz="4" w:space="0" w:color="auto"/>
            </w:tcBorders>
            <w:vAlign w:val="center"/>
          </w:tcPr>
          <w:p w:rsidR="00DD42A3" w:rsidRPr="00417C1F" w:rsidRDefault="00DD42A3" w:rsidP="004B62B5">
            <w:pPr>
              <w:ind w:firstLineChars="0" w:firstLine="0"/>
              <w:jc w:val="center"/>
              <w:rPr>
                <w:bCs/>
                <w:color w:val="000000" w:themeColor="text1"/>
                <w:kern w:val="28"/>
                <w:szCs w:val="24"/>
              </w:rPr>
            </w:pPr>
            <w:r w:rsidRPr="00417C1F">
              <w:rPr>
                <w:rFonts w:hint="eastAsia"/>
                <w:bCs/>
                <w:color w:val="000000" w:themeColor="text1"/>
                <w:kern w:val="28"/>
                <w:szCs w:val="24"/>
              </w:rPr>
              <w:t>29.35mg/m</w:t>
            </w:r>
            <w:r w:rsidRPr="00417C1F">
              <w:rPr>
                <w:rFonts w:hint="eastAsia"/>
                <w:bCs/>
                <w:color w:val="000000" w:themeColor="text1"/>
                <w:kern w:val="28"/>
                <w:szCs w:val="24"/>
                <w:vertAlign w:val="superscript"/>
              </w:rPr>
              <w:t>3</w:t>
            </w:r>
          </w:p>
        </w:tc>
        <w:tc>
          <w:tcPr>
            <w:tcW w:w="1418" w:type="dxa"/>
            <w:tcBorders>
              <w:top w:val="single" w:sz="4" w:space="0" w:color="auto"/>
              <w:left w:val="single" w:sz="4" w:space="0" w:color="auto"/>
            </w:tcBorders>
            <w:vAlign w:val="center"/>
          </w:tcPr>
          <w:p w:rsidR="00DD42A3" w:rsidRPr="00417C1F" w:rsidRDefault="00103D1B" w:rsidP="004B62B5">
            <w:pPr>
              <w:ind w:firstLineChars="0" w:firstLine="0"/>
              <w:jc w:val="center"/>
              <w:rPr>
                <w:bCs/>
                <w:color w:val="000000" w:themeColor="text1"/>
                <w:kern w:val="28"/>
                <w:szCs w:val="24"/>
              </w:rPr>
            </w:pPr>
            <w:r>
              <w:rPr>
                <w:rFonts w:hint="eastAsia"/>
                <w:color w:val="000000" w:themeColor="text1"/>
              </w:rPr>
              <w:t>1.64</w:t>
            </w:r>
            <w:r w:rsidR="00DD42A3" w:rsidRPr="00417C1F">
              <w:rPr>
                <w:rFonts w:hint="eastAsia"/>
                <w:color w:val="000000" w:themeColor="text1"/>
              </w:rPr>
              <w:t>kg/a</w:t>
            </w:r>
          </w:p>
        </w:tc>
      </w:tr>
      <w:tr w:rsidR="00DD42A3" w:rsidRPr="00FF08D0" w:rsidTr="004717C5">
        <w:trPr>
          <w:trHeight w:val="175"/>
        </w:trPr>
        <w:tc>
          <w:tcPr>
            <w:tcW w:w="820" w:type="dxa"/>
            <w:vMerge/>
            <w:vAlign w:val="center"/>
          </w:tcPr>
          <w:p w:rsidR="00DD42A3" w:rsidRPr="00FF08D0" w:rsidRDefault="00DD42A3" w:rsidP="00417C1F">
            <w:pPr>
              <w:pStyle w:val="ae"/>
              <w:rPr>
                <w:sz w:val="24"/>
                <w:szCs w:val="24"/>
              </w:rPr>
            </w:pPr>
          </w:p>
        </w:tc>
        <w:tc>
          <w:tcPr>
            <w:tcW w:w="848" w:type="dxa"/>
            <w:vMerge/>
            <w:vAlign w:val="center"/>
          </w:tcPr>
          <w:p w:rsidR="00DD42A3" w:rsidRPr="00835936" w:rsidRDefault="00DD42A3" w:rsidP="004B62B5">
            <w:pPr>
              <w:pStyle w:val="ae"/>
              <w:adjustRightInd/>
              <w:snapToGrid/>
              <w:spacing w:line="360" w:lineRule="auto"/>
              <w:rPr>
                <w:sz w:val="24"/>
                <w:szCs w:val="24"/>
              </w:rPr>
            </w:pPr>
          </w:p>
        </w:tc>
        <w:tc>
          <w:tcPr>
            <w:tcW w:w="1417" w:type="dxa"/>
            <w:tcBorders>
              <w:top w:val="single" w:sz="4" w:space="0" w:color="auto"/>
            </w:tcBorders>
            <w:vAlign w:val="center"/>
          </w:tcPr>
          <w:p w:rsidR="00DD42A3" w:rsidRPr="00FF08D0" w:rsidRDefault="00DD42A3" w:rsidP="004B62B5">
            <w:pPr>
              <w:pStyle w:val="ae"/>
              <w:adjustRightInd/>
              <w:snapToGrid/>
              <w:spacing w:line="360" w:lineRule="auto"/>
              <w:rPr>
                <w:sz w:val="24"/>
                <w:szCs w:val="24"/>
              </w:rPr>
            </w:pPr>
            <w:r>
              <w:rPr>
                <w:rFonts w:hint="eastAsia"/>
                <w:sz w:val="24"/>
                <w:szCs w:val="24"/>
              </w:rPr>
              <w:t>NO</w:t>
            </w:r>
            <w:r w:rsidRPr="007A4C6A">
              <w:rPr>
                <w:rFonts w:hint="eastAsia"/>
                <w:sz w:val="24"/>
                <w:szCs w:val="24"/>
                <w:vertAlign w:val="subscript"/>
              </w:rPr>
              <w:t>X</w:t>
            </w:r>
          </w:p>
        </w:tc>
        <w:tc>
          <w:tcPr>
            <w:tcW w:w="1559" w:type="dxa"/>
            <w:tcBorders>
              <w:right w:val="single" w:sz="4" w:space="0" w:color="auto"/>
            </w:tcBorders>
            <w:vAlign w:val="center"/>
          </w:tcPr>
          <w:p w:rsidR="00DD42A3" w:rsidRPr="00417C1F" w:rsidRDefault="00DD42A3" w:rsidP="004B62B5">
            <w:pPr>
              <w:ind w:firstLineChars="0" w:firstLine="0"/>
              <w:jc w:val="center"/>
              <w:rPr>
                <w:bCs/>
                <w:color w:val="000000" w:themeColor="text1"/>
                <w:kern w:val="28"/>
                <w:szCs w:val="24"/>
              </w:rPr>
            </w:pPr>
            <w:r w:rsidRPr="00417C1F">
              <w:rPr>
                <w:rFonts w:hint="eastAsia"/>
                <w:bCs/>
                <w:color w:val="000000" w:themeColor="text1"/>
                <w:kern w:val="28"/>
                <w:szCs w:val="24"/>
              </w:rPr>
              <w:t>137.27mg/m</w:t>
            </w:r>
            <w:r w:rsidRPr="00417C1F">
              <w:rPr>
                <w:rFonts w:hint="eastAsia"/>
                <w:bCs/>
                <w:color w:val="000000" w:themeColor="text1"/>
                <w:kern w:val="28"/>
                <w:szCs w:val="24"/>
                <w:vertAlign w:val="superscript"/>
              </w:rPr>
              <w:t>3</w:t>
            </w:r>
          </w:p>
        </w:tc>
        <w:tc>
          <w:tcPr>
            <w:tcW w:w="1418" w:type="dxa"/>
            <w:tcBorders>
              <w:right w:val="single" w:sz="4" w:space="0" w:color="auto"/>
            </w:tcBorders>
            <w:vAlign w:val="center"/>
          </w:tcPr>
          <w:p w:rsidR="00DD42A3" w:rsidRPr="00417C1F" w:rsidRDefault="00103D1B" w:rsidP="004B62B5">
            <w:pPr>
              <w:ind w:firstLineChars="0" w:firstLine="0"/>
              <w:jc w:val="center"/>
              <w:rPr>
                <w:bCs/>
                <w:color w:val="000000" w:themeColor="text1"/>
                <w:kern w:val="28"/>
                <w:szCs w:val="24"/>
              </w:rPr>
            </w:pPr>
            <w:r>
              <w:rPr>
                <w:rFonts w:hint="eastAsia"/>
                <w:color w:val="000000" w:themeColor="text1"/>
              </w:rPr>
              <w:t>7.6711</w:t>
            </w:r>
            <w:r w:rsidR="00DD42A3" w:rsidRPr="00417C1F">
              <w:rPr>
                <w:rFonts w:hint="eastAsia"/>
                <w:color w:val="000000" w:themeColor="text1"/>
              </w:rPr>
              <w:t>kg/a</w:t>
            </w:r>
          </w:p>
        </w:tc>
        <w:tc>
          <w:tcPr>
            <w:tcW w:w="1417" w:type="dxa"/>
            <w:tcBorders>
              <w:left w:val="single" w:sz="4" w:space="0" w:color="auto"/>
            </w:tcBorders>
            <w:vAlign w:val="center"/>
          </w:tcPr>
          <w:p w:rsidR="00DD42A3" w:rsidRPr="004717C5" w:rsidRDefault="00DD42A3" w:rsidP="004B62B5">
            <w:pPr>
              <w:ind w:firstLineChars="0" w:firstLine="0"/>
              <w:jc w:val="center"/>
              <w:rPr>
                <w:color w:val="000000" w:themeColor="text1"/>
              </w:rPr>
            </w:pPr>
            <w:r w:rsidRPr="004717C5">
              <w:rPr>
                <w:rFonts w:hint="eastAsia"/>
                <w:color w:val="000000" w:themeColor="text1"/>
              </w:rPr>
              <w:t>10mg/m</w:t>
            </w:r>
            <w:r w:rsidRPr="004717C5">
              <w:rPr>
                <w:rFonts w:hint="eastAsia"/>
                <w:color w:val="000000" w:themeColor="text1"/>
                <w:vertAlign w:val="superscript"/>
              </w:rPr>
              <w:t>3</w:t>
            </w:r>
          </w:p>
        </w:tc>
        <w:tc>
          <w:tcPr>
            <w:tcW w:w="1418" w:type="dxa"/>
            <w:tcBorders>
              <w:left w:val="single" w:sz="4" w:space="0" w:color="auto"/>
            </w:tcBorders>
            <w:vAlign w:val="center"/>
          </w:tcPr>
          <w:p w:rsidR="00DD42A3" w:rsidRPr="004717C5" w:rsidRDefault="00A613E7" w:rsidP="004B62B5">
            <w:pPr>
              <w:ind w:firstLineChars="0" w:firstLine="0"/>
              <w:jc w:val="center"/>
              <w:rPr>
                <w:color w:val="000000" w:themeColor="text1"/>
              </w:rPr>
            </w:pPr>
            <w:r>
              <w:rPr>
                <w:rFonts w:hint="eastAsia"/>
                <w:color w:val="000000" w:themeColor="text1"/>
              </w:rPr>
              <w:t>0.56</w:t>
            </w:r>
            <w:r w:rsidR="00DD42A3" w:rsidRPr="00417C1F">
              <w:rPr>
                <w:rFonts w:hint="eastAsia"/>
                <w:color w:val="000000" w:themeColor="text1"/>
              </w:rPr>
              <w:t>kg/a</w:t>
            </w:r>
          </w:p>
        </w:tc>
      </w:tr>
      <w:tr w:rsidR="00DD42A3" w:rsidRPr="00FF08D0" w:rsidTr="004717C5">
        <w:trPr>
          <w:trHeight w:val="175"/>
        </w:trPr>
        <w:tc>
          <w:tcPr>
            <w:tcW w:w="820" w:type="dxa"/>
            <w:vMerge/>
            <w:vAlign w:val="center"/>
          </w:tcPr>
          <w:p w:rsidR="00DD42A3" w:rsidRPr="00FF08D0" w:rsidRDefault="00DD42A3" w:rsidP="00417C1F">
            <w:pPr>
              <w:pStyle w:val="ae"/>
              <w:rPr>
                <w:sz w:val="24"/>
                <w:szCs w:val="24"/>
              </w:rPr>
            </w:pPr>
          </w:p>
        </w:tc>
        <w:tc>
          <w:tcPr>
            <w:tcW w:w="848" w:type="dxa"/>
            <w:vMerge/>
            <w:vAlign w:val="center"/>
          </w:tcPr>
          <w:p w:rsidR="00DD42A3" w:rsidRPr="00835936" w:rsidRDefault="00DD42A3" w:rsidP="004B62B5">
            <w:pPr>
              <w:pStyle w:val="ae"/>
              <w:adjustRightInd/>
              <w:snapToGrid/>
              <w:spacing w:line="360" w:lineRule="auto"/>
              <w:rPr>
                <w:sz w:val="24"/>
                <w:szCs w:val="24"/>
              </w:rPr>
            </w:pPr>
          </w:p>
        </w:tc>
        <w:tc>
          <w:tcPr>
            <w:tcW w:w="1417" w:type="dxa"/>
            <w:tcBorders>
              <w:top w:val="single" w:sz="4" w:space="0" w:color="auto"/>
            </w:tcBorders>
            <w:vAlign w:val="center"/>
          </w:tcPr>
          <w:p w:rsidR="00DD42A3" w:rsidRPr="00FF08D0" w:rsidRDefault="00DD42A3" w:rsidP="004B62B5">
            <w:pPr>
              <w:pStyle w:val="ae"/>
              <w:adjustRightInd/>
              <w:snapToGrid/>
              <w:spacing w:line="360" w:lineRule="auto"/>
              <w:rPr>
                <w:sz w:val="24"/>
                <w:szCs w:val="24"/>
              </w:rPr>
            </w:pPr>
            <w:r>
              <w:rPr>
                <w:rFonts w:hint="eastAsia"/>
                <w:sz w:val="24"/>
                <w:szCs w:val="24"/>
              </w:rPr>
              <w:t>颗粒物</w:t>
            </w:r>
          </w:p>
        </w:tc>
        <w:tc>
          <w:tcPr>
            <w:tcW w:w="1559" w:type="dxa"/>
            <w:tcBorders>
              <w:right w:val="single" w:sz="4" w:space="0" w:color="auto"/>
            </w:tcBorders>
            <w:vAlign w:val="center"/>
          </w:tcPr>
          <w:p w:rsidR="00DD42A3" w:rsidRPr="00417C1F" w:rsidRDefault="00DD42A3" w:rsidP="004B62B5">
            <w:pPr>
              <w:ind w:firstLineChars="0" w:firstLine="0"/>
              <w:jc w:val="center"/>
              <w:rPr>
                <w:bCs/>
                <w:color w:val="000000" w:themeColor="text1"/>
                <w:kern w:val="28"/>
                <w:szCs w:val="24"/>
              </w:rPr>
            </w:pPr>
            <w:r w:rsidRPr="00417C1F">
              <w:rPr>
                <w:rFonts w:hint="eastAsia"/>
                <w:bCs/>
                <w:color w:val="000000" w:themeColor="text1"/>
                <w:kern w:val="28"/>
                <w:szCs w:val="24"/>
              </w:rPr>
              <w:t>17.61mg/m</w:t>
            </w:r>
            <w:r w:rsidRPr="00417C1F">
              <w:rPr>
                <w:rFonts w:hint="eastAsia"/>
                <w:bCs/>
                <w:color w:val="000000" w:themeColor="text1"/>
                <w:kern w:val="28"/>
                <w:szCs w:val="24"/>
                <w:vertAlign w:val="superscript"/>
              </w:rPr>
              <w:t>3</w:t>
            </w:r>
          </w:p>
        </w:tc>
        <w:tc>
          <w:tcPr>
            <w:tcW w:w="1418" w:type="dxa"/>
            <w:tcBorders>
              <w:right w:val="single" w:sz="4" w:space="0" w:color="auto"/>
            </w:tcBorders>
            <w:vAlign w:val="center"/>
          </w:tcPr>
          <w:p w:rsidR="00DD42A3" w:rsidRPr="00417C1F" w:rsidRDefault="00DD42A3" w:rsidP="00103D1B">
            <w:pPr>
              <w:ind w:firstLineChars="0" w:firstLine="0"/>
              <w:jc w:val="center"/>
              <w:rPr>
                <w:bCs/>
                <w:color w:val="000000" w:themeColor="text1"/>
                <w:kern w:val="28"/>
                <w:szCs w:val="24"/>
              </w:rPr>
            </w:pPr>
            <w:r w:rsidRPr="00417C1F">
              <w:rPr>
                <w:rFonts w:hint="eastAsia"/>
                <w:color w:val="000000" w:themeColor="text1"/>
              </w:rPr>
              <w:t>0.</w:t>
            </w:r>
            <w:r w:rsidR="00103D1B">
              <w:rPr>
                <w:rFonts w:hint="eastAsia"/>
                <w:color w:val="000000" w:themeColor="text1"/>
              </w:rPr>
              <w:t>984</w:t>
            </w:r>
            <w:r w:rsidRPr="00417C1F">
              <w:rPr>
                <w:rFonts w:hint="eastAsia"/>
                <w:color w:val="000000" w:themeColor="text1"/>
              </w:rPr>
              <w:t>kg/a</w:t>
            </w:r>
          </w:p>
        </w:tc>
        <w:tc>
          <w:tcPr>
            <w:tcW w:w="1417" w:type="dxa"/>
            <w:tcBorders>
              <w:left w:val="single" w:sz="4" w:space="0" w:color="auto"/>
            </w:tcBorders>
            <w:vAlign w:val="center"/>
          </w:tcPr>
          <w:p w:rsidR="00DD42A3" w:rsidRPr="004717C5" w:rsidRDefault="00DD42A3" w:rsidP="004B62B5">
            <w:pPr>
              <w:ind w:firstLineChars="0" w:firstLine="0"/>
              <w:jc w:val="center"/>
              <w:rPr>
                <w:color w:val="000000" w:themeColor="text1"/>
              </w:rPr>
            </w:pPr>
            <w:r w:rsidRPr="004717C5">
              <w:rPr>
                <w:rFonts w:hint="eastAsia"/>
                <w:color w:val="000000" w:themeColor="text1"/>
              </w:rPr>
              <w:t>17.61mg/m</w:t>
            </w:r>
            <w:r w:rsidRPr="004717C5">
              <w:rPr>
                <w:rFonts w:hint="eastAsia"/>
                <w:color w:val="000000" w:themeColor="text1"/>
                <w:vertAlign w:val="superscript"/>
              </w:rPr>
              <w:t>3</w:t>
            </w:r>
          </w:p>
        </w:tc>
        <w:tc>
          <w:tcPr>
            <w:tcW w:w="1418" w:type="dxa"/>
            <w:tcBorders>
              <w:left w:val="single" w:sz="4" w:space="0" w:color="auto"/>
            </w:tcBorders>
            <w:vAlign w:val="center"/>
          </w:tcPr>
          <w:p w:rsidR="00DD42A3" w:rsidRPr="004717C5" w:rsidRDefault="00DD42A3" w:rsidP="00103D1B">
            <w:pPr>
              <w:ind w:firstLineChars="0" w:firstLine="0"/>
              <w:jc w:val="center"/>
              <w:rPr>
                <w:color w:val="000000" w:themeColor="text1"/>
              </w:rPr>
            </w:pPr>
            <w:r w:rsidRPr="00417C1F">
              <w:rPr>
                <w:rFonts w:hint="eastAsia"/>
                <w:color w:val="000000" w:themeColor="text1"/>
              </w:rPr>
              <w:t>0.</w:t>
            </w:r>
            <w:r w:rsidR="00103D1B">
              <w:rPr>
                <w:rFonts w:hint="eastAsia"/>
                <w:color w:val="000000" w:themeColor="text1"/>
              </w:rPr>
              <w:t>984</w:t>
            </w:r>
            <w:r w:rsidRPr="00417C1F">
              <w:rPr>
                <w:rFonts w:hint="eastAsia"/>
                <w:color w:val="000000" w:themeColor="text1"/>
              </w:rPr>
              <w:t>kg/a</w:t>
            </w:r>
          </w:p>
        </w:tc>
      </w:tr>
      <w:tr w:rsidR="001C0138" w:rsidRPr="00FF08D0" w:rsidTr="004717C5">
        <w:trPr>
          <w:trHeight w:val="567"/>
        </w:trPr>
        <w:tc>
          <w:tcPr>
            <w:tcW w:w="820" w:type="dxa"/>
            <w:vMerge w:val="restart"/>
            <w:tcBorders>
              <w:top w:val="single" w:sz="4" w:space="0" w:color="auto"/>
            </w:tcBorders>
            <w:vAlign w:val="center"/>
          </w:tcPr>
          <w:p w:rsidR="001C0138" w:rsidRPr="00FF08D0" w:rsidRDefault="001C0138" w:rsidP="00417C1F">
            <w:pPr>
              <w:pStyle w:val="ae"/>
              <w:rPr>
                <w:sz w:val="24"/>
                <w:szCs w:val="24"/>
              </w:rPr>
            </w:pPr>
            <w:r w:rsidRPr="00FF08D0">
              <w:rPr>
                <w:sz w:val="24"/>
                <w:szCs w:val="24"/>
              </w:rPr>
              <w:t>水污染物</w:t>
            </w:r>
          </w:p>
        </w:tc>
        <w:tc>
          <w:tcPr>
            <w:tcW w:w="848" w:type="dxa"/>
            <w:vMerge w:val="restart"/>
            <w:tcBorders>
              <w:top w:val="single" w:sz="4" w:space="0" w:color="auto"/>
            </w:tcBorders>
            <w:vAlign w:val="center"/>
          </w:tcPr>
          <w:p w:rsidR="001C0138" w:rsidRPr="00FF08D0" w:rsidRDefault="001C0138" w:rsidP="004F21D7">
            <w:pPr>
              <w:pStyle w:val="ae"/>
              <w:adjustRightInd/>
              <w:snapToGrid/>
              <w:rPr>
                <w:sz w:val="24"/>
                <w:szCs w:val="24"/>
              </w:rPr>
            </w:pPr>
            <w:r w:rsidRPr="00FF08D0">
              <w:rPr>
                <w:sz w:val="24"/>
                <w:szCs w:val="24"/>
              </w:rPr>
              <w:t>生活污水</w:t>
            </w:r>
          </w:p>
        </w:tc>
        <w:tc>
          <w:tcPr>
            <w:tcW w:w="1417" w:type="dxa"/>
            <w:tcBorders>
              <w:top w:val="single" w:sz="4" w:space="0" w:color="auto"/>
              <w:bottom w:val="single" w:sz="4" w:space="0" w:color="auto"/>
            </w:tcBorders>
            <w:vAlign w:val="center"/>
          </w:tcPr>
          <w:p w:rsidR="001C0138" w:rsidRPr="00FF08D0" w:rsidRDefault="001C0138" w:rsidP="004F21D7">
            <w:pPr>
              <w:pStyle w:val="ae"/>
              <w:adjustRightInd/>
              <w:snapToGrid/>
              <w:rPr>
                <w:sz w:val="24"/>
                <w:szCs w:val="24"/>
              </w:rPr>
            </w:pPr>
            <w:r w:rsidRPr="00FF08D0">
              <w:rPr>
                <w:sz w:val="24"/>
                <w:szCs w:val="24"/>
              </w:rPr>
              <w:t>污水量</w:t>
            </w:r>
          </w:p>
        </w:tc>
        <w:tc>
          <w:tcPr>
            <w:tcW w:w="2977" w:type="dxa"/>
            <w:gridSpan w:val="2"/>
            <w:tcBorders>
              <w:top w:val="single" w:sz="4" w:space="0" w:color="auto"/>
              <w:right w:val="single" w:sz="4" w:space="0" w:color="auto"/>
            </w:tcBorders>
            <w:vAlign w:val="center"/>
          </w:tcPr>
          <w:p w:rsidR="001C0138" w:rsidRPr="00FF08D0" w:rsidRDefault="001C0138" w:rsidP="004F21D7">
            <w:pPr>
              <w:pStyle w:val="ae"/>
              <w:adjustRightInd/>
              <w:snapToGrid/>
              <w:rPr>
                <w:sz w:val="24"/>
                <w:szCs w:val="24"/>
              </w:rPr>
            </w:pPr>
            <w:r>
              <w:rPr>
                <w:rFonts w:hint="eastAsia"/>
                <w:bCs w:val="0"/>
                <w:sz w:val="24"/>
              </w:rPr>
              <w:t>88.2</w:t>
            </w:r>
            <w:r w:rsidRPr="00FF08D0">
              <w:rPr>
                <w:bCs w:val="0"/>
                <w:sz w:val="24"/>
              </w:rPr>
              <w:t>m</w:t>
            </w:r>
            <w:r w:rsidRPr="00FF08D0">
              <w:rPr>
                <w:bCs w:val="0"/>
                <w:sz w:val="24"/>
                <w:vertAlign w:val="superscript"/>
              </w:rPr>
              <w:t>3</w:t>
            </w:r>
            <w:r w:rsidRPr="00FF08D0">
              <w:rPr>
                <w:bCs w:val="0"/>
                <w:sz w:val="24"/>
              </w:rPr>
              <w:t>/a</w:t>
            </w:r>
          </w:p>
        </w:tc>
        <w:tc>
          <w:tcPr>
            <w:tcW w:w="2835" w:type="dxa"/>
            <w:gridSpan w:val="2"/>
            <w:tcBorders>
              <w:top w:val="single" w:sz="4" w:space="0" w:color="auto"/>
              <w:left w:val="single" w:sz="4" w:space="0" w:color="auto"/>
            </w:tcBorders>
            <w:vAlign w:val="center"/>
          </w:tcPr>
          <w:p w:rsidR="001C0138" w:rsidRPr="00FF08D0" w:rsidRDefault="001C0138" w:rsidP="004F21D7">
            <w:pPr>
              <w:pStyle w:val="ae"/>
              <w:adjustRightInd/>
              <w:snapToGrid/>
              <w:rPr>
                <w:sz w:val="24"/>
                <w:szCs w:val="24"/>
              </w:rPr>
            </w:pPr>
            <w:r>
              <w:rPr>
                <w:rFonts w:hint="eastAsia"/>
                <w:bCs w:val="0"/>
                <w:sz w:val="24"/>
              </w:rPr>
              <w:t>88.2</w:t>
            </w:r>
            <w:r w:rsidRPr="00FF08D0">
              <w:rPr>
                <w:bCs w:val="0"/>
                <w:sz w:val="24"/>
              </w:rPr>
              <w:t>m</w:t>
            </w:r>
            <w:r w:rsidRPr="00FF08D0">
              <w:rPr>
                <w:bCs w:val="0"/>
                <w:sz w:val="24"/>
                <w:vertAlign w:val="superscript"/>
              </w:rPr>
              <w:t>3</w:t>
            </w:r>
            <w:r w:rsidRPr="00FF08D0">
              <w:rPr>
                <w:bCs w:val="0"/>
                <w:sz w:val="24"/>
              </w:rPr>
              <w:t>/a</w:t>
            </w:r>
          </w:p>
        </w:tc>
      </w:tr>
      <w:tr w:rsidR="001C0138" w:rsidRPr="00FF08D0" w:rsidTr="004717C5">
        <w:trPr>
          <w:trHeight w:val="567"/>
        </w:trPr>
        <w:tc>
          <w:tcPr>
            <w:tcW w:w="820" w:type="dxa"/>
            <w:vMerge/>
            <w:vAlign w:val="center"/>
          </w:tcPr>
          <w:p w:rsidR="001C0138" w:rsidRPr="00FF08D0" w:rsidRDefault="001C0138" w:rsidP="00417C1F">
            <w:pPr>
              <w:pStyle w:val="ae"/>
              <w:rPr>
                <w:sz w:val="24"/>
                <w:szCs w:val="24"/>
              </w:rPr>
            </w:pPr>
          </w:p>
        </w:tc>
        <w:tc>
          <w:tcPr>
            <w:tcW w:w="848" w:type="dxa"/>
            <w:vMerge/>
            <w:vAlign w:val="center"/>
          </w:tcPr>
          <w:p w:rsidR="001C0138" w:rsidRPr="00FF08D0" w:rsidRDefault="001C0138" w:rsidP="004F21D7">
            <w:pPr>
              <w:pStyle w:val="ae"/>
              <w:adjustRightInd/>
              <w:snapToGrid/>
              <w:rPr>
                <w:sz w:val="24"/>
                <w:szCs w:val="24"/>
              </w:rPr>
            </w:pPr>
          </w:p>
        </w:tc>
        <w:tc>
          <w:tcPr>
            <w:tcW w:w="1417" w:type="dxa"/>
            <w:tcBorders>
              <w:top w:val="single" w:sz="4" w:space="0" w:color="auto"/>
              <w:bottom w:val="single" w:sz="4" w:space="0" w:color="auto"/>
            </w:tcBorders>
            <w:vAlign w:val="center"/>
          </w:tcPr>
          <w:p w:rsidR="001C0138" w:rsidRPr="00FF08D0" w:rsidRDefault="001C0138" w:rsidP="004B62B5">
            <w:pPr>
              <w:pStyle w:val="ae"/>
              <w:adjustRightInd/>
              <w:snapToGrid/>
              <w:spacing w:line="360" w:lineRule="auto"/>
              <w:rPr>
                <w:sz w:val="24"/>
                <w:szCs w:val="24"/>
              </w:rPr>
            </w:pPr>
            <w:r>
              <w:rPr>
                <w:rFonts w:hint="eastAsia"/>
                <w:sz w:val="24"/>
                <w:szCs w:val="24"/>
              </w:rPr>
              <w:t>COD</w:t>
            </w:r>
          </w:p>
        </w:tc>
        <w:tc>
          <w:tcPr>
            <w:tcW w:w="1559"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Pr>
                <w:rFonts w:hint="eastAsia"/>
                <w:szCs w:val="24"/>
              </w:rPr>
              <w:t>350</w:t>
            </w:r>
            <w:r w:rsidRPr="00FF08D0">
              <w:rPr>
                <w:szCs w:val="24"/>
              </w:rPr>
              <w:t>mg/L</w:t>
            </w:r>
          </w:p>
        </w:tc>
        <w:tc>
          <w:tcPr>
            <w:tcW w:w="1418"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0.0309</w:t>
            </w:r>
            <w:r>
              <w:rPr>
                <w:rFonts w:hint="eastAsia"/>
                <w:szCs w:val="24"/>
              </w:rPr>
              <w:t>t/a</w:t>
            </w:r>
          </w:p>
        </w:tc>
        <w:tc>
          <w:tcPr>
            <w:tcW w:w="1417"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Pr>
                <w:rFonts w:hint="eastAsia"/>
                <w:szCs w:val="24"/>
              </w:rPr>
              <w:t>297.5</w:t>
            </w:r>
            <w:r w:rsidRPr="00FF08D0">
              <w:rPr>
                <w:szCs w:val="24"/>
              </w:rPr>
              <w:t>mg/L</w:t>
            </w:r>
          </w:p>
        </w:tc>
        <w:tc>
          <w:tcPr>
            <w:tcW w:w="1418"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0.0262</w:t>
            </w:r>
            <w:r>
              <w:rPr>
                <w:rFonts w:hint="eastAsia"/>
                <w:szCs w:val="24"/>
              </w:rPr>
              <w:t>t/a</w:t>
            </w:r>
          </w:p>
        </w:tc>
      </w:tr>
      <w:tr w:rsidR="001C0138" w:rsidRPr="00FF08D0" w:rsidTr="004717C5">
        <w:trPr>
          <w:trHeight w:val="567"/>
        </w:trPr>
        <w:tc>
          <w:tcPr>
            <w:tcW w:w="820" w:type="dxa"/>
            <w:vMerge/>
            <w:vAlign w:val="center"/>
          </w:tcPr>
          <w:p w:rsidR="001C0138" w:rsidRPr="00FF08D0" w:rsidRDefault="001C0138" w:rsidP="00417C1F">
            <w:pPr>
              <w:pStyle w:val="ae"/>
              <w:rPr>
                <w:sz w:val="24"/>
                <w:szCs w:val="24"/>
              </w:rPr>
            </w:pPr>
          </w:p>
        </w:tc>
        <w:tc>
          <w:tcPr>
            <w:tcW w:w="848" w:type="dxa"/>
            <w:vMerge/>
            <w:vAlign w:val="center"/>
          </w:tcPr>
          <w:p w:rsidR="001C0138" w:rsidRPr="00FF08D0" w:rsidRDefault="001C0138" w:rsidP="004F21D7">
            <w:pPr>
              <w:pStyle w:val="ae"/>
              <w:adjustRightInd/>
              <w:snapToGrid/>
              <w:rPr>
                <w:sz w:val="24"/>
                <w:szCs w:val="24"/>
              </w:rPr>
            </w:pPr>
          </w:p>
        </w:tc>
        <w:tc>
          <w:tcPr>
            <w:tcW w:w="1417" w:type="dxa"/>
            <w:tcBorders>
              <w:top w:val="single" w:sz="4" w:space="0" w:color="auto"/>
              <w:bottom w:val="single" w:sz="4" w:space="0" w:color="auto"/>
            </w:tcBorders>
            <w:vAlign w:val="center"/>
          </w:tcPr>
          <w:p w:rsidR="001C0138" w:rsidRPr="00FF08D0" w:rsidRDefault="001C0138" w:rsidP="004B62B5">
            <w:pPr>
              <w:pStyle w:val="ae"/>
              <w:adjustRightInd/>
              <w:snapToGrid/>
              <w:spacing w:line="360" w:lineRule="auto"/>
              <w:rPr>
                <w:sz w:val="24"/>
                <w:szCs w:val="24"/>
              </w:rPr>
            </w:pPr>
            <w:r w:rsidRPr="00FF08D0">
              <w:rPr>
                <w:sz w:val="24"/>
                <w:szCs w:val="24"/>
              </w:rPr>
              <w:t>BOD</w:t>
            </w:r>
            <w:r w:rsidRPr="00FF08D0">
              <w:rPr>
                <w:sz w:val="24"/>
                <w:szCs w:val="24"/>
                <w:vertAlign w:val="subscript"/>
              </w:rPr>
              <w:t>5</w:t>
            </w:r>
          </w:p>
        </w:tc>
        <w:tc>
          <w:tcPr>
            <w:tcW w:w="1559"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Pr>
                <w:rFonts w:hint="eastAsia"/>
                <w:szCs w:val="24"/>
              </w:rPr>
              <w:t>200</w:t>
            </w:r>
            <w:r w:rsidRPr="00FF08D0">
              <w:rPr>
                <w:szCs w:val="24"/>
              </w:rPr>
              <w:t>mg/L</w:t>
            </w:r>
          </w:p>
        </w:tc>
        <w:tc>
          <w:tcPr>
            <w:tcW w:w="1418"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0.0176</w:t>
            </w:r>
            <w:r>
              <w:rPr>
                <w:rFonts w:hint="eastAsia"/>
                <w:szCs w:val="24"/>
              </w:rPr>
              <w:t>t/a</w:t>
            </w:r>
          </w:p>
        </w:tc>
        <w:tc>
          <w:tcPr>
            <w:tcW w:w="1417"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Pr>
                <w:rFonts w:hint="eastAsia"/>
                <w:szCs w:val="24"/>
              </w:rPr>
              <w:t>150</w:t>
            </w:r>
            <w:r w:rsidRPr="00FF08D0">
              <w:rPr>
                <w:szCs w:val="24"/>
              </w:rPr>
              <w:t>mg/L</w:t>
            </w:r>
          </w:p>
        </w:tc>
        <w:tc>
          <w:tcPr>
            <w:tcW w:w="1418"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0.0132</w:t>
            </w:r>
            <w:r>
              <w:rPr>
                <w:rFonts w:hint="eastAsia"/>
                <w:szCs w:val="24"/>
              </w:rPr>
              <w:t>t/a</w:t>
            </w:r>
          </w:p>
        </w:tc>
      </w:tr>
      <w:tr w:rsidR="001C0138" w:rsidRPr="00FF08D0" w:rsidTr="004717C5">
        <w:trPr>
          <w:trHeight w:val="567"/>
        </w:trPr>
        <w:tc>
          <w:tcPr>
            <w:tcW w:w="820" w:type="dxa"/>
            <w:vMerge/>
            <w:vAlign w:val="center"/>
          </w:tcPr>
          <w:p w:rsidR="001C0138" w:rsidRPr="00FF08D0" w:rsidRDefault="001C0138" w:rsidP="00417C1F">
            <w:pPr>
              <w:pStyle w:val="ae"/>
              <w:rPr>
                <w:sz w:val="24"/>
                <w:szCs w:val="24"/>
              </w:rPr>
            </w:pPr>
          </w:p>
        </w:tc>
        <w:tc>
          <w:tcPr>
            <w:tcW w:w="848" w:type="dxa"/>
            <w:vMerge/>
            <w:vAlign w:val="center"/>
          </w:tcPr>
          <w:p w:rsidR="001C0138" w:rsidRPr="00FF08D0" w:rsidRDefault="001C0138" w:rsidP="004F21D7">
            <w:pPr>
              <w:pStyle w:val="ae"/>
              <w:adjustRightInd/>
              <w:snapToGrid/>
              <w:rPr>
                <w:sz w:val="24"/>
                <w:szCs w:val="24"/>
              </w:rPr>
            </w:pPr>
          </w:p>
        </w:tc>
        <w:tc>
          <w:tcPr>
            <w:tcW w:w="1417" w:type="dxa"/>
            <w:tcBorders>
              <w:top w:val="single" w:sz="4" w:space="0" w:color="auto"/>
              <w:bottom w:val="single" w:sz="4" w:space="0" w:color="auto"/>
            </w:tcBorders>
            <w:vAlign w:val="center"/>
          </w:tcPr>
          <w:p w:rsidR="001C0138" w:rsidRPr="00FF08D0" w:rsidRDefault="001C0138" w:rsidP="004B62B5">
            <w:pPr>
              <w:pStyle w:val="ae"/>
              <w:adjustRightInd/>
              <w:snapToGrid/>
              <w:spacing w:line="360" w:lineRule="auto"/>
              <w:rPr>
                <w:sz w:val="24"/>
                <w:szCs w:val="24"/>
              </w:rPr>
            </w:pPr>
            <w:r>
              <w:rPr>
                <w:rFonts w:hint="eastAsia"/>
                <w:sz w:val="24"/>
                <w:szCs w:val="24"/>
              </w:rPr>
              <w:t>SS</w:t>
            </w:r>
          </w:p>
        </w:tc>
        <w:tc>
          <w:tcPr>
            <w:tcW w:w="1559" w:type="dxa"/>
            <w:tcBorders>
              <w:top w:val="single" w:sz="4" w:space="0" w:color="auto"/>
              <w:bottom w:val="single" w:sz="4" w:space="0" w:color="auto"/>
              <w:right w:val="single" w:sz="4" w:space="0" w:color="auto"/>
            </w:tcBorders>
            <w:vAlign w:val="center"/>
          </w:tcPr>
          <w:p w:rsidR="001C0138" w:rsidRPr="00FF08D0" w:rsidRDefault="004961BF" w:rsidP="004B62B5">
            <w:pPr>
              <w:ind w:firstLineChars="0" w:firstLine="0"/>
              <w:jc w:val="center"/>
              <w:rPr>
                <w:szCs w:val="24"/>
              </w:rPr>
            </w:pPr>
            <w:r>
              <w:rPr>
                <w:rFonts w:hint="eastAsia"/>
                <w:szCs w:val="24"/>
              </w:rPr>
              <w:t>22</w:t>
            </w:r>
            <w:r w:rsidR="001C0138">
              <w:rPr>
                <w:rFonts w:hint="eastAsia"/>
                <w:szCs w:val="24"/>
              </w:rPr>
              <w:t>0</w:t>
            </w:r>
            <w:r w:rsidR="001C0138" w:rsidRPr="00FF08D0">
              <w:rPr>
                <w:szCs w:val="24"/>
              </w:rPr>
              <w:t>mg/L</w:t>
            </w:r>
          </w:p>
        </w:tc>
        <w:tc>
          <w:tcPr>
            <w:tcW w:w="1418"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0.0194</w:t>
            </w:r>
            <w:r>
              <w:rPr>
                <w:rFonts w:hint="eastAsia"/>
                <w:szCs w:val="24"/>
              </w:rPr>
              <w:t>t/a</w:t>
            </w:r>
          </w:p>
        </w:tc>
        <w:tc>
          <w:tcPr>
            <w:tcW w:w="1417"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Pr>
                <w:rFonts w:hint="eastAsia"/>
                <w:szCs w:val="24"/>
              </w:rPr>
              <w:t>132</w:t>
            </w:r>
            <w:r w:rsidRPr="00FF08D0">
              <w:rPr>
                <w:szCs w:val="24"/>
              </w:rPr>
              <w:t>mg/L</w:t>
            </w:r>
          </w:p>
        </w:tc>
        <w:tc>
          <w:tcPr>
            <w:tcW w:w="1418"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0.0116</w:t>
            </w:r>
            <w:r>
              <w:rPr>
                <w:rFonts w:hint="eastAsia"/>
                <w:szCs w:val="24"/>
              </w:rPr>
              <w:t>t/a</w:t>
            </w:r>
          </w:p>
        </w:tc>
      </w:tr>
      <w:tr w:rsidR="001C0138" w:rsidRPr="00FF08D0" w:rsidTr="004717C5">
        <w:trPr>
          <w:trHeight w:val="567"/>
        </w:trPr>
        <w:tc>
          <w:tcPr>
            <w:tcW w:w="820" w:type="dxa"/>
            <w:vMerge/>
            <w:vAlign w:val="center"/>
          </w:tcPr>
          <w:p w:rsidR="001C0138" w:rsidRPr="00FF08D0" w:rsidRDefault="001C0138" w:rsidP="00417C1F">
            <w:pPr>
              <w:pStyle w:val="ae"/>
              <w:rPr>
                <w:sz w:val="24"/>
                <w:szCs w:val="24"/>
              </w:rPr>
            </w:pPr>
          </w:p>
        </w:tc>
        <w:tc>
          <w:tcPr>
            <w:tcW w:w="848" w:type="dxa"/>
            <w:vMerge/>
            <w:vAlign w:val="center"/>
          </w:tcPr>
          <w:p w:rsidR="001C0138" w:rsidRPr="00FF08D0" w:rsidRDefault="001C0138" w:rsidP="004F21D7">
            <w:pPr>
              <w:pStyle w:val="ae"/>
              <w:adjustRightInd/>
              <w:snapToGrid/>
              <w:rPr>
                <w:sz w:val="24"/>
                <w:szCs w:val="24"/>
              </w:rPr>
            </w:pPr>
          </w:p>
        </w:tc>
        <w:tc>
          <w:tcPr>
            <w:tcW w:w="1417" w:type="dxa"/>
            <w:tcBorders>
              <w:top w:val="single" w:sz="4" w:space="0" w:color="auto"/>
              <w:bottom w:val="single" w:sz="4" w:space="0" w:color="auto"/>
            </w:tcBorders>
            <w:vAlign w:val="center"/>
          </w:tcPr>
          <w:p w:rsidR="001C0138" w:rsidRPr="00FF08D0" w:rsidRDefault="001C0138" w:rsidP="004B62B5">
            <w:pPr>
              <w:pStyle w:val="ae"/>
              <w:adjustRightInd/>
              <w:snapToGrid/>
              <w:spacing w:line="360" w:lineRule="auto"/>
              <w:rPr>
                <w:sz w:val="24"/>
                <w:szCs w:val="24"/>
              </w:rPr>
            </w:pPr>
            <w:r w:rsidRPr="00FF08D0">
              <w:t>NH</w:t>
            </w:r>
            <w:r w:rsidRPr="00FF08D0">
              <w:rPr>
                <w:vertAlign w:val="subscript"/>
              </w:rPr>
              <w:t>3</w:t>
            </w:r>
            <w:r w:rsidRPr="00FF08D0">
              <w:t>-N</w:t>
            </w:r>
          </w:p>
        </w:tc>
        <w:tc>
          <w:tcPr>
            <w:tcW w:w="1559"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Pr>
                <w:rFonts w:hint="eastAsia"/>
                <w:szCs w:val="24"/>
              </w:rPr>
              <w:t>25</w:t>
            </w:r>
            <w:r w:rsidRPr="00FF08D0">
              <w:rPr>
                <w:szCs w:val="24"/>
              </w:rPr>
              <w:t>mg/L</w:t>
            </w:r>
          </w:p>
        </w:tc>
        <w:tc>
          <w:tcPr>
            <w:tcW w:w="1418"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0.0022</w:t>
            </w:r>
            <w:r>
              <w:rPr>
                <w:rFonts w:hint="eastAsia"/>
                <w:szCs w:val="24"/>
              </w:rPr>
              <w:t>t/a</w:t>
            </w:r>
          </w:p>
        </w:tc>
        <w:tc>
          <w:tcPr>
            <w:tcW w:w="1417"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Pr>
                <w:rFonts w:hint="eastAsia"/>
                <w:szCs w:val="24"/>
              </w:rPr>
              <w:t>25</w:t>
            </w:r>
            <w:r w:rsidRPr="00FF08D0">
              <w:rPr>
                <w:szCs w:val="24"/>
              </w:rPr>
              <w:t>mg/L</w:t>
            </w:r>
          </w:p>
        </w:tc>
        <w:tc>
          <w:tcPr>
            <w:tcW w:w="1418"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0.0022</w:t>
            </w:r>
            <w:r>
              <w:rPr>
                <w:rFonts w:hint="eastAsia"/>
                <w:szCs w:val="24"/>
              </w:rPr>
              <w:t>t/a</w:t>
            </w:r>
          </w:p>
        </w:tc>
      </w:tr>
      <w:tr w:rsidR="001C0138" w:rsidRPr="00FF08D0" w:rsidTr="004717C5">
        <w:trPr>
          <w:trHeight w:val="567"/>
        </w:trPr>
        <w:tc>
          <w:tcPr>
            <w:tcW w:w="820" w:type="dxa"/>
            <w:vMerge/>
            <w:vAlign w:val="center"/>
          </w:tcPr>
          <w:p w:rsidR="001C0138" w:rsidRPr="00FF08D0" w:rsidRDefault="001C0138" w:rsidP="00417C1F">
            <w:pPr>
              <w:pStyle w:val="ae"/>
              <w:rPr>
                <w:sz w:val="24"/>
                <w:szCs w:val="24"/>
              </w:rPr>
            </w:pPr>
          </w:p>
        </w:tc>
        <w:tc>
          <w:tcPr>
            <w:tcW w:w="848" w:type="dxa"/>
            <w:vMerge/>
            <w:vAlign w:val="center"/>
          </w:tcPr>
          <w:p w:rsidR="001C0138" w:rsidRPr="00FF08D0" w:rsidRDefault="001C0138" w:rsidP="004F21D7">
            <w:pPr>
              <w:pStyle w:val="ae"/>
              <w:adjustRightInd/>
              <w:snapToGrid/>
              <w:rPr>
                <w:sz w:val="24"/>
                <w:szCs w:val="24"/>
              </w:rPr>
            </w:pPr>
          </w:p>
        </w:tc>
        <w:tc>
          <w:tcPr>
            <w:tcW w:w="1417" w:type="dxa"/>
            <w:tcBorders>
              <w:top w:val="single" w:sz="4" w:space="0" w:color="auto"/>
              <w:bottom w:val="single" w:sz="4" w:space="0" w:color="auto"/>
            </w:tcBorders>
            <w:vAlign w:val="center"/>
          </w:tcPr>
          <w:p w:rsidR="001C0138" w:rsidRPr="00FF08D0" w:rsidRDefault="001C0138" w:rsidP="004B62B5">
            <w:pPr>
              <w:pStyle w:val="ae"/>
              <w:adjustRightInd/>
              <w:snapToGrid/>
              <w:spacing w:line="360" w:lineRule="auto"/>
            </w:pPr>
            <w:r>
              <w:rPr>
                <w:rFonts w:hint="eastAsia"/>
              </w:rPr>
              <w:t>总磷</w:t>
            </w:r>
          </w:p>
        </w:tc>
        <w:tc>
          <w:tcPr>
            <w:tcW w:w="1559"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Pr>
                <w:rFonts w:hint="eastAsia"/>
                <w:szCs w:val="24"/>
              </w:rPr>
              <w:t>5mg/L</w:t>
            </w:r>
          </w:p>
        </w:tc>
        <w:tc>
          <w:tcPr>
            <w:tcW w:w="1418"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0.0004</w:t>
            </w:r>
            <w:r>
              <w:rPr>
                <w:rFonts w:hint="eastAsia"/>
                <w:szCs w:val="24"/>
              </w:rPr>
              <w:t>t/a</w:t>
            </w:r>
          </w:p>
        </w:tc>
        <w:tc>
          <w:tcPr>
            <w:tcW w:w="1417"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Pr>
                <w:rFonts w:hint="eastAsia"/>
                <w:szCs w:val="24"/>
              </w:rPr>
              <w:t>5mg/L</w:t>
            </w:r>
          </w:p>
        </w:tc>
        <w:tc>
          <w:tcPr>
            <w:tcW w:w="1418"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0.0004</w:t>
            </w:r>
            <w:r>
              <w:rPr>
                <w:rFonts w:hint="eastAsia"/>
                <w:szCs w:val="24"/>
              </w:rPr>
              <w:t>t/a</w:t>
            </w:r>
          </w:p>
        </w:tc>
      </w:tr>
      <w:tr w:rsidR="001C0138" w:rsidRPr="00FF08D0" w:rsidTr="004717C5">
        <w:trPr>
          <w:trHeight w:val="567"/>
        </w:trPr>
        <w:tc>
          <w:tcPr>
            <w:tcW w:w="820" w:type="dxa"/>
            <w:vMerge/>
            <w:vAlign w:val="center"/>
          </w:tcPr>
          <w:p w:rsidR="001C0138" w:rsidRPr="00FF08D0" w:rsidRDefault="001C0138" w:rsidP="00417C1F">
            <w:pPr>
              <w:pStyle w:val="ae"/>
              <w:rPr>
                <w:sz w:val="24"/>
                <w:szCs w:val="24"/>
              </w:rPr>
            </w:pPr>
          </w:p>
        </w:tc>
        <w:tc>
          <w:tcPr>
            <w:tcW w:w="848" w:type="dxa"/>
            <w:vMerge/>
            <w:vAlign w:val="center"/>
          </w:tcPr>
          <w:p w:rsidR="001C0138" w:rsidRPr="00FF08D0" w:rsidRDefault="001C0138" w:rsidP="004F21D7">
            <w:pPr>
              <w:pStyle w:val="ae"/>
              <w:adjustRightInd/>
              <w:snapToGrid/>
              <w:rPr>
                <w:sz w:val="24"/>
                <w:szCs w:val="24"/>
              </w:rPr>
            </w:pPr>
          </w:p>
        </w:tc>
        <w:tc>
          <w:tcPr>
            <w:tcW w:w="1417" w:type="dxa"/>
            <w:tcBorders>
              <w:top w:val="single" w:sz="4" w:space="0" w:color="auto"/>
              <w:bottom w:val="single" w:sz="4" w:space="0" w:color="auto"/>
            </w:tcBorders>
            <w:vAlign w:val="center"/>
          </w:tcPr>
          <w:p w:rsidR="001C0138" w:rsidRPr="00FF08D0" w:rsidRDefault="001C0138" w:rsidP="004B62B5">
            <w:pPr>
              <w:pStyle w:val="ae"/>
              <w:adjustRightInd/>
              <w:snapToGrid/>
              <w:spacing w:line="360" w:lineRule="auto"/>
            </w:pPr>
            <w:r>
              <w:rPr>
                <w:rFonts w:hint="eastAsia"/>
              </w:rPr>
              <w:t>总氮</w:t>
            </w:r>
          </w:p>
        </w:tc>
        <w:tc>
          <w:tcPr>
            <w:tcW w:w="1559"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Pr>
                <w:rFonts w:hint="eastAsia"/>
                <w:szCs w:val="24"/>
              </w:rPr>
              <w:t>48mg/L</w:t>
            </w:r>
          </w:p>
        </w:tc>
        <w:tc>
          <w:tcPr>
            <w:tcW w:w="1418" w:type="dxa"/>
            <w:tcBorders>
              <w:top w:val="single" w:sz="4" w:space="0" w:color="auto"/>
              <w:bottom w:val="single" w:sz="4" w:space="0" w:color="auto"/>
              <w:right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0.0042</w:t>
            </w:r>
            <w:r>
              <w:rPr>
                <w:rFonts w:hint="eastAsia"/>
                <w:szCs w:val="24"/>
              </w:rPr>
              <w:t>t/a</w:t>
            </w:r>
          </w:p>
        </w:tc>
        <w:tc>
          <w:tcPr>
            <w:tcW w:w="1417"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Pr>
                <w:rFonts w:hint="eastAsia"/>
                <w:szCs w:val="24"/>
              </w:rPr>
              <w:t>48mg/L</w:t>
            </w:r>
          </w:p>
        </w:tc>
        <w:tc>
          <w:tcPr>
            <w:tcW w:w="1418" w:type="dxa"/>
            <w:tcBorders>
              <w:top w:val="single" w:sz="4" w:space="0" w:color="auto"/>
              <w:left w:val="single" w:sz="4" w:space="0" w:color="auto"/>
              <w:bottom w:val="single" w:sz="4" w:space="0" w:color="auto"/>
            </w:tcBorders>
            <w:vAlign w:val="center"/>
          </w:tcPr>
          <w:p w:rsidR="001C0138" w:rsidRPr="00FF08D0" w:rsidRDefault="001C0138" w:rsidP="004B62B5">
            <w:pPr>
              <w:ind w:firstLineChars="0" w:firstLine="0"/>
              <w:jc w:val="center"/>
              <w:rPr>
                <w:szCs w:val="24"/>
              </w:rPr>
            </w:pPr>
            <w:r w:rsidRPr="001C0138">
              <w:rPr>
                <w:rFonts w:hint="eastAsia"/>
                <w:szCs w:val="24"/>
              </w:rPr>
              <w:t>0.0042</w:t>
            </w:r>
            <w:r>
              <w:rPr>
                <w:rFonts w:hint="eastAsia"/>
                <w:szCs w:val="24"/>
              </w:rPr>
              <w:t>t/a</w:t>
            </w:r>
          </w:p>
        </w:tc>
      </w:tr>
      <w:tr w:rsidR="004F21D7" w:rsidRPr="00FF08D0" w:rsidTr="004717C5">
        <w:trPr>
          <w:trHeight w:val="567"/>
        </w:trPr>
        <w:tc>
          <w:tcPr>
            <w:tcW w:w="820" w:type="dxa"/>
            <w:vMerge w:val="restart"/>
            <w:vAlign w:val="center"/>
          </w:tcPr>
          <w:p w:rsidR="004F21D7" w:rsidRPr="00FF08D0" w:rsidRDefault="004F21D7" w:rsidP="00417C1F">
            <w:pPr>
              <w:pStyle w:val="ae"/>
              <w:rPr>
                <w:sz w:val="24"/>
                <w:szCs w:val="24"/>
              </w:rPr>
            </w:pPr>
            <w:r w:rsidRPr="00FF08D0">
              <w:rPr>
                <w:sz w:val="24"/>
                <w:szCs w:val="24"/>
              </w:rPr>
              <w:t>固体废物</w:t>
            </w:r>
          </w:p>
        </w:tc>
        <w:tc>
          <w:tcPr>
            <w:tcW w:w="2265" w:type="dxa"/>
            <w:gridSpan w:val="2"/>
            <w:tcBorders>
              <w:bottom w:val="single" w:sz="4" w:space="0" w:color="auto"/>
            </w:tcBorders>
            <w:vAlign w:val="center"/>
          </w:tcPr>
          <w:p w:rsidR="004F21D7" w:rsidRPr="00FF08D0" w:rsidRDefault="004F21D7" w:rsidP="00986533">
            <w:pPr>
              <w:pStyle w:val="ae"/>
              <w:adjustRightInd/>
              <w:snapToGrid/>
              <w:rPr>
                <w:sz w:val="24"/>
                <w:szCs w:val="24"/>
              </w:rPr>
            </w:pPr>
            <w:r w:rsidRPr="00FF08D0">
              <w:rPr>
                <w:sz w:val="24"/>
                <w:szCs w:val="24"/>
              </w:rPr>
              <w:t>生活垃圾</w:t>
            </w:r>
          </w:p>
        </w:tc>
        <w:tc>
          <w:tcPr>
            <w:tcW w:w="2977" w:type="dxa"/>
            <w:gridSpan w:val="2"/>
            <w:tcBorders>
              <w:bottom w:val="single" w:sz="4" w:space="0" w:color="auto"/>
              <w:right w:val="single" w:sz="4" w:space="0" w:color="auto"/>
            </w:tcBorders>
            <w:vAlign w:val="center"/>
          </w:tcPr>
          <w:p w:rsidR="004F21D7" w:rsidRPr="00FF08D0" w:rsidRDefault="004F21D7" w:rsidP="00986533">
            <w:pPr>
              <w:pStyle w:val="ae"/>
              <w:adjustRightInd/>
              <w:snapToGrid/>
              <w:rPr>
                <w:sz w:val="24"/>
                <w:szCs w:val="24"/>
              </w:rPr>
            </w:pPr>
            <w:r>
              <w:rPr>
                <w:rFonts w:hint="eastAsia"/>
                <w:sz w:val="24"/>
                <w:szCs w:val="24"/>
              </w:rPr>
              <w:t>3.15</w:t>
            </w:r>
            <w:r w:rsidRPr="00FF08D0">
              <w:rPr>
                <w:sz w:val="24"/>
                <w:szCs w:val="24"/>
              </w:rPr>
              <w:t>t/a</w:t>
            </w:r>
          </w:p>
        </w:tc>
        <w:tc>
          <w:tcPr>
            <w:tcW w:w="2835" w:type="dxa"/>
            <w:gridSpan w:val="2"/>
            <w:tcBorders>
              <w:left w:val="single" w:sz="4" w:space="0" w:color="auto"/>
              <w:bottom w:val="single" w:sz="4" w:space="0" w:color="auto"/>
            </w:tcBorders>
            <w:vAlign w:val="center"/>
          </w:tcPr>
          <w:p w:rsidR="004F21D7" w:rsidRPr="00FF08D0" w:rsidRDefault="004F21D7" w:rsidP="00986533">
            <w:pPr>
              <w:pStyle w:val="ae"/>
              <w:adjustRightInd/>
              <w:snapToGrid/>
              <w:rPr>
                <w:sz w:val="24"/>
                <w:szCs w:val="24"/>
              </w:rPr>
            </w:pPr>
            <w:r w:rsidRPr="00FF08D0">
              <w:rPr>
                <w:sz w:val="24"/>
                <w:szCs w:val="24"/>
              </w:rPr>
              <w:t>交由环卫部门处理</w:t>
            </w:r>
          </w:p>
        </w:tc>
      </w:tr>
      <w:tr w:rsidR="005F0D57" w:rsidRPr="00FF08D0" w:rsidTr="004717C5">
        <w:trPr>
          <w:trHeight w:val="567"/>
        </w:trPr>
        <w:tc>
          <w:tcPr>
            <w:tcW w:w="820" w:type="dxa"/>
            <w:vMerge/>
            <w:vAlign w:val="center"/>
          </w:tcPr>
          <w:p w:rsidR="005F0D57" w:rsidRPr="00FF08D0" w:rsidRDefault="005F0D57" w:rsidP="00417C1F">
            <w:pPr>
              <w:pStyle w:val="ae"/>
              <w:rPr>
                <w:sz w:val="24"/>
                <w:szCs w:val="24"/>
              </w:rPr>
            </w:pPr>
          </w:p>
        </w:tc>
        <w:tc>
          <w:tcPr>
            <w:tcW w:w="2265" w:type="dxa"/>
            <w:gridSpan w:val="2"/>
            <w:tcBorders>
              <w:bottom w:val="single" w:sz="4" w:space="0" w:color="auto"/>
            </w:tcBorders>
            <w:vAlign w:val="center"/>
          </w:tcPr>
          <w:p w:rsidR="005F0D57" w:rsidRPr="00FF08D0" w:rsidRDefault="005F0D57" w:rsidP="00986533">
            <w:pPr>
              <w:pStyle w:val="ae"/>
              <w:adjustRightInd/>
              <w:snapToGrid/>
              <w:rPr>
                <w:sz w:val="24"/>
                <w:szCs w:val="24"/>
              </w:rPr>
            </w:pPr>
            <w:r>
              <w:rPr>
                <w:rFonts w:hint="eastAsia"/>
                <w:sz w:val="24"/>
                <w:szCs w:val="24"/>
              </w:rPr>
              <w:t>废机油</w:t>
            </w:r>
            <w:r w:rsidR="005C49D3">
              <w:rPr>
                <w:rFonts w:hint="eastAsia"/>
                <w:sz w:val="24"/>
                <w:szCs w:val="24"/>
              </w:rPr>
              <w:t>、废油抹布</w:t>
            </w:r>
          </w:p>
        </w:tc>
        <w:tc>
          <w:tcPr>
            <w:tcW w:w="2977" w:type="dxa"/>
            <w:gridSpan w:val="2"/>
            <w:tcBorders>
              <w:bottom w:val="single" w:sz="4" w:space="0" w:color="auto"/>
              <w:right w:val="single" w:sz="4" w:space="0" w:color="auto"/>
            </w:tcBorders>
            <w:vAlign w:val="center"/>
          </w:tcPr>
          <w:p w:rsidR="005F0D57" w:rsidRDefault="005F0D57" w:rsidP="005F0D57">
            <w:pPr>
              <w:pStyle w:val="ae"/>
              <w:adjustRightInd/>
              <w:snapToGrid/>
              <w:rPr>
                <w:sz w:val="24"/>
                <w:szCs w:val="24"/>
              </w:rPr>
            </w:pPr>
            <w:r>
              <w:rPr>
                <w:rFonts w:hint="eastAsia"/>
                <w:sz w:val="24"/>
                <w:szCs w:val="24"/>
              </w:rPr>
              <w:t>0.05t/a</w:t>
            </w:r>
          </w:p>
        </w:tc>
        <w:tc>
          <w:tcPr>
            <w:tcW w:w="2835" w:type="dxa"/>
            <w:gridSpan w:val="2"/>
            <w:tcBorders>
              <w:left w:val="single" w:sz="4" w:space="0" w:color="auto"/>
              <w:bottom w:val="single" w:sz="4" w:space="0" w:color="auto"/>
            </w:tcBorders>
            <w:vAlign w:val="center"/>
          </w:tcPr>
          <w:p w:rsidR="005F0D57" w:rsidRPr="00FF08D0" w:rsidRDefault="005F0D57" w:rsidP="00986533">
            <w:pPr>
              <w:pStyle w:val="ae"/>
              <w:adjustRightInd/>
              <w:snapToGrid/>
              <w:rPr>
                <w:sz w:val="24"/>
                <w:szCs w:val="24"/>
              </w:rPr>
            </w:pPr>
            <w:r>
              <w:rPr>
                <w:rFonts w:hint="eastAsia"/>
                <w:sz w:val="24"/>
                <w:szCs w:val="24"/>
              </w:rPr>
              <w:t>危险废物暂存间收集，定期交有资质单位处理</w:t>
            </w:r>
          </w:p>
        </w:tc>
      </w:tr>
      <w:tr w:rsidR="004F21D7" w:rsidRPr="00FF08D0" w:rsidTr="004717C5">
        <w:trPr>
          <w:trHeight w:val="567"/>
        </w:trPr>
        <w:tc>
          <w:tcPr>
            <w:tcW w:w="820" w:type="dxa"/>
            <w:vMerge/>
            <w:vAlign w:val="center"/>
          </w:tcPr>
          <w:p w:rsidR="004F21D7" w:rsidRPr="00FF08D0" w:rsidRDefault="004F21D7" w:rsidP="00417C1F">
            <w:pPr>
              <w:pStyle w:val="ae"/>
              <w:rPr>
                <w:sz w:val="24"/>
                <w:szCs w:val="24"/>
              </w:rPr>
            </w:pPr>
          </w:p>
        </w:tc>
        <w:tc>
          <w:tcPr>
            <w:tcW w:w="2265" w:type="dxa"/>
            <w:gridSpan w:val="2"/>
            <w:tcBorders>
              <w:bottom w:val="single" w:sz="4" w:space="0" w:color="auto"/>
            </w:tcBorders>
            <w:vAlign w:val="center"/>
          </w:tcPr>
          <w:p w:rsidR="004F21D7" w:rsidRPr="00FF08D0" w:rsidRDefault="004F21D7" w:rsidP="00986533">
            <w:pPr>
              <w:pStyle w:val="ae"/>
              <w:adjustRightInd/>
              <w:snapToGrid/>
              <w:rPr>
                <w:sz w:val="24"/>
                <w:szCs w:val="24"/>
              </w:rPr>
            </w:pPr>
            <w:r>
              <w:rPr>
                <w:rFonts w:hint="eastAsia"/>
                <w:sz w:val="24"/>
                <w:szCs w:val="24"/>
              </w:rPr>
              <w:t>包装废弃物</w:t>
            </w:r>
          </w:p>
        </w:tc>
        <w:tc>
          <w:tcPr>
            <w:tcW w:w="2977" w:type="dxa"/>
            <w:gridSpan w:val="2"/>
            <w:tcBorders>
              <w:bottom w:val="single" w:sz="4" w:space="0" w:color="auto"/>
              <w:right w:val="single" w:sz="4" w:space="0" w:color="auto"/>
            </w:tcBorders>
            <w:vAlign w:val="center"/>
          </w:tcPr>
          <w:p w:rsidR="004F21D7" w:rsidRPr="00FF08D0" w:rsidRDefault="004F21D7" w:rsidP="00986533">
            <w:pPr>
              <w:pStyle w:val="ae"/>
              <w:adjustRightInd/>
              <w:snapToGrid/>
              <w:rPr>
                <w:sz w:val="24"/>
                <w:szCs w:val="24"/>
              </w:rPr>
            </w:pPr>
            <w:r>
              <w:rPr>
                <w:rFonts w:hint="eastAsia"/>
                <w:sz w:val="24"/>
                <w:szCs w:val="24"/>
              </w:rPr>
              <w:t>0.36t/a</w:t>
            </w:r>
          </w:p>
        </w:tc>
        <w:tc>
          <w:tcPr>
            <w:tcW w:w="2835" w:type="dxa"/>
            <w:gridSpan w:val="2"/>
            <w:vMerge w:val="restart"/>
            <w:tcBorders>
              <w:left w:val="single" w:sz="4" w:space="0" w:color="auto"/>
            </w:tcBorders>
            <w:vAlign w:val="center"/>
          </w:tcPr>
          <w:p w:rsidR="004F21D7" w:rsidRPr="00FF08D0" w:rsidRDefault="004F21D7" w:rsidP="00986533">
            <w:pPr>
              <w:pStyle w:val="ae"/>
              <w:adjustRightInd/>
              <w:snapToGrid/>
              <w:rPr>
                <w:sz w:val="24"/>
                <w:szCs w:val="24"/>
              </w:rPr>
            </w:pPr>
            <w:r>
              <w:rPr>
                <w:rFonts w:hint="eastAsia"/>
                <w:sz w:val="24"/>
                <w:szCs w:val="24"/>
              </w:rPr>
              <w:t>集中收集，定期外售</w:t>
            </w:r>
          </w:p>
        </w:tc>
      </w:tr>
      <w:tr w:rsidR="004F21D7" w:rsidRPr="00FF08D0" w:rsidTr="004717C5">
        <w:trPr>
          <w:trHeight w:val="567"/>
        </w:trPr>
        <w:tc>
          <w:tcPr>
            <w:tcW w:w="820" w:type="dxa"/>
            <w:vMerge/>
            <w:vAlign w:val="center"/>
          </w:tcPr>
          <w:p w:rsidR="004F21D7" w:rsidRPr="00FF08D0" w:rsidRDefault="004F21D7" w:rsidP="00417C1F">
            <w:pPr>
              <w:pStyle w:val="ae"/>
              <w:rPr>
                <w:sz w:val="24"/>
                <w:szCs w:val="24"/>
              </w:rPr>
            </w:pPr>
          </w:p>
        </w:tc>
        <w:tc>
          <w:tcPr>
            <w:tcW w:w="2265" w:type="dxa"/>
            <w:gridSpan w:val="2"/>
            <w:tcBorders>
              <w:bottom w:val="single" w:sz="4" w:space="0" w:color="auto"/>
            </w:tcBorders>
            <w:vAlign w:val="center"/>
          </w:tcPr>
          <w:p w:rsidR="004F21D7" w:rsidRPr="00FF08D0" w:rsidRDefault="004F21D7" w:rsidP="00986533">
            <w:pPr>
              <w:pStyle w:val="ae"/>
              <w:adjustRightInd/>
              <w:snapToGrid/>
              <w:rPr>
                <w:sz w:val="24"/>
                <w:szCs w:val="24"/>
              </w:rPr>
            </w:pPr>
            <w:r>
              <w:rPr>
                <w:rFonts w:hint="eastAsia"/>
                <w:sz w:val="24"/>
                <w:szCs w:val="24"/>
              </w:rPr>
              <w:t>生产废料</w:t>
            </w:r>
          </w:p>
        </w:tc>
        <w:tc>
          <w:tcPr>
            <w:tcW w:w="2977" w:type="dxa"/>
            <w:gridSpan w:val="2"/>
            <w:tcBorders>
              <w:bottom w:val="single" w:sz="4" w:space="0" w:color="auto"/>
              <w:right w:val="single" w:sz="4" w:space="0" w:color="auto"/>
            </w:tcBorders>
            <w:vAlign w:val="center"/>
          </w:tcPr>
          <w:p w:rsidR="004F21D7" w:rsidRPr="00FF08D0" w:rsidRDefault="004F21D7" w:rsidP="004F21D7">
            <w:pPr>
              <w:pStyle w:val="ae"/>
              <w:adjustRightInd/>
              <w:snapToGrid/>
              <w:rPr>
                <w:sz w:val="24"/>
                <w:szCs w:val="24"/>
              </w:rPr>
            </w:pPr>
            <w:r>
              <w:rPr>
                <w:rFonts w:hint="eastAsia"/>
                <w:sz w:val="24"/>
                <w:szCs w:val="24"/>
              </w:rPr>
              <w:t>0.23t/a</w:t>
            </w:r>
          </w:p>
        </w:tc>
        <w:tc>
          <w:tcPr>
            <w:tcW w:w="2835" w:type="dxa"/>
            <w:gridSpan w:val="2"/>
            <w:vMerge/>
            <w:tcBorders>
              <w:left w:val="single" w:sz="4" w:space="0" w:color="auto"/>
              <w:bottom w:val="single" w:sz="4" w:space="0" w:color="auto"/>
            </w:tcBorders>
            <w:vAlign w:val="center"/>
          </w:tcPr>
          <w:p w:rsidR="004F21D7" w:rsidRPr="00FF08D0" w:rsidRDefault="004F21D7" w:rsidP="00986533">
            <w:pPr>
              <w:pStyle w:val="ae"/>
              <w:rPr>
                <w:sz w:val="24"/>
                <w:szCs w:val="24"/>
              </w:rPr>
            </w:pPr>
          </w:p>
        </w:tc>
      </w:tr>
      <w:tr w:rsidR="004F21D7" w:rsidRPr="00FF08D0" w:rsidTr="004717C5">
        <w:trPr>
          <w:trHeight w:val="567"/>
        </w:trPr>
        <w:tc>
          <w:tcPr>
            <w:tcW w:w="820" w:type="dxa"/>
            <w:vAlign w:val="center"/>
          </w:tcPr>
          <w:p w:rsidR="004F21D7" w:rsidRPr="00FF08D0" w:rsidRDefault="004F21D7" w:rsidP="00417C1F">
            <w:pPr>
              <w:pStyle w:val="ae"/>
              <w:rPr>
                <w:sz w:val="24"/>
                <w:szCs w:val="24"/>
              </w:rPr>
            </w:pPr>
            <w:r w:rsidRPr="00FF08D0">
              <w:rPr>
                <w:sz w:val="24"/>
                <w:szCs w:val="24"/>
              </w:rPr>
              <w:t>噪声</w:t>
            </w:r>
          </w:p>
        </w:tc>
        <w:tc>
          <w:tcPr>
            <w:tcW w:w="8077" w:type="dxa"/>
            <w:gridSpan w:val="6"/>
            <w:vAlign w:val="center"/>
          </w:tcPr>
          <w:p w:rsidR="004F21D7" w:rsidRPr="00FF08D0" w:rsidRDefault="004F21D7" w:rsidP="00417C1F">
            <w:pPr>
              <w:adjustRightInd w:val="0"/>
              <w:snapToGrid w:val="0"/>
              <w:spacing w:line="240" w:lineRule="auto"/>
              <w:rPr>
                <w:szCs w:val="24"/>
              </w:rPr>
            </w:pPr>
            <w:r w:rsidRPr="00FF08D0">
              <w:rPr>
                <w:szCs w:val="24"/>
              </w:rPr>
              <w:t>运营期期主要是生产车间的设备噪声，噪声值一般在</w:t>
            </w:r>
            <w:r>
              <w:rPr>
                <w:rFonts w:hint="eastAsia"/>
                <w:szCs w:val="24"/>
              </w:rPr>
              <w:t>70</w:t>
            </w:r>
            <w:r w:rsidRPr="00FF08D0">
              <w:rPr>
                <w:szCs w:val="24"/>
              </w:rPr>
              <w:t>~</w:t>
            </w:r>
            <w:r>
              <w:rPr>
                <w:rFonts w:hint="eastAsia"/>
                <w:szCs w:val="24"/>
              </w:rPr>
              <w:t>80</w:t>
            </w:r>
            <w:r w:rsidRPr="00FF08D0">
              <w:rPr>
                <w:szCs w:val="24"/>
              </w:rPr>
              <w:t>dB</w:t>
            </w:r>
            <w:r w:rsidRPr="00FF08D0">
              <w:rPr>
                <w:szCs w:val="24"/>
              </w:rPr>
              <w:t>（</w:t>
            </w:r>
            <w:r w:rsidRPr="00FF08D0">
              <w:rPr>
                <w:szCs w:val="24"/>
              </w:rPr>
              <w:t>A</w:t>
            </w:r>
            <w:r>
              <w:rPr>
                <w:szCs w:val="24"/>
              </w:rPr>
              <w:t>）左右</w:t>
            </w:r>
            <w:r w:rsidRPr="00FF08D0">
              <w:rPr>
                <w:szCs w:val="24"/>
              </w:rPr>
              <w:t>。</w:t>
            </w:r>
          </w:p>
        </w:tc>
      </w:tr>
      <w:tr w:rsidR="004F21D7" w:rsidRPr="00FF08D0" w:rsidTr="004717C5">
        <w:trPr>
          <w:trHeight w:val="567"/>
        </w:trPr>
        <w:tc>
          <w:tcPr>
            <w:tcW w:w="8897" w:type="dxa"/>
            <w:gridSpan w:val="7"/>
            <w:vAlign w:val="center"/>
          </w:tcPr>
          <w:p w:rsidR="004F21D7" w:rsidRPr="00FF08D0" w:rsidRDefault="004F21D7" w:rsidP="00936552">
            <w:pPr>
              <w:pStyle w:val="2"/>
              <w:spacing w:beforeLines="0" w:afterLines="0"/>
              <w:rPr>
                <w:kern w:val="0"/>
                <w:sz w:val="24"/>
                <w:szCs w:val="24"/>
              </w:rPr>
            </w:pPr>
            <w:r w:rsidRPr="00FF08D0">
              <w:rPr>
                <w:kern w:val="0"/>
                <w:sz w:val="24"/>
                <w:szCs w:val="24"/>
              </w:rPr>
              <w:t>主要生态影响</w:t>
            </w:r>
          </w:p>
          <w:p w:rsidR="00B60762" w:rsidRPr="009520F1" w:rsidRDefault="00B60762" w:rsidP="00B60762">
            <w:pPr>
              <w:rPr>
                <w:szCs w:val="24"/>
              </w:rPr>
            </w:pPr>
            <w:r w:rsidRPr="00FF08D0">
              <w:rPr>
                <w:szCs w:val="24"/>
              </w:rPr>
              <w:t>项目对生态影响主要表现在</w:t>
            </w:r>
            <w:r>
              <w:rPr>
                <w:rFonts w:hint="eastAsia"/>
                <w:szCs w:val="24"/>
              </w:rPr>
              <w:t>厂房建设期</w:t>
            </w:r>
            <w:r w:rsidRPr="00FF08D0">
              <w:rPr>
                <w:szCs w:val="24"/>
              </w:rPr>
              <w:t>对地表</w:t>
            </w:r>
            <w:r>
              <w:rPr>
                <w:szCs w:val="24"/>
              </w:rPr>
              <w:t>植被的破坏，本项目占地面积较少，且根据现场勘查情况，</w:t>
            </w:r>
            <w:r>
              <w:rPr>
                <w:rFonts w:hint="eastAsia"/>
                <w:szCs w:val="24"/>
              </w:rPr>
              <w:t>项目利用已建成的厂房进行生产</w:t>
            </w:r>
            <w:r w:rsidRPr="00FF08D0">
              <w:rPr>
                <w:szCs w:val="24"/>
              </w:rPr>
              <w:t>，对生态影响</w:t>
            </w:r>
            <w:r>
              <w:rPr>
                <w:rFonts w:hint="eastAsia"/>
                <w:szCs w:val="24"/>
              </w:rPr>
              <w:t>较小</w:t>
            </w:r>
            <w:r w:rsidRPr="00FF08D0">
              <w:rPr>
                <w:szCs w:val="24"/>
              </w:rPr>
              <w:t>。</w:t>
            </w:r>
          </w:p>
          <w:p w:rsidR="004F21D7" w:rsidRDefault="004F21D7" w:rsidP="00417C1F">
            <w:pPr>
              <w:adjustRightInd w:val="0"/>
              <w:snapToGrid w:val="0"/>
              <w:spacing w:line="240" w:lineRule="auto"/>
              <w:rPr>
                <w:szCs w:val="24"/>
              </w:rPr>
            </w:pPr>
          </w:p>
          <w:p w:rsidR="004F21D7" w:rsidRDefault="004F21D7" w:rsidP="005F0D57">
            <w:pPr>
              <w:adjustRightInd w:val="0"/>
              <w:snapToGrid w:val="0"/>
              <w:spacing w:line="240" w:lineRule="auto"/>
              <w:ind w:firstLineChars="0" w:firstLine="0"/>
              <w:rPr>
                <w:szCs w:val="24"/>
              </w:rPr>
            </w:pPr>
          </w:p>
          <w:p w:rsidR="004B62B5" w:rsidRDefault="004B62B5" w:rsidP="00417C1F">
            <w:pPr>
              <w:adjustRightInd w:val="0"/>
              <w:snapToGrid w:val="0"/>
              <w:spacing w:line="240" w:lineRule="auto"/>
              <w:rPr>
                <w:szCs w:val="24"/>
              </w:rPr>
            </w:pPr>
          </w:p>
          <w:p w:rsidR="004F21D7" w:rsidRDefault="004F21D7" w:rsidP="00417C1F">
            <w:pPr>
              <w:adjustRightInd w:val="0"/>
              <w:snapToGrid w:val="0"/>
              <w:spacing w:line="240" w:lineRule="auto"/>
              <w:rPr>
                <w:szCs w:val="24"/>
              </w:rPr>
            </w:pPr>
          </w:p>
          <w:p w:rsidR="004F21D7" w:rsidRDefault="004F21D7" w:rsidP="00417C1F">
            <w:pPr>
              <w:adjustRightInd w:val="0"/>
              <w:snapToGrid w:val="0"/>
              <w:spacing w:line="240" w:lineRule="auto"/>
              <w:rPr>
                <w:szCs w:val="24"/>
              </w:rPr>
            </w:pPr>
          </w:p>
          <w:p w:rsidR="004F21D7" w:rsidRPr="00FF08D0" w:rsidRDefault="004F21D7" w:rsidP="00417C1F">
            <w:pPr>
              <w:adjustRightInd w:val="0"/>
              <w:snapToGrid w:val="0"/>
              <w:spacing w:line="240" w:lineRule="auto"/>
              <w:ind w:firstLineChars="0" w:firstLine="0"/>
              <w:rPr>
                <w:szCs w:val="24"/>
              </w:rPr>
            </w:pPr>
          </w:p>
        </w:tc>
      </w:tr>
    </w:tbl>
    <w:p w:rsidR="00BE570A" w:rsidRPr="00FF08D0" w:rsidRDefault="00045178" w:rsidP="00CA40B7">
      <w:pPr>
        <w:pStyle w:val="1"/>
        <w:spacing w:before="163"/>
      </w:pPr>
      <w:r w:rsidRPr="00FF08D0">
        <w:lastRenderedPageBreak/>
        <w:t>环境影响分析</w:t>
      </w:r>
    </w:p>
    <w:tbl>
      <w:tblPr>
        <w:tblW w:w="841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tblPr>
      <w:tblGrid>
        <w:gridCol w:w="8414"/>
      </w:tblGrid>
      <w:tr w:rsidR="00BE570A" w:rsidRPr="00FF08D0" w:rsidTr="00435DF1">
        <w:trPr>
          <w:trHeight w:val="1128"/>
          <w:jc w:val="center"/>
        </w:trPr>
        <w:tc>
          <w:tcPr>
            <w:tcW w:w="8414" w:type="dxa"/>
          </w:tcPr>
          <w:p w:rsidR="00435DF1" w:rsidRDefault="00435DF1" w:rsidP="00435DF1">
            <w:pPr>
              <w:ind w:firstLineChars="0" w:firstLine="0"/>
              <w:rPr>
                <w:b/>
                <w:sz w:val="28"/>
              </w:rPr>
            </w:pPr>
            <w:r>
              <w:rPr>
                <w:b/>
                <w:sz w:val="28"/>
              </w:rPr>
              <w:t>施工期环境影响分析</w:t>
            </w:r>
          </w:p>
          <w:p w:rsidR="007A5BE7" w:rsidRPr="00C27C26" w:rsidRDefault="007A5BE7" w:rsidP="007A5BE7">
            <w:pPr>
              <w:adjustRightInd w:val="0"/>
              <w:snapToGrid w:val="0"/>
              <w:ind w:firstLine="482"/>
              <w:rPr>
                <w:b/>
                <w:bCs/>
                <w:color w:val="000000" w:themeColor="text1"/>
              </w:rPr>
            </w:pPr>
            <w:r w:rsidRPr="00C27C26">
              <w:rPr>
                <w:b/>
                <w:bCs/>
                <w:color w:val="000000" w:themeColor="text1"/>
              </w:rPr>
              <w:t>1</w:t>
            </w:r>
            <w:r>
              <w:rPr>
                <w:rFonts w:hint="eastAsia"/>
                <w:b/>
                <w:bCs/>
                <w:color w:val="000000" w:themeColor="text1"/>
              </w:rPr>
              <w:t>、</w:t>
            </w:r>
            <w:r w:rsidRPr="00C27C26">
              <w:rPr>
                <w:b/>
                <w:bCs/>
                <w:color w:val="000000" w:themeColor="text1"/>
              </w:rPr>
              <w:t>环境空气影响分析</w:t>
            </w:r>
          </w:p>
          <w:p w:rsidR="00C80171" w:rsidRDefault="007A5BE7" w:rsidP="00712A18">
            <w:r>
              <w:rPr>
                <w:rFonts w:hint="eastAsia"/>
              </w:rPr>
              <w:t>（</w:t>
            </w:r>
            <w:r>
              <w:rPr>
                <w:rFonts w:hint="eastAsia"/>
              </w:rPr>
              <w:t>1</w:t>
            </w:r>
            <w:r>
              <w:rPr>
                <w:rFonts w:hint="eastAsia"/>
              </w:rPr>
              <w:t>）施工扬尘</w:t>
            </w:r>
          </w:p>
          <w:p w:rsidR="007A5BE7" w:rsidRPr="00C27C26" w:rsidRDefault="007A5BE7" w:rsidP="007A5BE7">
            <w:pPr>
              <w:pStyle w:val="aff2"/>
              <w:rPr>
                <w:rFonts w:hAnsi="Times New Roman"/>
                <w:color w:val="000000" w:themeColor="text1"/>
              </w:rPr>
            </w:pPr>
            <w:r w:rsidRPr="00C27C26">
              <w:rPr>
                <w:rFonts w:hAnsi="Times New Roman"/>
                <w:color w:val="000000" w:themeColor="text1"/>
              </w:rPr>
              <w:t>由施工现场管理经验可知，施工扬尘污染的程度，与施工现场条件、管理水平、机械化程度以及气象条件等诸多因素有关。采取湿法作业可有效降低扬尘产生量，参考有关单位对同类施工工地扬尘的实际监测结果，详见表</w:t>
            </w:r>
            <w:r>
              <w:rPr>
                <w:rFonts w:hAnsi="Times New Roman" w:hint="eastAsia"/>
                <w:color w:val="000000" w:themeColor="text1"/>
              </w:rPr>
              <w:t>7-1</w:t>
            </w:r>
            <w:r w:rsidRPr="00C27C26">
              <w:rPr>
                <w:rFonts w:hAnsi="Times New Roman"/>
                <w:color w:val="000000" w:themeColor="text1"/>
              </w:rPr>
              <w:t>和表</w:t>
            </w:r>
            <w:r>
              <w:rPr>
                <w:rFonts w:hAnsi="Times New Roman" w:hint="eastAsia"/>
                <w:color w:val="000000" w:themeColor="text1"/>
              </w:rPr>
              <w:t>7-2</w:t>
            </w:r>
            <w:r w:rsidRPr="00C27C26">
              <w:rPr>
                <w:rFonts w:hAnsi="Times New Roman"/>
                <w:color w:val="000000" w:themeColor="text1"/>
              </w:rPr>
              <w:t>。</w:t>
            </w:r>
          </w:p>
          <w:p w:rsidR="007A5BE7" w:rsidRPr="007A5BE7" w:rsidRDefault="007A5BE7" w:rsidP="007A5BE7">
            <w:pPr>
              <w:spacing w:line="240" w:lineRule="auto"/>
              <w:ind w:firstLineChars="0" w:firstLine="0"/>
              <w:jc w:val="center"/>
              <w:rPr>
                <w:b/>
                <w:color w:val="000000" w:themeColor="text1"/>
                <w:sz w:val="21"/>
                <w:szCs w:val="24"/>
              </w:rPr>
            </w:pPr>
            <w:r w:rsidRPr="007A5BE7">
              <w:rPr>
                <w:b/>
                <w:color w:val="000000" w:themeColor="text1"/>
                <w:sz w:val="21"/>
                <w:szCs w:val="24"/>
              </w:rPr>
              <w:t>表</w:t>
            </w:r>
            <w:r>
              <w:rPr>
                <w:rFonts w:hint="eastAsia"/>
                <w:b/>
                <w:color w:val="000000" w:themeColor="text1"/>
                <w:sz w:val="21"/>
                <w:szCs w:val="24"/>
              </w:rPr>
              <w:t>7-1</w:t>
            </w:r>
            <w:r w:rsidRPr="007A5BE7">
              <w:rPr>
                <w:b/>
                <w:color w:val="000000" w:themeColor="text1"/>
                <w:sz w:val="21"/>
                <w:szCs w:val="24"/>
              </w:rPr>
              <w:t xml:space="preserve">   </w:t>
            </w:r>
            <w:r w:rsidRPr="007A5BE7">
              <w:rPr>
                <w:rFonts w:hint="eastAsia"/>
                <w:b/>
                <w:color w:val="000000" w:themeColor="text1"/>
                <w:sz w:val="21"/>
                <w:szCs w:val="24"/>
              </w:rPr>
              <w:t>施工场所扬尘产生情况</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937"/>
              <w:gridCol w:w="1319"/>
              <w:gridCol w:w="1262"/>
              <w:gridCol w:w="1289"/>
              <w:gridCol w:w="1290"/>
              <w:gridCol w:w="1289"/>
              <w:gridCol w:w="782"/>
            </w:tblGrid>
            <w:tr w:rsidR="007A5BE7" w:rsidRPr="007A5BE7" w:rsidTr="00A0304F">
              <w:trPr>
                <w:jc w:val="center"/>
              </w:trPr>
              <w:tc>
                <w:tcPr>
                  <w:tcW w:w="1099" w:type="dxa"/>
                  <w:vMerge w:val="restart"/>
                  <w:vAlign w:val="center"/>
                </w:tcPr>
                <w:p w:rsidR="007A5BE7" w:rsidRPr="007A5BE7" w:rsidRDefault="007A5BE7" w:rsidP="007A5BE7">
                  <w:pPr>
                    <w:adjustRightInd w:val="0"/>
                    <w:snapToGrid w:val="0"/>
                    <w:spacing w:line="240" w:lineRule="auto"/>
                    <w:ind w:firstLineChars="0" w:firstLine="0"/>
                    <w:jc w:val="center"/>
                    <w:rPr>
                      <w:color w:val="000000" w:themeColor="text1"/>
                      <w:sz w:val="21"/>
                    </w:rPr>
                  </w:pPr>
                  <w:r w:rsidRPr="007A5BE7">
                    <w:rPr>
                      <w:color w:val="000000" w:themeColor="text1"/>
                      <w:sz w:val="21"/>
                    </w:rPr>
                    <w:t>位置结果</w:t>
                  </w:r>
                </w:p>
              </w:tc>
              <w:tc>
                <w:tcPr>
                  <w:tcW w:w="1452" w:type="dxa"/>
                  <w:vMerge w:val="restart"/>
                  <w:vAlign w:val="center"/>
                </w:tcPr>
                <w:p w:rsidR="007A5BE7" w:rsidRPr="007A5BE7" w:rsidRDefault="007A5BE7" w:rsidP="007A5BE7">
                  <w:pPr>
                    <w:adjustRightInd w:val="0"/>
                    <w:snapToGrid w:val="0"/>
                    <w:spacing w:line="240" w:lineRule="auto"/>
                    <w:ind w:firstLineChars="0" w:firstLine="0"/>
                    <w:jc w:val="center"/>
                    <w:rPr>
                      <w:color w:val="000000" w:themeColor="text1"/>
                      <w:sz w:val="21"/>
                    </w:rPr>
                  </w:pPr>
                  <w:r w:rsidRPr="007A5BE7">
                    <w:rPr>
                      <w:color w:val="000000" w:themeColor="text1"/>
                      <w:sz w:val="21"/>
                    </w:rPr>
                    <w:t>工地上风向</w:t>
                  </w:r>
                  <w:r w:rsidRPr="007A5BE7">
                    <w:rPr>
                      <w:color w:val="000000" w:themeColor="text1"/>
                      <w:sz w:val="21"/>
                    </w:rPr>
                    <w:t>50m</w:t>
                  </w:r>
                </w:p>
              </w:tc>
              <w:tc>
                <w:tcPr>
                  <w:tcW w:w="1378" w:type="dxa"/>
                  <w:vMerge w:val="restart"/>
                  <w:vAlign w:val="center"/>
                </w:tcPr>
                <w:p w:rsidR="007A5BE7" w:rsidRPr="007A5BE7" w:rsidRDefault="007A5BE7" w:rsidP="007A5BE7">
                  <w:pPr>
                    <w:adjustRightInd w:val="0"/>
                    <w:snapToGrid w:val="0"/>
                    <w:spacing w:line="240" w:lineRule="auto"/>
                    <w:ind w:firstLineChars="0" w:firstLine="0"/>
                    <w:jc w:val="center"/>
                    <w:rPr>
                      <w:color w:val="000000" w:themeColor="text1"/>
                      <w:sz w:val="21"/>
                    </w:rPr>
                  </w:pPr>
                  <w:r w:rsidRPr="007A5BE7">
                    <w:rPr>
                      <w:color w:val="000000" w:themeColor="text1"/>
                      <w:sz w:val="21"/>
                    </w:rPr>
                    <w:t>工地内</w:t>
                  </w:r>
                </w:p>
              </w:tc>
              <w:tc>
                <w:tcPr>
                  <w:tcW w:w="4243" w:type="dxa"/>
                  <w:gridSpan w:val="3"/>
                  <w:vAlign w:val="center"/>
                </w:tcPr>
                <w:p w:rsidR="007A5BE7" w:rsidRPr="007A5BE7" w:rsidRDefault="007A5BE7" w:rsidP="007A5BE7">
                  <w:pPr>
                    <w:adjustRightInd w:val="0"/>
                    <w:snapToGrid w:val="0"/>
                    <w:spacing w:line="240" w:lineRule="auto"/>
                    <w:ind w:firstLineChars="199" w:firstLine="418"/>
                    <w:jc w:val="center"/>
                    <w:rPr>
                      <w:color w:val="000000" w:themeColor="text1"/>
                      <w:sz w:val="21"/>
                    </w:rPr>
                  </w:pPr>
                  <w:r w:rsidRPr="007A5BE7">
                    <w:rPr>
                      <w:color w:val="000000" w:themeColor="text1"/>
                      <w:sz w:val="21"/>
                    </w:rPr>
                    <w:t>下风向</w:t>
                  </w:r>
                </w:p>
              </w:tc>
              <w:tc>
                <w:tcPr>
                  <w:tcW w:w="782" w:type="dxa"/>
                  <w:vMerge w:val="restart"/>
                  <w:vAlign w:val="center"/>
                </w:tcPr>
                <w:p w:rsidR="007A5BE7" w:rsidRPr="007A5BE7" w:rsidRDefault="007A5BE7" w:rsidP="007A5BE7">
                  <w:pPr>
                    <w:adjustRightInd w:val="0"/>
                    <w:snapToGrid w:val="0"/>
                    <w:spacing w:line="240" w:lineRule="auto"/>
                    <w:ind w:firstLineChars="0" w:firstLine="0"/>
                    <w:jc w:val="center"/>
                    <w:rPr>
                      <w:color w:val="000000" w:themeColor="text1"/>
                      <w:sz w:val="21"/>
                    </w:rPr>
                  </w:pPr>
                  <w:r w:rsidRPr="007A5BE7">
                    <w:rPr>
                      <w:color w:val="000000" w:themeColor="text1"/>
                      <w:sz w:val="21"/>
                    </w:rPr>
                    <w:t>备注</w:t>
                  </w:r>
                </w:p>
              </w:tc>
            </w:tr>
            <w:tr w:rsidR="007A5BE7" w:rsidRPr="007A5BE7" w:rsidTr="00A0304F">
              <w:trPr>
                <w:jc w:val="center"/>
              </w:trPr>
              <w:tc>
                <w:tcPr>
                  <w:tcW w:w="1099" w:type="dxa"/>
                  <w:vMerge/>
                  <w:vAlign w:val="center"/>
                </w:tcPr>
                <w:p w:rsidR="007A5BE7" w:rsidRPr="007A5BE7" w:rsidRDefault="007A5BE7" w:rsidP="007A5BE7">
                  <w:pPr>
                    <w:adjustRightInd w:val="0"/>
                    <w:snapToGrid w:val="0"/>
                    <w:spacing w:line="240" w:lineRule="auto"/>
                    <w:ind w:firstLine="420"/>
                    <w:jc w:val="center"/>
                    <w:rPr>
                      <w:color w:val="000000" w:themeColor="text1"/>
                      <w:sz w:val="21"/>
                    </w:rPr>
                  </w:pPr>
                </w:p>
              </w:tc>
              <w:tc>
                <w:tcPr>
                  <w:tcW w:w="1452" w:type="dxa"/>
                  <w:vMerge/>
                  <w:vAlign w:val="center"/>
                </w:tcPr>
                <w:p w:rsidR="007A5BE7" w:rsidRPr="007A5BE7" w:rsidRDefault="007A5BE7" w:rsidP="007A5BE7">
                  <w:pPr>
                    <w:adjustRightInd w:val="0"/>
                    <w:snapToGrid w:val="0"/>
                    <w:spacing w:line="240" w:lineRule="auto"/>
                    <w:ind w:firstLine="420"/>
                    <w:jc w:val="center"/>
                    <w:rPr>
                      <w:color w:val="000000" w:themeColor="text1"/>
                      <w:sz w:val="21"/>
                    </w:rPr>
                  </w:pPr>
                </w:p>
              </w:tc>
              <w:tc>
                <w:tcPr>
                  <w:tcW w:w="1378" w:type="dxa"/>
                  <w:vMerge/>
                  <w:vAlign w:val="center"/>
                </w:tcPr>
                <w:p w:rsidR="007A5BE7" w:rsidRPr="007A5BE7" w:rsidRDefault="007A5BE7" w:rsidP="007A5BE7">
                  <w:pPr>
                    <w:adjustRightInd w:val="0"/>
                    <w:snapToGrid w:val="0"/>
                    <w:spacing w:line="240" w:lineRule="auto"/>
                    <w:ind w:firstLine="420"/>
                    <w:jc w:val="center"/>
                    <w:rPr>
                      <w:color w:val="000000" w:themeColor="text1"/>
                      <w:sz w:val="21"/>
                    </w:rPr>
                  </w:pPr>
                </w:p>
              </w:tc>
              <w:tc>
                <w:tcPr>
                  <w:tcW w:w="1414"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50m</w:t>
                  </w:r>
                </w:p>
              </w:tc>
              <w:tc>
                <w:tcPr>
                  <w:tcW w:w="1415"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100m</w:t>
                  </w:r>
                </w:p>
              </w:tc>
              <w:tc>
                <w:tcPr>
                  <w:tcW w:w="1414"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150m</w:t>
                  </w:r>
                </w:p>
              </w:tc>
              <w:tc>
                <w:tcPr>
                  <w:tcW w:w="782" w:type="dxa"/>
                  <w:vMerge/>
                  <w:vAlign w:val="center"/>
                </w:tcPr>
                <w:p w:rsidR="007A5BE7" w:rsidRPr="007A5BE7" w:rsidRDefault="007A5BE7" w:rsidP="007A5BE7">
                  <w:pPr>
                    <w:adjustRightInd w:val="0"/>
                    <w:snapToGrid w:val="0"/>
                    <w:spacing w:line="240" w:lineRule="auto"/>
                    <w:ind w:firstLine="420"/>
                    <w:jc w:val="center"/>
                    <w:rPr>
                      <w:color w:val="000000" w:themeColor="text1"/>
                      <w:sz w:val="21"/>
                    </w:rPr>
                  </w:pPr>
                </w:p>
              </w:tc>
            </w:tr>
            <w:tr w:rsidR="007A5BE7" w:rsidRPr="007A5BE7" w:rsidTr="00A0304F">
              <w:trPr>
                <w:jc w:val="center"/>
              </w:trPr>
              <w:tc>
                <w:tcPr>
                  <w:tcW w:w="1099" w:type="dxa"/>
                  <w:vAlign w:val="center"/>
                </w:tcPr>
                <w:p w:rsidR="007A5BE7" w:rsidRPr="007A5BE7" w:rsidRDefault="007A5BE7" w:rsidP="007A5BE7">
                  <w:pPr>
                    <w:adjustRightInd w:val="0"/>
                    <w:snapToGrid w:val="0"/>
                    <w:spacing w:line="240" w:lineRule="auto"/>
                    <w:ind w:firstLineChars="0" w:firstLine="0"/>
                    <w:jc w:val="center"/>
                    <w:rPr>
                      <w:color w:val="000000" w:themeColor="text1"/>
                      <w:sz w:val="21"/>
                    </w:rPr>
                  </w:pPr>
                  <w:r w:rsidRPr="007A5BE7">
                    <w:rPr>
                      <w:color w:val="000000" w:themeColor="text1"/>
                      <w:sz w:val="21"/>
                    </w:rPr>
                    <w:t>范围</w:t>
                  </w:r>
                </w:p>
              </w:tc>
              <w:tc>
                <w:tcPr>
                  <w:tcW w:w="1452"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0.303</w:t>
                  </w:r>
                  <w:r w:rsidRPr="007A5BE7">
                    <w:rPr>
                      <w:color w:val="000000" w:themeColor="text1"/>
                      <w:sz w:val="21"/>
                    </w:rPr>
                    <w:t>～</w:t>
                  </w:r>
                  <w:r w:rsidRPr="007A5BE7">
                    <w:rPr>
                      <w:color w:val="000000" w:themeColor="text1"/>
                      <w:sz w:val="21"/>
                    </w:rPr>
                    <w:t>0.328</w:t>
                  </w:r>
                </w:p>
              </w:tc>
              <w:tc>
                <w:tcPr>
                  <w:tcW w:w="1378"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0.409</w:t>
                  </w:r>
                  <w:r w:rsidRPr="007A5BE7">
                    <w:rPr>
                      <w:color w:val="000000" w:themeColor="text1"/>
                      <w:sz w:val="21"/>
                    </w:rPr>
                    <w:t>～</w:t>
                  </w:r>
                  <w:r w:rsidRPr="007A5BE7">
                    <w:rPr>
                      <w:color w:val="000000" w:themeColor="text1"/>
                      <w:sz w:val="21"/>
                    </w:rPr>
                    <w:t>0.759</w:t>
                  </w:r>
                </w:p>
              </w:tc>
              <w:tc>
                <w:tcPr>
                  <w:tcW w:w="1414"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0.434</w:t>
                  </w:r>
                  <w:r w:rsidRPr="007A5BE7">
                    <w:rPr>
                      <w:color w:val="000000" w:themeColor="text1"/>
                      <w:sz w:val="21"/>
                    </w:rPr>
                    <w:t>～</w:t>
                  </w:r>
                  <w:r w:rsidRPr="007A5BE7">
                    <w:rPr>
                      <w:color w:val="000000" w:themeColor="text1"/>
                      <w:sz w:val="21"/>
                    </w:rPr>
                    <w:t>0.538</w:t>
                  </w:r>
                </w:p>
              </w:tc>
              <w:tc>
                <w:tcPr>
                  <w:tcW w:w="1415"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0.356</w:t>
                  </w:r>
                  <w:r w:rsidRPr="007A5BE7">
                    <w:rPr>
                      <w:color w:val="000000" w:themeColor="text1"/>
                      <w:sz w:val="21"/>
                    </w:rPr>
                    <w:t>～</w:t>
                  </w:r>
                  <w:r w:rsidRPr="007A5BE7">
                    <w:rPr>
                      <w:color w:val="000000" w:themeColor="text1"/>
                      <w:sz w:val="21"/>
                    </w:rPr>
                    <w:t>0.465</w:t>
                  </w:r>
                </w:p>
              </w:tc>
              <w:tc>
                <w:tcPr>
                  <w:tcW w:w="1414"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0.309</w:t>
                  </w:r>
                  <w:r w:rsidRPr="007A5BE7">
                    <w:rPr>
                      <w:color w:val="000000" w:themeColor="text1"/>
                      <w:sz w:val="21"/>
                    </w:rPr>
                    <w:t>～</w:t>
                  </w:r>
                  <w:r w:rsidRPr="007A5BE7">
                    <w:rPr>
                      <w:color w:val="000000" w:themeColor="text1"/>
                      <w:sz w:val="21"/>
                    </w:rPr>
                    <w:t>0.336</w:t>
                  </w:r>
                </w:p>
              </w:tc>
              <w:tc>
                <w:tcPr>
                  <w:tcW w:w="782" w:type="dxa"/>
                  <w:vMerge w:val="restart"/>
                  <w:vAlign w:val="center"/>
                </w:tcPr>
                <w:p w:rsidR="007A5BE7" w:rsidRPr="007A5BE7" w:rsidRDefault="007A5BE7" w:rsidP="007A5BE7">
                  <w:pPr>
                    <w:adjustRightInd w:val="0"/>
                    <w:snapToGrid w:val="0"/>
                    <w:spacing w:line="240" w:lineRule="auto"/>
                    <w:ind w:firstLineChars="0" w:firstLine="0"/>
                    <w:jc w:val="center"/>
                    <w:rPr>
                      <w:color w:val="000000" w:themeColor="text1"/>
                      <w:sz w:val="21"/>
                    </w:rPr>
                  </w:pPr>
                  <w:r w:rsidRPr="007A5BE7">
                    <w:rPr>
                      <w:color w:val="000000" w:themeColor="text1"/>
                      <w:sz w:val="21"/>
                    </w:rPr>
                    <w:t>平均风速</w:t>
                  </w:r>
                  <w:r w:rsidRPr="007A5BE7">
                    <w:rPr>
                      <w:color w:val="000000" w:themeColor="text1"/>
                      <w:sz w:val="21"/>
                    </w:rPr>
                    <w:t>2.5m/s</w:t>
                  </w:r>
                </w:p>
              </w:tc>
            </w:tr>
            <w:tr w:rsidR="007A5BE7" w:rsidRPr="007A5BE7" w:rsidTr="00A0304F">
              <w:trPr>
                <w:jc w:val="center"/>
              </w:trPr>
              <w:tc>
                <w:tcPr>
                  <w:tcW w:w="1099" w:type="dxa"/>
                  <w:vAlign w:val="center"/>
                </w:tcPr>
                <w:p w:rsidR="007A5BE7" w:rsidRPr="007A5BE7" w:rsidRDefault="007A5BE7" w:rsidP="007A5BE7">
                  <w:pPr>
                    <w:adjustRightInd w:val="0"/>
                    <w:snapToGrid w:val="0"/>
                    <w:spacing w:line="240" w:lineRule="auto"/>
                    <w:ind w:firstLineChars="0" w:firstLine="0"/>
                    <w:jc w:val="center"/>
                    <w:rPr>
                      <w:color w:val="000000" w:themeColor="text1"/>
                      <w:sz w:val="21"/>
                    </w:rPr>
                  </w:pPr>
                  <w:r w:rsidRPr="007A5BE7">
                    <w:rPr>
                      <w:color w:val="000000" w:themeColor="text1"/>
                      <w:sz w:val="21"/>
                    </w:rPr>
                    <w:t>均值</w:t>
                  </w:r>
                </w:p>
              </w:tc>
              <w:tc>
                <w:tcPr>
                  <w:tcW w:w="1452"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0.317</w:t>
                  </w:r>
                </w:p>
              </w:tc>
              <w:tc>
                <w:tcPr>
                  <w:tcW w:w="1378"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0.596</w:t>
                  </w:r>
                </w:p>
              </w:tc>
              <w:tc>
                <w:tcPr>
                  <w:tcW w:w="1414" w:type="dxa"/>
                  <w:vAlign w:val="center"/>
                </w:tcPr>
                <w:p w:rsidR="007A5BE7" w:rsidRPr="007A5BE7" w:rsidRDefault="007A5BE7" w:rsidP="00A0304F">
                  <w:pPr>
                    <w:adjustRightInd w:val="0"/>
                    <w:snapToGrid w:val="0"/>
                    <w:spacing w:line="240" w:lineRule="auto"/>
                    <w:ind w:firstLine="420"/>
                    <w:jc w:val="center"/>
                    <w:rPr>
                      <w:color w:val="000000" w:themeColor="text1"/>
                      <w:sz w:val="21"/>
                    </w:rPr>
                  </w:pPr>
                  <w:r w:rsidRPr="007A5BE7">
                    <w:rPr>
                      <w:color w:val="000000" w:themeColor="text1"/>
                      <w:sz w:val="21"/>
                    </w:rPr>
                    <w:t>0.487</w:t>
                  </w:r>
                </w:p>
              </w:tc>
              <w:tc>
                <w:tcPr>
                  <w:tcW w:w="1415"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0.390</w:t>
                  </w:r>
                </w:p>
              </w:tc>
              <w:tc>
                <w:tcPr>
                  <w:tcW w:w="1414" w:type="dxa"/>
                  <w:vAlign w:val="center"/>
                </w:tcPr>
                <w:p w:rsidR="007A5BE7" w:rsidRPr="007A5BE7" w:rsidRDefault="007A5BE7" w:rsidP="00A0304F">
                  <w:pPr>
                    <w:adjustRightInd w:val="0"/>
                    <w:snapToGrid w:val="0"/>
                    <w:spacing w:line="240" w:lineRule="auto"/>
                    <w:ind w:firstLineChars="0" w:firstLine="0"/>
                    <w:jc w:val="center"/>
                    <w:rPr>
                      <w:color w:val="000000" w:themeColor="text1"/>
                      <w:sz w:val="21"/>
                    </w:rPr>
                  </w:pPr>
                  <w:r w:rsidRPr="007A5BE7">
                    <w:rPr>
                      <w:color w:val="000000" w:themeColor="text1"/>
                      <w:sz w:val="21"/>
                    </w:rPr>
                    <w:t>0.322</w:t>
                  </w:r>
                </w:p>
              </w:tc>
              <w:tc>
                <w:tcPr>
                  <w:tcW w:w="782" w:type="dxa"/>
                  <w:vMerge/>
                  <w:vAlign w:val="center"/>
                </w:tcPr>
                <w:p w:rsidR="007A5BE7" w:rsidRPr="007A5BE7" w:rsidRDefault="007A5BE7" w:rsidP="007A5BE7">
                  <w:pPr>
                    <w:adjustRightInd w:val="0"/>
                    <w:snapToGrid w:val="0"/>
                    <w:spacing w:line="240" w:lineRule="auto"/>
                    <w:ind w:firstLine="420"/>
                    <w:jc w:val="center"/>
                    <w:rPr>
                      <w:color w:val="000000" w:themeColor="text1"/>
                      <w:sz w:val="21"/>
                    </w:rPr>
                  </w:pPr>
                </w:p>
              </w:tc>
            </w:tr>
          </w:tbl>
          <w:p w:rsidR="007A5BE7" w:rsidRPr="007A5BE7" w:rsidRDefault="007A5BE7" w:rsidP="007A5BE7">
            <w:pPr>
              <w:spacing w:line="240" w:lineRule="auto"/>
              <w:ind w:firstLineChars="0" w:firstLine="0"/>
              <w:jc w:val="center"/>
              <w:rPr>
                <w:b/>
                <w:color w:val="000000" w:themeColor="text1"/>
                <w:sz w:val="21"/>
                <w:szCs w:val="24"/>
              </w:rPr>
            </w:pPr>
            <w:r w:rsidRPr="007A5BE7">
              <w:rPr>
                <w:b/>
                <w:color w:val="000000" w:themeColor="text1"/>
                <w:sz w:val="21"/>
                <w:szCs w:val="24"/>
              </w:rPr>
              <w:t>表</w:t>
            </w:r>
            <w:r>
              <w:rPr>
                <w:rFonts w:hint="eastAsia"/>
                <w:b/>
                <w:color w:val="000000" w:themeColor="text1"/>
                <w:sz w:val="21"/>
                <w:szCs w:val="24"/>
              </w:rPr>
              <w:t>7-2</w:t>
            </w:r>
            <w:r w:rsidRPr="007A5BE7">
              <w:rPr>
                <w:rFonts w:hint="eastAsia"/>
                <w:b/>
                <w:color w:val="000000" w:themeColor="text1"/>
                <w:sz w:val="21"/>
                <w:szCs w:val="24"/>
              </w:rPr>
              <w:t xml:space="preserve"> </w:t>
            </w:r>
            <w:r w:rsidRPr="007A5BE7">
              <w:rPr>
                <w:b/>
                <w:color w:val="000000" w:themeColor="text1"/>
                <w:sz w:val="21"/>
                <w:szCs w:val="24"/>
              </w:rPr>
              <w:t xml:space="preserve">  </w:t>
            </w:r>
            <w:r w:rsidRPr="007A5BE7">
              <w:rPr>
                <w:b/>
                <w:color w:val="000000" w:themeColor="text1"/>
                <w:sz w:val="21"/>
                <w:szCs w:val="24"/>
              </w:rPr>
              <w:t>施工工地洒水前、后扬尘监测结果</w:t>
            </w:r>
            <w:r w:rsidRPr="007A5BE7">
              <w:rPr>
                <w:b/>
                <w:color w:val="000000" w:themeColor="text1"/>
                <w:sz w:val="21"/>
                <w:szCs w:val="24"/>
              </w:rPr>
              <w:t xml:space="preserve">   </w:t>
            </w:r>
            <w:r w:rsidRPr="007A5BE7">
              <w:rPr>
                <w:b/>
                <w:color w:val="000000" w:themeColor="text1"/>
                <w:sz w:val="21"/>
                <w:szCs w:val="24"/>
              </w:rPr>
              <w:t>单位：</w:t>
            </w:r>
            <w:r w:rsidRPr="007A5BE7">
              <w:rPr>
                <w:b/>
                <w:color w:val="000000" w:themeColor="text1"/>
                <w:sz w:val="21"/>
                <w:szCs w:val="24"/>
              </w:rPr>
              <w:t>mg/m</w:t>
            </w:r>
            <w:r w:rsidRPr="007A5BE7">
              <w:rPr>
                <w:b/>
                <w:color w:val="000000" w:themeColor="text1"/>
                <w:sz w:val="21"/>
                <w:szCs w:val="24"/>
                <w:vertAlign w:val="superscript"/>
              </w:rPr>
              <w:t>3</w:t>
            </w:r>
          </w:p>
          <w:tbl>
            <w:tblPr>
              <w:tblW w:w="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1197"/>
              <w:gridCol w:w="1172"/>
              <w:gridCol w:w="1147"/>
              <w:gridCol w:w="1147"/>
              <w:gridCol w:w="1173"/>
              <w:gridCol w:w="1173"/>
              <w:gridCol w:w="1173"/>
            </w:tblGrid>
            <w:tr w:rsidR="007A5BE7" w:rsidRPr="007A5BE7" w:rsidTr="007A5BE7">
              <w:trPr>
                <w:jc w:val="center"/>
              </w:trPr>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距离（</w:t>
                  </w:r>
                  <w:r w:rsidRPr="007A5BE7">
                    <w:rPr>
                      <w:color w:val="000000" w:themeColor="text1"/>
                    </w:rPr>
                    <w:t>m</w:t>
                  </w:r>
                  <w:r w:rsidRPr="007A5BE7">
                    <w:rPr>
                      <w:color w:val="000000" w:themeColor="text1"/>
                    </w:rPr>
                    <w:t>）</w:t>
                  </w:r>
                </w:p>
              </w:tc>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10</w:t>
                  </w:r>
                </w:p>
              </w:tc>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20</w:t>
                  </w:r>
                </w:p>
              </w:tc>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30</w:t>
                  </w:r>
                </w:p>
              </w:tc>
              <w:tc>
                <w:tcPr>
                  <w:tcW w:w="1279"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40</w:t>
                  </w:r>
                </w:p>
              </w:tc>
              <w:tc>
                <w:tcPr>
                  <w:tcW w:w="1279"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50</w:t>
                  </w:r>
                </w:p>
              </w:tc>
              <w:tc>
                <w:tcPr>
                  <w:tcW w:w="1279"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100</w:t>
                  </w:r>
                </w:p>
              </w:tc>
            </w:tr>
            <w:tr w:rsidR="007A5BE7" w:rsidRPr="007A5BE7" w:rsidTr="007A5BE7">
              <w:trPr>
                <w:jc w:val="center"/>
              </w:trPr>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洒水前</w:t>
                  </w:r>
                </w:p>
              </w:tc>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1.75</w:t>
                  </w:r>
                </w:p>
              </w:tc>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1.30</w:t>
                  </w:r>
                </w:p>
              </w:tc>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0.78</w:t>
                  </w:r>
                </w:p>
              </w:tc>
              <w:tc>
                <w:tcPr>
                  <w:tcW w:w="1279"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0.365</w:t>
                  </w:r>
                </w:p>
              </w:tc>
              <w:tc>
                <w:tcPr>
                  <w:tcW w:w="1279"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0.345</w:t>
                  </w:r>
                </w:p>
              </w:tc>
              <w:tc>
                <w:tcPr>
                  <w:tcW w:w="1279"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0.33</w:t>
                  </w:r>
                </w:p>
              </w:tc>
            </w:tr>
            <w:tr w:rsidR="007A5BE7" w:rsidRPr="007A5BE7" w:rsidTr="007A5BE7">
              <w:trPr>
                <w:jc w:val="center"/>
              </w:trPr>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洒水后</w:t>
                  </w:r>
                </w:p>
              </w:tc>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0.437</w:t>
                  </w:r>
                </w:p>
              </w:tc>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0.35</w:t>
                  </w:r>
                </w:p>
              </w:tc>
              <w:tc>
                <w:tcPr>
                  <w:tcW w:w="1278"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0.31</w:t>
                  </w:r>
                </w:p>
              </w:tc>
              <w:tc>
                <w:tcPr>
                  <w:tcW w:w="1279"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0.265</w:t>
                  </w:r>
                </w:p>
              </w:tc>
              <w:tc>
                <w:tcPr>
                  <w:tcW w:w="1279"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0.25</w:t>
                  </w:r>
                </w:p>
              </w:tc>
              <w:tc>
                <w:tcPr>
                  <w:tcW w:w="1279" w:type="dxa"/>
                </w:tcPr>
                <w:p w:rsidR="007A5BE7" w:rsidRPr="007A5BE7" w:rsidRDefault="007A5BE7" w:rsidP="007A5BE7">
                  <w:pPr>
                    <w:adjustRightInd w:val="0"/>
                    <w:snapToGrid w:val="0"/>
                    <w:spacing w:line="240" w:lineRule="auto"/>
                    <w:ind w:firstLineChars="0" w:firstLine="0"/>
                    <w:jc w:val="center"/>
                    <w:rPr>
                      <w:color w:val="000000" w:themeColor="text1"/>
                    </w:rPr>
                  </w:pPr>
                  <w:r w:rsidRPr="007A5BE7">
                    <w:rPr>
                      <w:color w:val="000000" w:themeColor="text1"/>
                    </w:rPr>
                    <w:t>0.238</w:t>
                  </w:r>
                </w:p>
              </w:tc>
            </w:tr>
          </w:tbl>
          <w:p w:rsidR="007A5BE7" w:rsidRPr="007A5BE7" w:rsidRDefault="007A5BE7" w:rsidP="007A5BE7">
            <w:pPr>
              <w:jc w:val="left"/>
              <w:rPr>
                <w:color w:val="000000" w:themeColor="text1"/>
                <w:szCs w:val="24"/>
              </w:rPr>
            </w:pPr>
            <w:r w:rsidRPr="007A5BE7">
              <w:rPr>
                <w:color w:val="000000" w:themeColor="text1"/>
                <w:szCs w:val="24"/>
              </w:rPr>
              <w:t>从上表可看出，距离施工现场越近，空气中扬尘浓度越大，当风力在</w:t>
            </w:r>
            <w:r w:rsidRPr="007A5BE7">
              <w:rPr>
                <w:color w:val="000000" w:themeColor="text1"/>
                <w:szCs w:val="24"/>
              </w:rPr>
              <w:t xml:space="preserve">2.5m/s </w:t>
            </w:r>
            <w:r w:rsidRPr="007A5BE7">
              <w:rPr>
                <w:color w:val="000000" w:themeColor="text1"/>
                <w:szCs w:val="24"/>
              </w:rPr>
              <w:t>时，</w:t>
            </w:r>
            <w:r>
              <w:rPr>
                <w:color w:val="000000" w:themeColor="text1"/>
                <w:szCs w:val="24"/>
              </w:rPr>
              <w:t>150m</w:t>
            </w:r>
            <w:r w:rsidRPr="007A5BE7">
              <w:rPr>
                <w:color w:val="000000" w:themeColor="text1"/>
                <w:szCs w:val="24"/>
              </w:rPr>
              <w:t>以外的环境影响程度较低。同时可以看出，施工现场采用场地洒水措施后，可以明显降低施工场地周围环境空气中的粉尘浓度，施工厂界扬尘基本可满足《施工场界扬尘排放限值》（</w:t>
            </w:r>
            <w:r w:rsidRPr="007A5BE7">
              <w:rPr>
                <w:color w:val="000000" w:themeColor="text1"/>
                <w:szCs w:val="24"/>
              </w:rPr>
              <w:t>DB61/1078-2017</w:t>
            </w:r>
            <w:r w:rsidRPr="007A5BE7">
              <w:rPr>
                <w:color w:val="000000" w:themeColor="text1"/>
                <w:szCs w:val="24"/>
              </w:rPr>
              <w:t>）限值要求。</w:t>
            </w:r>
          </w:p>
          <w:p w:rsidR="007A5BE7" w:rsidRPr="007A5BE7" w:rsidRDefault="007A5BE7" w:rsidP="00DA7E06">
            <w:pPr>
              <w:jc w:val="left"/>
              <w:rPr>
                <w:color w:val="000000" w:themeColor="text1"/>
                <w:szCs w:val="24"/>
              </w:rPr>
            </w:pPr>
            <w:r>
              <w:rPr>
                <w:color w:val="000000" w:themeColor="text1"/>
                <w:szCs w:val="24"/>
              </w:rPr>
              <w:t>根据现场调查，距离项目最近敏感目标为</w:t>
            </w:r>
            <w:r>
              <w:rPr>
                <w:rFonts w:hint="eastAsia"/>
                <w:color w:val="000000" w:themeColor="text1"/>
                <w:szCs w:val="24"/>
              </w:rPr>
              <w:t>新庄，</w:t>
            </w:r>
            <w:r w:rsidRPr="007A5BE7">
              <w:rPr>
                <w:color w:val="000000" w:themeColor="text1"/>
                <w:szCs w:val="24"/>
              </w:rPr>
              <w:t>最近距离约为</w:t>
            </w:r>
            <w:r>
              <w:rPr>
                <w:rFonts w:hint="eastAsia"/>
                <w:color w:val="000000" w:themeColor="text1"/>
                <w:szCs w:val="24"/>
              </w:rPr>
              <w:t>220</w:t>
            </w:r>
            <w:r w:rsidRPr="007A5BE7">
              <w:rPr>
                <w:color w:val="000000" w:themeColor="text1"/>
                <w:szCs w:val="24"/>
              </w:rPr>
              <w:t>m</w:t>
            </w:r>
            <w:r w:rsidRPr="007A5BE7">
              <w:rPr>
                <w:color w:val="000000" w:themeColor="text1"/>
                <w:szCs w:val="24"/>
              </w:rPr>
              <w:t>，从以上分析可知，施工期间采取洒水措施后，对其影响较小。</w:t>
            </w:r>
          </w:p>
          <w:p w:rsidR="00435DF1" w:rsidRDefault="00A0304F" w:rsidP="00DA7E06">
            <w:pPr>
              <w:jc w:val="left"/>
            </w:pPr>
            <w:r>
              <w:rPr>
                <w:rFonts w:hint="eastAsia"/>
              </w:rPr>
              <w:t>（</w:t>
            </w:r>
            <w:r>
              <w:rPr>
                <w:rFonts w:hint="eastAsia"/>
              </w:rPr>
              <w:t>2</w:t>
            </w:r>
            <w:r>
              <w:rPr>
                <w:rFonts w:hint="eastAsia"/>
              </w:rPr>
              <w:t>）焊接烟尘</w:t>
            </w:r>
          </w:p>
          <w:p w:rsidR="00DA7E06" w:rsidRDefault="00DA7E06" w:rsidP="00DA7E06">
            <w:pPr>
              <w:widowControl/>
            </w:pPr>
            <w:r>
              <w:rPr>
                <w:rFonts w:hint="eastAsia"/>
              </w:rPr>
              <w:t>根据业主介绍，本项目生产车间采用钢架结构，而其所使用钢结构由业主根据具体尺寸或要求在钢结构生产厂房进行定制，大部分均已焊接完备，因此，本项目只是在安装时会产生少量的焊接烟尘，由于产生量少且本项目所在地较开阔，因此焊接烟尘对周围环境影响较小。</w:t>
            </w:r>
          </w:p>
          <w:p w:rsidR="00435DF1" w:rsidRDefault="00A0304F" w:rsidP="00712A18">
            <w:r>
              <w:rPr>
                <w:rFonts w:hint="eastAsia"/>
              </w:rPr>
              <w:t>（</w:t>
            </w:r>
            <w:r>
              <w:rPr>
                <w:rFonts w:hint="eastAsia"/>
              </w:rPr>
              <w:t>3</w:t>
            </w:r>
            <w:r>
              <w:rPr>
                <w:rFonts w:hint="eastAsia"/>
              </w:rPr>
              <w:t>）</w:t>
            </w:r>
            <w:r w:rsidRPr="00C27C26">
              <w:rPr>
                <w:color w:val="000000" w:themeColor="text1"/>
              </w:rPr>
              <w:t>施工机械尾气</w:t>
            </w:r>
          </w:p>
          <w:p w:rsidR="00A0304F" w:rsidRPr="00C27C26" w:rsidRDefault="00A0304F" w:rsidP="00A0304F">
            <w:pPr>
              <w:rPr>
                <w:color w:val="000000" w:themeColor="text1"/>
              </w:rPr>
            </w:pPr>
            <w:r w:rsidRPr="00C27C26">
              <w:rPr>
                <w:color w:val="000000" w:themeColor="text1"/>
              </w:rPr>
              <w:t>项目施工过程中以燃油为动力的施工机械、运输车辆发电设备会在施工场</w:t>
            </w:r>
            <w:r w:rsidRPr="00C27C26">
              <w:rPr>
                <w:color w:val="000000" w:themeColor="text1"/>
              </w:rPr>
              <w:lastRenderedPageBreak/>
              <w:t>地附近排放少量燃油废气，施工单位应加强施工机械设备的维护，选用合格的燃油，避免排放未完全燃烧的黑烟，减轻机械尾气对周围空气环境的影响。另外，由于本项目区域环境空气质量良好，大气环境容量大，施工场地地形开阔，周边绿化面积广，有利于燃油废气的扩散。因此，施工期机械尾气对沿线大气环境质量影响很小，且影响是短暂的，随着施工的结束而消失。</w:t>
            </w:r>
          </w:p>
          <w:p w:rsidR="00435DF1" w:rsidRDefault="009D06FF" w:rsidP="00712A18">
            <w:r>
              <w:rPr>
                <w:rFonts w:hint="eastAsia"/>
              </w:rPr>
              <w:t>（</w:t>
            </w:r>
            <w:r>
              <w:rPr>
                <w:rFonts w:hint="eastAsia"/>
              </w:rPr>
              <w:t>4</w:t>
            </w:r>
            <w:r>
              <w:rPr>
                <w:rFonts w:hint="eastAsia"/>
              </w:rPr>
              <w:t>）污染防治措施</w:t>
            </w:r>
          </w:p>
          <w:p w:rsidR="009D06FF" w:rsidRPr="00C27C26" w:rsidRDefault="009D06FF" w:rsidP="009D06FF">
            <w:pPr>
              <w:rPr>
                <w:color w:val="000000" w:themeColor="text1"/>
              </w:rPr>
            </w:pPr>
            <w:r w:rsidRPr="00C27C26">
              <w:rPr>
                <w:color w:val="000000" w:themeColor="text1"/>
              </w:rPr>
              <w:t>本项目施工过程中对大气环境影响主要是施工扬尘的影响，为减少施工扬尘对周边农户影响，施工期严格遵守《陕西省大气污染防治条例》、《陕西省铁腕治霾打赢蓝天保卫战三年行动方案（</w:t>
            </w:r>
            <w:r w:rsidRPr="00C27C26">
              <w:rPr>
                <w:color w:val="000000" w:themeColor="text1"/>
              </w:rPr>
              <w:t>2018-2020</w:t>
            </w:r>
            <w:r w:rsidRPr="00C27C26">
              <w:rPr>
                <w:color w:val="000000" w:themeColor="text1"/>
              </w:rPr>
              <w:t>年）》、关于印发《陕西省建筑施工扬尘治理行动方案》的通知（陕建发</w:t>
            </w:r>
            <w:r w:rsidRPr="00C27C26">
              <w:rPr>
                <w:color w:val="000000" w:themeColor="text1"/>
              </w:rPr>
              <w:t xml:space="preserve">[2013]293 </w:t>
            </w:r>
            <w:r w:rsidRPr="00C27C26">
              <w:rPr>
                <w:color w:val="000000" w:themeColor="text1"/>
              </w:rPr>
              <w:t>号）相关要求，严格按照《陕西省建筑施工扬尘治理措施</w:t>
            </w:r>
            <w:r w:rsidRPr="00C27C26">
              <w:rPr>
                <w:color w:val="000000" w:themeColor="text1"/>
              </w:rPr>
              <w:t>16</w:t>
            </w:r>
            <w:r w:rsidRPr="00C27C26">
              <w:rPr>
                <w:color w:val="000000" w:themeColor="text1"/>
              </w:rPr>
              <w:t>条》进行施工，全面落实</w:t>
            </w:r>
            <w:r w:rsidRPr="00C27C26">
              <w:rPr>
                <w:color w:val="000000" w:themeColor="text1"/>
              </w:rPr>
              <w:t>“</w:t>
            </w:r>
            <w:r w:rsidRPr="00C27C26">
              <w:rPr>
                <w:color w:val="000000" w:themeColor="text1"/>
              </w:rPr>
              <w:t>洒水、覆盖、硬化、冲洗、绿化、围挡</w:t>
            </w:r>
            <w:r w:rsidRPr="00C27C26">
              <w:rPr>
                <w:color w:val="000000" w:themeColor="text1"/>
              </w:rPr>
              <w:t>”</w:t>
            </w:r>
            <w:r w:rsidRPr="00C27C26">
              <w:rPr>
                <w:color w:val="000000" w:themeColor="text1"/>
              </w:rPr>
              <w:t>等六个</w:t>
            </w:r>
            <w:r w:rsidRPr="00C27C26">
              <w:rPr>
                <w:color w:val="000000" w:themeColor="text1"/>
              </w:rPr>
              <w:t>“100%”</w:t>
            </w:r>
            <w:r w:rsidRPr="00C27C26">
              <w:rPr>
                <w:color w:val="000000" w:themeColor="text1"/>
              </w:rPr>
              <w:t>措施。</w:t>
            </w:r>
          </w:p>
          <w:p w:rsidR="009D06FF" w:rsidRPr="00C27C26" w:rsidRDefault="009D06FF" w:rsidP="009D06FF">
            <w:pPr>
              <w:rPr>
                <w:color w:val="000000" w:themeColor="text1"/>
              </w:rPr>
            </w:pPr>
            <w:r w:rsidRPr="00C27C26">
              <w:rPr>
                <w:color w:val="000000" w:themeColor="text1"/>
              </w:rPr>
              <w:t>项目施工期主要采取防尘措施要求如下：</w:t>
            </w:r>
          </w:p>
          <w:p w:rsidR="009D06FF" w:rsidRPr="00C27C26" w:rsidRDefault="009D06FF" w:rsidP="009D06FF">
            <w:pPr>
              <w:rPr>
                <w:color w:val="000000" w:themeColor="text1"/>
              </w:rPr>
            </w:pPr>
            <w:r w:rsidRPr="00C27C26">
              <w:rPr>
                <w:rFonts w:ascii="宋体" w:hAnsi="宋体" w:cs="宋体" w:hint="eastAsia"/>
                <w:color w:val="000000" w:themeColor="text1"/>
              </w:rPr>
              <w:t>①</w:t>
            </w:r>
            <w:r w:rsidRPr="00C27C26">
              <w:rPr>
                <w:color w:val="000000" w:themeColor="text1"/>
              </w:rPr>
              <w:t>施工现场周边设置</w:t>
            </w:r>
            <w:r w:rsidRPr="00C27C26">
              <w:rPr>
                <w:color w:val="000000" w:themeColor="text1"/>
              </w:rPr>
              <w:t>1.8m</w:t>
            </w:r>
            <w:r w:rsidRPr="00C27C26">
              <w:rPr>
                <w:color w:val="000000" w:themeColor="text1"/>
              </w:rPr>
              <w:t>以上的硬质围墙，施工厂界实行封闭，禁止敞开式作业，土方、拆除、洗刨工程作业时分段作业，采取洒水抑尘措施，缩短起尘操作时间，废弃物及时覆盖或清运；</w:t>
            </w:r>
          </w:p>
          <w:p w:rsidR="009D06FF" w:rsidRPr="00C27C26" w:rsidRDefault="009D06FF" w:rsidP="009D06FF">
            <w:pPr>
              <w:rPr>
                <w:color w:val="000000" w:themeColor="text1"/>
              </w:rPr>
            </w:pPr>
            <w:r w:rsidRPr="00C27C26">
              <w:rPr>
                <w:rFonts w:ascii="宋体" w:hAnsi="宋体" w:cs="宋体" w:hint="eastAsia"/>
                <w:color w:val="000000" w:themeColor="text1"/>
              </w:rPr>
              <w:t>②</w:t>
            </w:r>
            <w:r w:rsidRPr="00C27C26">
              <w:rPr>
                <w:color w:val="000000" w:themeColor="text1"/>
              </w:rPr>
              <w:t>施工现场主要道路必须进行硬化处理，土方集中堆放，应及时清理堆放在场地和道路上的弃土、弃渣及抛撒料，要适时洒水灭尘，对不能及时清运的，必须采取覆盖等措施，防止二次扬尘；同时对施工现场裸露地面进行绿化，短时间裸露的地面进行苫盖；</w:t>
            </w:r>
          </w:p>
          <w:p w:rsidR="009D06FF" w:rsidRPr="00C27C26" w:rsidRDefault="009D06FF" w:rsidP="009D06FF">
            <w:pPr>
              <w:rPr>
                <w:color w:val="000000" w:themeColor="text1"/>
              </w:rPr>
            </w:pPr>
            <w:r w:rsidRPr="00C27C26">
              <w:rPr>
                <w:rFonts w:ascii="宋体" w:hAnsi="宋体" w:cs="宋体" w:hint="eastAsia"/>
                <w:color w:val="000000" w:themeColor="text1"/>
              </w:rPr>
              <w:t>③</w:t>
            </w:r>
            <w:r w:rsidRPr="00C27C26">
              <w:rPr>
                <w:color w:val="000000" w:themeColor="text1"/>
              </w:rPr>
              <w:t>运输建筑材料车辆不得超载，运输颗粒物料车辆装载高度不得超过车槽；运输土石方车辆必须采取覆盖等防尘措施，防止物料沿途抛撒导致二次扬尘，易产生扬尘的物料必须覆盖，严禁露天堆放；</w:t>
            </w:r>
          </w:p>
          <w:p w:rsidR="009D06FF" w:rsidRPr="00C27C26" w:rsidRDefault="009D06FF" w:rsidP="009D06FF">
            <w:pPr>
              <w:ind w:leftChars="-13" w:left="-31"/>
              <w:rPr>
                <w:color w:val="000000" w:themeColor="text1"/>
              </w:rPr>
            </w:pPr>
            <w:r w:rsidRPr="00C27C26">
              <w:rPr>
                <w:rFonts w:ascii="宋体" w:hAnsi="宋体" w:cs="宋体" w:hint="eastAsia"/>
                <w:color w:val="000000" w:themeColor="text1"/>
              </w:rPr>
              <w:t>④</w:t>
            </w:r>
            <w:r w:rsidRPr="00C27C26">
              <w:rPr>
                <w:color w:val="000000" w:themeColor="text1"/>
              </w:rPr>
              <w:t>工地出口必须净化，并设置洗车台，运输车辆必须密闭，整洁，不得撒漏风力达到四级（含四级）以上时应禁止施工；</w:t>
            </w:r>
          </w:p>
          <w:p w:rsidR="009D06FF" w:rsidRPr="00C27C26" w:rsidRDefault="009D06FF" w:rsidP="009D06FF">
            <w:pPr>
              <w:ind w:leftChars="-13" w:left="-31"/>
              <w:rPr>
                <w:color w:val="000000" w:themeColor="text1"/>
              </w:rPr>
            </w:pPr>
            <w:r w:rsidRPr="00C27C26">
              <w:rPr>
                <w:rFonts w:ascii="宋体" w:hAnsi="宋体" w:cs="宋体" w:hint="eastAsia"/>
                <w:color w:val="000000" w:themeColor="text1"/>
              </w:rPr>
              <w:t>⑤</w:t>
            </w:r>
            <w:r w:rsidRPr="00C27C26">
              <w:rPr>
                <w:color w:val="000000" w:themeColor="text1"/>
              </w:rPr>
              <w:t>施工现场应使用商品混凝土，禁止现场搅拌混凝土产生扬尘污染；</w:t>
            </w:r>
          </w:p>
          <w:p w:rsidR="009D06FF" w:rsidRPr="00C27C26" w:rsidRDefault="009D06FF" w:rsidP="009D06FF">
            <w:pPr>
              <w:ind w:left="-29"/>
              <w:rPr>
                <w:color w:val="000000" w:themeColor="text1"/>
              </w:rPr>
            </w:pPr>
            <w:r w:rsidRPr="00C27C26">
              <w:rPr>
                <w:rFonts w:ascii="宋体" w:hAnsi="宋体" w:cs="宋体" w:hint="eastAsia"/>
                <w:color w:val="000000" w:themeColor="text1"/>
              </w:rPr>
              <w:t>⑥</w:t>
            </w:r>
            <w:r w:rsidRPr="00C27C26">
              <w:rPr>
                <w:color w:val="000000" w:themeColor="text1"/>
              </w:rPr>
              <w:t>冬季大气污染防治工作</w:t>
            </w:r>
            <w:r w:rsidRPr="00C27C26">
              <w:rPr>
                <w:color w:val="000000" w:themeColor="text1"/>
              </w:rPr>
              <w:t>“</w:t>
            </w:r>
            <w:r w:rsidRPr="00C27C26">
              <w:rPr>
                <w:color w:val="000000" w:themeColor="text1"/>
              </w:rPr>
              <w:t>冬防</w:t>
            </w:r>
            <w:r w:rsidRPr="00C27C26">
              <w:rPr>
                <w:color w:val="000000" w:themeColor="text1"/>
              </w:rPr>
              <w:t>”</w:t>
            </w:r>
            <w:r w:rsidRPr="00C27C26">
              <w:rPr>
                <w:color w:val="000000" w:themeColor="text1"/>
              </w:rPr>
              <w:t>期间，在此时间段内，建设单位禁止一切拆迁、出土、倒土等土方作业。</w:t>
            </w:r>
          </w:p>
          <w:p w:rsidR="00435DF1" w:rsidRDefault="009D06FF" w:rsidP="00712A18">
            <w:r>
              <w:rPr>
                <w:rFonts w:hint="eastAsia"/>
              </w:rPr>
              <w:lastRenderedPageBreak/>
              <w:t>（</w:t>
            </w:r>
            <w:r>
              <w:rPr>
                <w:rFonts w:hint="eastAsia"/>
              </w:rPr>
              <w:t>5</w:t>
            </w:r>
            <w:r>
              <w:rPr>
                <w:rFonts w:hint="eastAsia"/>
              </w:rPr>
              <w:t>）小结</w:t>
            </w:r>
          </w:p>
          <w:p w:rsidR="009D06FF" w:rsidRPr="00C27C26" w:rsidRDefault="009D06FF" w:rsidP="009D06FF">
            <w:pPr>
              <w:rPr>
                <w:color w:val="000000" w:themeColor="text1"/>
              </w:rPr>
            </w:pPr>
            <w:r w:rsidRPr="00C27C26">
              <w:rPr>
                <w:color w:val="000000" w:themeColor="text1"/>
              </w:rPr>
              <w:t>综上所述，在严格落实本次环评提出的措施后，施工扬尘可以有效控制，场界扬尘可满足《施工场界扬尘排放限值》（</w:t>
            </w:r>
            <w:r w:rsidRPr="00C27C26">
              <w:rPr>
                <w:color w:val="000000" w:themeColor="text1"/>
              </w:rPr>
              <w:t>DB61/1078-2017</w:t>
            </w:r>
            <w:r w:rsidRPr="00C27C26">
              <w:rPr>
                <w:color w:val="000000" w:themeColor="text1"/>
              </w:rPr>
              <w:t>）标准要求；焊接烟尘、施工机械尾气产生量较小，由于项目区域地区环境空气质量良好，大气环境容量大，经吸收扩散后对外环境影响较小，且影响是短暂的，随着施工的结束而消失。</w:t>
            </w:r>
          </w:p>
          <w:p w:rsidR="00435DF1" w:rsidRPr="009D06FF" w:rsidRDefault="009D06FF" w:rsidP="009D06FF">
            <w:pPr>
              <w:ind w:firstLine="482"/>
              <w:rPr>
                <w:b/>
              </w:rPr>
            </w:pPr>
            <w:r w:rsidRPr="009D06FF">
              <w:rPr>
                <w:rFonts w:hint="eastAsia"/>
                <w:b/>
              </w:rPr>
              <w:t>2</w:t>
            </w:r>
            <w:r w:rsidRPr="009D06FF">
              <w:rPr>
                <w:rFonts w:hint="eastAsia"/>
                <w:b/>
              </w:rPr>
              <w:t>、水环境影响分析</w:t>
            </w:r>
          </w:p>
          <w:p w:rsidR="009D06FF" w:rsidRPr="00C27C26" w:rsidRDefault="009D06FF" w:rsidP="009D06FF">
            <w:pPr>
              <w:rPr>
                <w:color w:val="000000" w:themeColor="text1"/>
              </w:rPr>
            </w:pPr>
            <w:r w:rsidRPr="00C27C26">
              <w:rPr>
                <w:color w:val="000000" w:themeColor="text1"/>
              </w:rPr>
              <w:t>本项目施工现场不设集中式施工营地，施工人员食宿依托周边村落，生活污水排放量约为</w:t>
            </w:r>
            <w:r w:rsidRPr="00C27C26">
              <w:rPr>
                <w:color w:val="000000" w:themeColor="text1"/>
              </w:rPr>
              <w:t>0.72m</w:t>
            </w:r>
            <w:r w:rsidRPr="00C27C26">
              <w:rPr>
                <w:color w:val="000000" w:themeColor="text1"/>
                <w:vertAlign w:val="superscript"/>
              </w:rPr>
              <w:t>3</w:t>
            </w:r>
            <w:r w:rsidRPr="00C27C26">
              <w:rPr>
                <w:color w:val="000000" w:themeColor="text1"/>
              </w:rPr>
              <w:t>/d</w:t>
            </w:r>
            <w:r w:rsidRPr="00C27C26">
              <w:rPr>
                <w:color w:val="000000" w:themeColor="text1"/>
              </w:rPr>
              <w:t>，全部纳入所在村庄排水系统，无集中式生活污水产生。施工期废水主要是少量混凝土养护和运输各种物料车辆冲洗过程产生的少量施工废水，为确保项目施工废水综合利用不外排，同时为减轻项目施工期冲刷雨水对周围环境的影响，环评提出建设单位应采取以下污染防治措施：</w:t>
            </w:r>
          </w:p>
          <w:p w:rsidR="009D06FF" w:rsidRPr="00C27C26" w:rsidRDefault="009D06FF" w:rsidP="009D06FF">
            <w:pPr>
              <w:rPr>
                <w:color w:val="000000" w:themeColor="text1"/>
              </w:rPr>
            </w:pPr>
            <w:r>
              <w:rPr>
                <w:rFonts w:hint="eastAsia"/>
                <w:color w:val="000000" w:themeColor="text1"/>
              </w:rPr>
              <w:t>（</w:t>
            </w:r>
            <w:r>
              <w:rPr>
                <w:rFonts w:hint="eastAsia"/>
                <w:color w:val="000000" w:themeColor="text1"/>
              </w:rPr>
              <w:t>1</w:t>
            </w:r>
            <w:r>
              <w:rPr>
                <w:rFonts w:hint="eastAsia"/>
                <w:color w:val="000000" w:themeColor="text1"/>
              </w:rPr>
              <w:t>）</w:t>
            </w:r>
            <w:r w:rsidRPr="00C27C26">
              <w:rPr>
                <w:color w:val="000000" w:themeColor="text1"/>
              </w:rPr>
              <w:t>严格执行《建设工程施工场地文明施工及环境管理暂行规定》，对地面排水应进行有组织设计、收集回用，严禁乱排、乱流污染道路、水体；</w:t>
            </w:r>
          </w:p>
          <w:p w:rsidR="009D06FF" w:rsidRPr="00C27C26" w:rsidRDefault="009D06FF" w:rsidP="009D06FF">
            <w:pPr>
              <w:rPr>
                <w:color w:val="000000" w:themeColor="text1"/>
              </w:rPr>
            </w:pPr>
            <w:r>
              <w:rPr>
                <w:rFonts w:hint="eastAsia"/>
                <w:color w:val="000000" w:themeColor="text1"/>
              </w:rPr>
              <w:t>（</w:t>
            </w:r>
            <w:r>
              <w:rPr>
                <w:rFonts w:hint="eastAsia"/>
                <w:color w:val="000000" w:themeColor="text1"/>
              </w:rPr>
              <w:t>2</w:t>
            </w:r>
            <w:r>
              <w:rPr>
                <w:rFonts w:hint="eastAsia"/>
                <w:color w:val="000000" w:themeColor="text1"/>
              </w:rPr>
              <w:t>）</w:t>
            </w:r>
            <w:r w:rsidRPr="00C27C26">
              <w:rPr>
                <w:color w:val="000000" w:themeColor="text1"/>
              </w:rPr>
              <w:t>设置施工废水隔油沉淀设施，在冲洗车辆场地设简易隔油沉淀池，对冲洗废水进行隔油、沉淀处理循环使用；</w:t>
            </w:r>
          </w:p>
          <w:p w:rsidR="009D06FF" w:rsidRPr="00C27C26" w:rsidRDefault="009D06FF" w:rsidP="009D06FF">
            <w:pPr>
              <w:rPr>
                <w:color w:val="000000" w:themeColor="text1"/>
              </w:rPr>
            </w:pPr>
            <w:r>
              <w:rPr>
                <w:rFonts w:hint="eastAsia"/>
                <w:color w:val="000000" w:themeColor="text1"/>
              </w:rPr>
              <w:t>（</w:t>
            </w:r>
            <w:r>
              <w:rPr>
                <w:rFonts w:hint="eastAsia"/>
                <w:color w:val="000000" w:themeColor="text1"/>
              </w:rPr>
              <w:t>3</w:t>
            </w:r>
            <w:r>
              <w:rPr>
                <w:rFonts w:hint="eastAsia"/>
                <w:color w:val="000000" w:themeColor="text1"/>
              </w:rPr>
              <w:t>）</w:t>
            </w:r>
            <w:r w:rsidRPr="00C27C26">
              <w:rPr>
                <w:color w:val="000000" w:themeColor="text1"/>
              </w:rPr>
              <w:t>对施工场地设置的临时沉砂池等要按照规范进行修建，地面要进行防渗硬化，防止生活污水对地下水造成污染。</w:t>
            </w:r>
          </w:p>
          <w:p w:rsidR="009D06FF" w:rsidRPr="00C27C26" w:rsidRDefault="009D06FF" w:rsidP="009D06FF">
            <w:pPr>
              <w:rPr>
                <w:color w:val="000000" w:themeColor="text1"/>
              </w:rPr>
            </w:pPr>
            <w:r w:rsidRPr="00C27C26">
              <w:rPr>
                <w:color w:val="000000" w:themeColor="text1"/>
              </w:rPr>
              <w:t>在严格落实本报告提出的水污染防治措施后，本项目施工期废水对周围环境影响较小。</w:t>
            </w:r>
          </w:p>
          <w:p w:rsidR="00435DF1" w:rsidRDefault="009D06FF" w:rsidP="009D06FF">
            <w:pPr>
              <w:ind w:firstLine="482"/>
              <w:rPr>
                <w:b/>
              </w:rPr>
            </w:pPr>
            <w:r w:rsidRPr="009D06FF">
              <w:rPr>
                <w:rFonts w:hint="eastAsia"/>
                <w:b/>
              </w:rPr>
              <w:t>3</w:t>
            </w:r>
            <w:r w:rsidRPr="009D06FF">
              <w:rPr>
                <w:rFonts w:hint="eastAsia"/>
                <w:b/>
              </w:rPr>
              <w:t>、声环境影响分析</w:t>
            </w:r>
          </w:p>
          <w:p w:rsidR="009D06FF" w:rsidRPr="00C27C26" w:rsidRDefault="009D06FF" w:rsidP="009D06FF">
            <w:pPr>
              <w:rPr>
                <w:color w:val="000000" w:themeColor="text1"/>
              </w:rPr>
            </w:pPr>
            <w:r w:rsidRPr="00C27C26">
              <w:rPr>
                <w:color w:val="000000" w:themeColor="text1"/>
              </w:rPr>
              <w:t>施工噪声主要为各种作业机械和运输车辆施工产生的噪声，噪声值约为</w:t>
            </w:r>
            <w:r w:rsidRPr="00C27C26">
              <w:rPr>
                <w:color w:val="000000" w:themeColor="text1"/>
              </w:rPr>
              <w:t>70~85dB</w:t>
            </w:r>
            <w:r w:rsidRPr="00C27C26">
              <w:rPr>
                <w:color w:val="000000" w:themeColor="text1"/>
              </w:rPr>
              <w:t>（</w:t>
            </w:r>
            <w:r w:rsidRPr="00C27C26">
              <w:rPr>
                <w:color w:val="000000" w:themeColor="text1"/>
              </w:rPr>
              <w:t>A</w:t>
            </w:r>
            <w:r w:rsidRPr="00C27C26">
              <w:rPr>
                <w:color w:val="000000" w:themeColor="text1"/>
              </w:rPr>
              <w:t>）。施工噪声可视为点源，根据点声源噪声衰减模式，可估算出施工期间距声源不同距离处的噪声值。预测结果见表</w:t>
            </w:r>
            <w:r>
              <w:rPr>
                <w:rFonts w:hint="eastAsia"/>
                <w:color w:val="000000" w:themeColor="text1"/>
              </w:rPr>
              <w:t>7-3</w:t>
            </w:r>
            <w:r w:rsidRPr="00C27C26">
              <w:rPr>
                <w:color w:val="000000" w:themeColor="text1"/>
              </w:rPr>
              <w:t>。</w:t>
            </w:r>
          </w:p>
          <w:p w:rsidR="009D06FF" w:rsidRPr="009D06FF" w:rsidRDefault="009D06FF" w:rsidP="009D06FF">
            <w:pPr>
              <w:spacing w:line="240" w:lineRule="auto"/>
              <w:ind w:firstLineChars="0" w:firstLine="0"/>
              <w:jc w:val="center"/>
              <w:rPr>
                <w:b/>
                <w:color w:val="000000" w:themeColor="text1"/>
                <w:sz w:val="21"/>
                <w:szCs w:val="24"/>
              </w:rPr>
            </w:pPr>
            <w:r w:rsidRPr="009D06FF">
              <w:rPr>
                <w:b/>
                <w:color w:val="000000" w:themeColor="text1"/>
                <w:sz w:val="21"/>
                <w:szCs w:val="24"/>
              </w:rPr>
              <w:t>表</w:t>
            </w:r>
            <w:r w:rsidRPr="009D06FF">
              <w:rPr>
                <w:rFonts w:hint="eastAsia"/>
                <w:b/>
                <w:color w:val="000000" w:themeColor="text1"/>
                <w:sz w:val="21"/>
                <w:szCs w:val="24"/>
              </w:rPr>
              <w:t>7-3</w:t>
            </w:r>
            <w:r w:rsidRPr="009D06FF">
              <w:rPr>
                <w:b/>
                <w:color w:val="000000" w:themeColor="text1"/>
                <w:sz w:val="21"/>
                <w:szCs w:val="24"/>
              </w:rPr>
              <w:t xml:space="preserve">   </w:t>
            </w:r>
            <w:r w:rsidRPr="009D06FF">
              <w:rPr>
                <w:b/>
                <w:color w:val="000000" w:themeColor="text1"/>
                <w:sz w:val="21"/>
                <w:szCs w:val="24"/>
              </w:rPr>
              <w:t>主要施工机械的噪声级</w:t>
            </w:r>
            <w:r w:rsidRPr="009D06FF">
              <w:rPr>
                <w:b/>
                <w:color w:val="000000" w:themeColor="text1"/>
                <w:sz w:val="21"/>
                <w:szCs w:val="24"/>
              </w:rPr>
              <w:t xml:space="preserve">   </w:t>
            </w:r>
            <w:r w:rsidRPr="009D06FF">
              <w:rPr>
                <w:b/>
                <w:color w:val="000000" w:themeColor="text1"/>
                <w:sz w:val="21"/>
                <w:szCs w:val="24"/>
              </w:rPr>
              <w:t>单位</w:t>
            </w:r>
            <w:r w:rsidRPr="009D06FF">
              <w:rPr>
                <w:b/>
                <w:color w:val="000000" w:themeColor="text1"/>
                <w:sz w:val="21"/>
                <w:szCs w:val="24"/>
              </w:rPr>
              <w:t>dB</w:t>
            </w:r>
            <w:r w:rsidRPr="009D06FF">
              <w:rPr>
                <w:b/>
                <w:color w:val="000000" w:themeColor="text1"/>
                <w:sz w:val="21"/>
                <w:szCs w:val="24"/>
              </w:rPr>
              <w:t>（</w:t>
            </w:r>
            <w:r w:rsidRPr="009D06FF">
              <w:rPr>
                <w:b/>
                <w:color w:val="000000" w:themeColor="text1"/>
                <w:sz w:val="21"/>
                <w:szCs w:val="24"/>
              </w:rPr>
              <w:t>A</w:t>
            </w:r>
            <w:r w:rsidRPr="009D06FF">
              <w:rPr>
                <w:b/>
                <w:color w:val="000000" w:themeColor="text1"/>
                <w:sz w:val="21"/>
                <w:szCs w:val="24"/>
              </w:rPr>
              <w:t>）</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1618"/>
              <w:gridCol w:w="780"/>
              <w:gridCol w:w="899"/>
              <w:gridCol w:w="900"/>
              <w:gridCol w:w="780"/>
              <w:gridCol w:w="899"/>
              <w:gridCol w:w="781"/>
              <w:gridCol w:w="798"/>
              <w:gridCol w:w="727"/>
            </w:tblGrid>
            <w:tr w:rsidR="009D06FF" w:rsidRPr="009D06FF" w:rsidTr="009D06FF">
              <w:tc>
                <w:tcPr>
                  <w:tcW w:w="1810" w:type="dxa"/>
                  <w:vMerge w:val="restart"/>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机械名称</w:t>
                  </w:r>
                </w:p>
              </w:tc>
              <w:tc>
                <w:tcPr>
                  <w:tcW w:w="7144" w:type="dxa"/>
                  <w:gridSpan w:val="8"/>
                  <w:vAlign w:val="center"/>
                </w:tcPr>
                <w:p w:rsidR="009D06FF" w:rsidRPr="009D06FF" w:rsidRDefault="009D06FF" w:rsidP="009D06FF">
                  <w:pPr>
                    <w:adjustRightInd w:val="0"/>
                    <w:snapToGrid w:val="0"/>
                    <w:spacing w:line="240" w:lineRule="auto"/>
                    <w:ind w:firstLine="420"/>
                    <w:jc w:val="center"/>
                    <w:rPr>
                      <w:color w:val="000000" w:themeColor="text1"/>
                      <w:sz w:val="21"/>
                      <w:szCs w:val="21"/>
                    </w:rPr>
                  </w:pPr>
                  <w:r w:rsidRPr="009D06FF">
                    <w:rPr>
                      <w:color w:val="000000" w:themeColor="text1"/>
                      <w:sz w:val="21"/>
                      <w:szCs w:val="21"/>
                    </w:rPr>
                    <w:t>距离施工点距离（</w:t>
                  </w:r>
                  <w:r w:rsidRPr="009D06FF">
                    <w:rPr>
                      <w:color w:val="000000" w:themeColor="text1"/>
                      <w:sz w:val="21"/>
                      <w:szCs w:val="21"/>
                    </w:rPr>
                    <w:t>m</w:t>
                  </w:r>
                  <w:r w:rsidRPr="009D06FF">
                    <w:rPr>
                      <w:color w:val="000000" w:themeColor="text1"/>
                      <w:sz w:val="21"/>
                      <w:szCs w:val="21"/>
                    </w:rPr>
                    <w:t>）</w:t>
                  </w:r>
                </w:p>
              </w:tc>
            </w:tr>
            <w:tr w:rsidR="009D06FF" w:rsidRPr="009D06FF" w:rsidTr="009D06FF">
              <w:tc>
                <w:tcPr>
                  <w:tcW w:w="1810" w:type="dxa"/>
                  <w:vMerge/>
                  <w:vAlign w:val="center"/>
                </w:tcPr>
                <w:p w:rsidR="009D06FF" w:rsidRPr="009D06FF" w:rsidRDefault="009D06FF" w:rsidP="009D06FF">
                  <w:pPr>
                    <w:adjustRightInd w:val="0"/>
                    <w:snapToGrid w:val="0"/>
                    <w:spacing w:line="240" w:lineRule="auto"/>
                    <w:ind w:firstLine="420"/>
                    <w:jc w:val="center"/>
                    <w:rPr>
                      <w:color w:val="000000" w:themeColor="text1"/>
                      <w:sz w:val="21"/>
                      <w:szCs w:val="21"/>
                    </w:rPr>
                  </w:pP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10</w:t>
                  </w:r>
                </w:p>
              </w:tc>
              <w:tc>
                <w:tcPr>
                  <w:tcW w:w="993"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20</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40</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60</w:t>
                  </w:r>
                </w:p>
              </w:tc>
              <w:tc>
                <w:tcPr>
                  <w:tcW w:w="851"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80</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100</w:t>
                  </w:r>
                </w:p>
              </w:tc>
              <w:tc>
                <w:tcPr>
                  <w:tcW w:w="766"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150</w:t>
                  </w:r>
                </w:p>
              </w:tc>
            </w:tr>
            <w:tr w:rsidR="009D06FF" w:rsidRPr="009D06FF" w:rsidTr="009D06FF">
              <w:tc>
                <w:tcPr>
                  <w:tcW w:w="181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挖掘机</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80</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74</w:t>
                  </w:r>
                </w:p>
              </w:tc>
              <w:tc>
                <w:tcPr>
                  <w:tcW w:w="993"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68</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62</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58</w:t>
                  </w:r>
                </w:p>
              </w:tc>
              <w:tc>
                <w:tcPr>
                  <w:tcW w:w="851"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56</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54</w:t>
                  </w:r>
                </w:p>
              </w:tc>
              <w:tc>
                <w:tcPr>
                  <w:tcW w:w="766"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50</w:t>
                  </w:r>
                </w:p>
              </w:tc>
            </w:tr>
            <w:tr w:rsidR="009D06FF" w:rsidRPr="009D06FF" w:rsidTr="009D06FF">
              <w:tc>
                <w:tcPr>
                  <w:tcW w:w="181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装载机</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85</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79</w:t>
                  </w:r>
                </w:p>
              </w:tc>
              <w:tc>
                <w:tcPr>
                  <w:tcW w:w="993"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73</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67</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63</w:t>
                  </w:r>
                </w:p>
              </w:tc>
              <w:tc>
                <w:tcPr>
                  <w:tcW w:w="851"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61</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59</w:t>
                  </w:r>
                </w:p>
              </w:tc>
              <w:tc>
                <w:tcPr>
                  <w:tcW w:w="766"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55</w:t>
                  </w:r>
                </w:p>
              </w:tc>
            </w:tr>
            <w:tr w:rsidR="009D06FF" w:rsidRPr="009D06FF" w:rsidTr="009D06FF">
              <w:tc>
                <w:tcPr>
                  <w:tcW w:w="181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吊车、升降机</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80</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74</w:t>
                  </w:r>
                </w:p>
              </w:tc>
              <w:tc>
                <w:tcPr>
                  <w:tcW w:w="993"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68</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62</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58</w:t>
                  </w:r>
                </w:p>
              </w:tc>
              <w:tc>
                <w:tcPr>
                  <w:tcW w:w="851"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56</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54</w:t>
                  </w:r>
                </w:p>
              </w:tc>
              <w:tc>
                <w:tcPr>
                  <w:tcW w:w="766"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50</w:t>
                  </w:r>
                </w:p>
              </w:tc>
            </w:tr>
            <w:tr w:rsidR="009D06FF" w:rsidRPr="009D06FF" w:rsidTr="009D06FF">
              <w:tc>
                <w:tcPr>
                  <w:tcW w:w="181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运输车辆</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70</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64</w:t>
                  </w:r>
                </w:p>
              </w:tc>
              <w:tc>
                <w:tcPr>
                  <w:tcW w:w="993"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58</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52</w:t>
                  </w:r>
                </w:p>
              </w:tc>
              <w:tc>
                <w:tcPr>
                  <w:tcW w:w="992"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48</w:t>
                  </w:r>
                </w:p>
              </w:tc>
              <w:tc>
                <w:tcPr>
                  <w:tcW w:w="851"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46</w:t>
                  </w:r>
                </w:p>
              </w:tc>
              <w:tc>
                <w:tcPr>
                  <w:tcW w:w="850"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44</w:t>
                  </w:r>
                </w:p>
              </w:tc>
              <w:tc>
                <w:tcPr>
                  <w:tcW w:w="766" w:type="dxa"/>
                  <w:vAlign w:val="center"/>
                </w:tcPr>
                <w:p w:rsidR="009D06FF" w:rsidRPr="009D06FF" w:rsidRDefault="009D06FF" w:rsidP="009D06FF">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40</w:t>
                  </w:r>
                </w:p>
              </w:tc>
            </w:tr>
            <w:tr w:rsidR="009D06FF" w:rsidRPr="009D06FF" w:rsidTr="009D06FF">
              <w:tc>
                <w:tcPr>
                  <w:tcW w:w="1810" w:type="dxa"/>
                  <w:vAlign w:val="center"/>
                </w:tcPr>
                <w:p w:rsidR="009D06FF" w:rsidRPr="009D06FF" w:rsidRDefault="009D06FF" w:rsidP="00DA7E06">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lastRenderedPageBreak/>
                    <w:t>电钻</w:t>
                  </w:r>
                </w:p>
              </w:tc>
              <w:tc>
                <w:tcPr>
                  <w:tcW w:w="850" w:type="dxa"/>
                  <w:vAlign w:val="center"/>
                </w:tcPr>
                <w:p w:rsidR="009D06FF" w:rsidRPr="009D06FF" w:rsidRDefault="009D06FF" w:rsidP="00DA7E06">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85</w:t>
                  </w:r>
                </w:p>
              </w:tc>
              <w:tc>
                <w:tcPr>
                  <w:tcW w:w="992" w:type="dxa"/>
                  <w:vAlign w:val="center"/>
                </w:tcPr>
                <w:p w:rsidR="009D06FF" w:rsidRPr="009D06FF" w:rsidRDefault="009D06FF" w:rsidP="00DA7E06">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79</w:t>
                  </w:r>
                </w:p>
              </w:tc>
              <w:tc>
                <w:tcPr>
                  <w:tcW w:w="993" w:type="dxa"/>
                  <w:vAlign w:val="center"/>
                </w:tcPr>
                <w:p w:rsidR="009D06FF" w:rsidRPr="009D06FF" w:rsidRDefault="009D06FF" w:rsidP="00DA7E06">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73</w:t>
                  </w:r>
                </w:p>
              </w:tc>
              <w:tc>
                <w:tcPr>
                  <w:tcW w:w="850" w:type="dxa"/>
                  <w:vAlign w:val="center"/>
                </w:tcPr>
                <w:p w:rsidR="009D06FF" w:rsidRPr="009D06FF" w:rsidRDefault="009D06FF" w:rsidP="00DA7E06">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67</w:t>
                  </w:r>
                </w:p>
              </w:tc>
              <w:tc>
                <w:tcPr>
                  <w:tcW w:w="992" w:type="dxa"/>
                  <w:vAlign w:val="center"/>
                </w:tcPr>
                <w:p w:rsidR="009D06FF" w:rsidRPr="009D06FF" w:rsidRDefault="009D06FF" w:rsidP="00DA7E06">
                  <w:pPr>
                    <w:adjustRightInd w:val="0"/>
                    <w:snapToGrid w:val="0"/>
                    <w:spacing w:line="240" w:lineRule="auto"/>
                    <w:ind w:firstLine="420"/>
                    <w:jc w:val="center"/>
                    <w:rPr>
                      <w:color w:val="000000" w:themeColor="text1"/>
                      <w:sz w:val="21"/>
                      <w:szCs w:val="21"/>
                    </w:rPr>
                  </w:pPr>
                  <w:r w:rsidRPr="009D06FF">
                    <w:rPr>
                      <w:color w:val="000000" w:themeColor="text1"/>
                      <w:sz w:val="21"/>
                      <w:szCs w:val="21"/>
                    </w:rPr>
                    <w:t>63</w:t>
                  </w:r>
                </w:p>
              </w:tc>
              <w:tc>
                <w:tcPr>
                  <w:tcW w:w="851" w:type="dxa"/>
                  <w:vAlign w:val="center"/>
                </w:tcPr>
                <w:p w:rsidR="009D06FF" w:rsidRPr="009D06FF" w:rsidRDefault="009D06FF" w:rsidP="00DA7E06">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61</w:t>
                  </w:r>
                </w:p>
              </w:tc>
              <w:tc>
                <w:tcPr>
                  <w:tcW w:w="850" w:type="dxa"/>
                  <w:vAlign w:val="center"/>
                </w:tcPr>
                <w:p w:rsidR="009D06FF" w:rsidRPr="009D06FF" w:rsidRDefault="009D06FF" w:rsidP="00DA7E06">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59</w:t>
                  </w:r>
                </w:p>
              </w:tc>
              <w:tc>
                <w:tcPr>
                  <w:tcW w:w="766" w:type="dxa"/>
                  <w:vAlign w:val="center"/>
                </w:tcPr>
                <w:p w:rsidR="009D06FF" w:rsidRPr="009D06FF" w:rsidRDefault="009D06FF" w:rsidP="00DA7E06">
                  <w:pPr>
                    <w:adjustRightInd w:val="0"/>
                    <w:snapToGrid w:val="0"/>
                    <w:spacing w:line="240" w:lineRule="auto"/>
                    <w:ind w:firstLineChars="0" w:firstLine="0"/>
                    <w:jc w:val="center"/>
                    <w:rPr>
                      <w:color w:val="000000" w:themeColor="text1"/>
                      <w:sz w:val="21"/>
                      <w:szCs w:val="21"/>
                    </w:rPr>
                  </w:pPr>
                  <w:r w:rsidRPr="009D06FF">
                    <w:rPr>
                      <w:color w:val="000000" w:themeColor="text1"/>
                      <w:sz w:val="21"/>
                      <w:szCs w:val="21"/>
                    </w:rPr>
                    <w:t>55</w:t>
                  </w:r>
                </w:p>
              </w:tc>
            </w:tr>
          </w:tbl>
          <w:p w:rsidR="009D06FF" w:rsidRPr="00C27C26" w:rsidRDefault="009D06FF" w:rsidP="009D06FF">
            <w:pPr>
              <w:rPr>
                <w:color w:val="000000" w:themeColor="text1"/>
              </w:rPr>
            </w:pPr>
            <w:r w:rsidRPr="00C27C26">
              <w:rPr>
                <w:color w:val="000000" w:themeColor="text1"/>
              </w:rPr>
              <w:t>从上表可以看出，在施工现场</w:t>
            </w:r>
            <w:r w:rsidRPr="00C27C26">
              <w:rPr>
                <w:color w:val="000000" w:themeColor="text1"/>
              </w:rPr>
              <w:t>30m</w:t>
            </w:r>
            <w:r w:rsidRPr="00C27C26">
              <w:rPr>
                <w:color w:val="000000" w:themeColor="text1"/>
              </w:rPr>
              <w:t>范围外，各机械设备噪声值可满足《建筑施工场界环境噪声排放标准》（</w:t>
            </w:r>
            <w:r w:rsidRPr="00C27C26">
              <w:rPr>
                <w:color w:val="000000" w:themeColor="text1"/>
              </w:rPr>
              <w:t>GB12523-2011</w:t>
            </w:r>
            <w:r w:rsidRPr="00C27C26">
              <w:rPr>
                <w:color w:val="000000" w:themeColor="text1"/>
              </w:rPr>
              <w:t>）昼间噪声限值要求，在施工现场</w:t>
            </w:r>
            <w:r w:rsidRPr="00C27C26">
              <w:rPr>
                <w:color w:val="000000" w:themeColor="text1"/>
              </w:rPr>
              <w:t>150m</w:t>
            </w:r>
            <w:r w:rsidRPr="00C27C26">
              <w:rPr>
                <w:color w:val="000000" w:themeColor="text1"/>
              </w:rPr>
              <w:t>范围外，各机械设备噪声值可满足《建筑施工场界环境噪声排放标准》（</w:t>
            </w:r>
            <w:r w:rsidRPr="00C27C26">
              <w:rPr>
                <w:color w:val="000000" w:themeColor="text1"/>
              </w:rPr>
              <w:t>GB12523-2011</w:t>
            </w:r>
            <w:r w:rsidRPr="00C27C26">
              <w:rPr>
                <w:color w:val="000000" w:themeColor="text1"/>
              </w:rPr>
              <w:t>）噪声限值要求。</w:t>
            </w:r>
          </w:p>
          <w:p w:rsidR="009D06FF" w:rsidRPr="00C27C26" w:rsidRDefault="009D06FF" w:rsidP="009D06FF">
            <w:pPr>
              <w:rPr>
                <w:color w:val="000000" w:themeColor="text1"/>
              </w:rPr>
            </w:pPr>
            <w:r w:rsidRPr="00C27C26">
              <w:rPr>
                <w:color w:val="000000" w:themeColor="text1"/>
              </w:rPr>
              <w:t>根据现场调查，项目距离最近环境敏目标为</w:t>
            </w:r>
            <w:r>
              <w:rPr>
                <w:rFonts w:hint="eastAsia"/>
                <w:color w:val="000000" w:themeColor="text1"/>
              </w:rPr>
              <w:t>新庄</w:t>
            </w:r>
            <w:r w:rsidRPr="00C27C26">
              <w:rPr>
                <w:color w:val="000000" w:themeColor="text1"/>
              </w:rPr>
              <w:t>，最近距离约</w:t>
            </w:r>
            <w:r>
              <w:rPr>
                <w:rFonts w:hint="eastAsia"/>
                <w:color w:val="000000" w:themeColor="text1"/>
              </w:rPr>
              <w:t>220</w:t>
            </w:r>
            <w:r w:rsidRPr="00C27C26">
              <w:rPr>
                <w:color w:val="000000" w:themeColor="text1"/>
              </w:rPr>
              <w:t>m</w:t>
            </w:r>
            <w:r w:rsidRPr="00C27C26">
              <w:rPr>
                <w:color w:val="000000" w:themeColor="text1"/>
              </w:rPr>
              <w:t>，综上所述项目施工期噪音对周围敏感点影响较小，为了进一步降低噪声可能对周围环境造成的影响，本环评建议采取以下防治措施：</w:t>
            </w:r>
          </w:p>
          <w:p w:rsidR="00DA7E06" w:rsidRPr="00C27C26" w:rsidRDefault="00DA7E06" w:rsidP="00DA7E06">
            <w:pPr>
              <w:rPr>
                <w:color w:val="000000" w:themeColor="text1"/>
              </w:rPr>
            </w:pPr>
            <w:r>
              <w:rPr>
                <w:rFonts w:hint="eastAsia"/>
                <w:color w:val="000000" w:themeColor="text1"/>
              </w:rPr>
              <w:t>（</w:t>
            </w:r>
            <w:r>
              <w:rPr>
                <w:rFonts w:hint="eastAsia"/>
                <w:color w:val="000000" w:themeColor="text1"/>
              </w:rPr>
              <w:t>1</w:t>
            </w:r>
            <w:r>
              <w:rPr>
                <w:rFonts w:hint="eastAsia"/>
                <w:color w:val="000000" w:themeColor="text1"/>
              </w:rPr>
              <w:t>）</w:t>
            </w:r>
            <w:r w:rsidRPr="00C27C26">
              <w:rPr>
                <w:color w:val="000000" w:themeColor="text1"/>
              </w:rPr>
              <w:t>合理安排施工时间：避免高噪声设备同时施工，夜间（</w:t>
            </w:r>
            <w:r w:rsidRPr="00C27C26">
              <w:rPr>
                <w:color w:val="000000" w:themeColor="text1"/>
              </w:rPr>
              <w:t>22</w:t>
            </w:r>
            <w:r w:rsidRPr="00C27C26">
              <w:rPr>
                <w:color w:val="000000" w:themeColor="text1"/>
              </w:rPr>
              <w:t>点至次</w:t>
            </w:r>
            <w:r w:rsidRPr="00C27C26">
              <w:rPr>
                <w:color w:val="000000" w:themeColor="text1"/>
              </w:rPr>
              <w:t>6</w:t>
            </w:r>
            <w:r w:rsidRPr="00C27C26">
              <w:rPr>
                <w:color w:val="000000" w:themeColor="text1"/>
              </w:rPr>
              <w:t>点）禁止施工；</w:t>
            </w:r>
          </w:p>
          <w:p w:rsidR="00DA7E06" w:rsidRPr="00C27C26" w:rsidRDefault="00DA7E06" w:rsidP="00DA7E06">
            <w:pPr>
              <w:rPr>
                <w:color w:val="000000" w:themeColor="text1"/>
              </w:rPr>
            </w:pPr>
            <w:r>
              <w:rPr>
                <w:rFonts w:hint="eastAsia"/>
                <w:color w:val="000000" w:themeColor="text1"/>
              </w:rPr>
              <w:t>（</w:t>
            </w:r>
            <w:r>
              <w:rPr>
                <w:rFonts w:hint="eastAsia"/>
                <w:color w:val="000000" w:themeColor="text1"/>
              </w:rPr>
              <w:t>2</w:t>
            </w:r>
            <w:r>
              <w:rPr>
                <w:rFonts w:hint="eastAsia"/>
                <w:color w:val="000000" w:themeColor="text1"/>
              </w:rPr>
              <w:t>）</w:t>
            </w:r>
            <w:r w:rsidRPr="00C27C26">
              <w:rPr>
                <w:color w:val="000000" w:themeColor="text1"/>
              </w:rPr>
              <w:t>合理布局现场：避免在同一地点安排大量动力机械设备，使局部声级过高；</w:t>
            </w:r>
          </w:p>
          <w:p w:rsidR="00DA7E06" w:rsidRPr="00C27C26" w:rsidRDefault="00DA7E06" w:rsidP="00DA7E06">
            <w:pPr>
              <w:rPr>
                <w:color w:val="000000" w:themeColor="text1"/>
              </w:rPr>
            </w:pPr>
            <w:r>
              <w:rPr>
                <w:rFonts w:hint="eastAsia"/>
                <w:color w:val="000000" w:themeColor="text1"/>
              </w:rPr>
              <w:t>（</w:t>
            </w:r>
            <w:r>
              <w:rPr>
                <w:rFonts w:hint="eastAsia"/>
                <w:color w:val="000000" w:themeColor="text1"/>
              </w:rPr>
              <w:t>3</w:t>
            </w:r>
            <w:r>
              <w:rPr>
                <w:rFonts w:hint="eastAsia"/>
                <w:color w:val="000000" w:themeColor="text1"/>
              </w:rPr>
              <w:t>）</w:t>
            </w:r>
            <w:r w:rsidRPr="00C27C26">
              <w:rPr>
                <w:color w:val="000000" w:themeColor="text1"/>
              </w:rPr>
              <w:t>降低设备声级：选用低噪声设备，加强检查、维护和保养机械设备，保持润滑，紧固各部件，严格操作规范；</w:t>
            </w:r>
          </w:p>
          <w:p w:rsidR="00DA7E06" w:rsidRPr="00C27C26" w:rsidRDefault="00DA7E06" w:rsidP="00DA7E06">
            <w:pPr>
              <w:rPr>
                <w:color w:val="000000" w:themeColor="text1"/>
              </w:rPr>
            </w:pPr>
            <w:r>
              <w:rPr>
                <w:rFonts w:hint="eastAsia"/>
                <w:color w:val="000000" w:themeColor="text1"/>
              </w:rPr>
              <w:t>（</w:t>
            </w:r>
            <w:r>
              <w:rPr>
                <w:rFonts w:hint="eastAsia"/>
                <w:color w:val="000000" w:themeColor="text1"/>
              </w:rPr>
              <w:t>4</w:t>
            </w:r>
            <w:r>
              <w:rPr>
                <w:rFonts w:hint="eastAsia"/>
                <w:color w:val="000000" w:themeColor="text1"/>
              </w:rPr>
              <w:t>）</w:t>
            </w:r>
            <w:r w:rsidRPr="00C27C26">
              <w:rPr>
                <w:color w:val="000000" w:themeColor="text1"/>
              </w:rPr>
              <w:t>做到文明施工：杜绝人为敲打、野蛮装卸现象，建筑材料使用和施工过程；中做到轻拿轻放，以减少撞击噪声；</w:t>
            </w:r>
          </w:p>
          <w:p w:rsidR="00DA7E06" w:rsidRPr="00C27C26" w:rsidRDefault="00DA7E06" w:rsidP="00DA7E06">
            <w:pPr>
              <w:rPr>
                <w:color w:val="000000" w:themeColor="text1"/>
              </w:rPr>
            </w:pPr>
            <w:r>
              <w:rPr>
                <w:rFonts w:hint="eastAsia"/>
                <w:color w:val="000000" w:themeColor="text1"/>
              </w:rPr>
              <w:t>（</w:t>
            </w:r>
            <w:r>
              <w:rPr>
                <w:rFonts w:hint="eastAsia"/>
                <w:color w:val="000000" w:themeColor="text1"/>
              </w:rPr>
              <w:t>5</w:t>
            </w:r>
            <w:r>
              <w:rPr>
                <w:rFonts w:hint="eastAsia"/>
                <w:color w:val="000000" w:themeColor="text1"/>
              </w:rPr>
              <w:t>）</w:t>
            </w:r>
            <w:r w:rsidRPr="00C27C26">
              <w:rPr>
                <w:color w:val="000000" w:themeColor="text1"/>
              </w:rPr>
              <w:t>减少施工交通噪声：对运输车辆定期维修、养护，减少或杜绝鸣笛，合理安排运输路线。</w:t>
            </w:r>
          </w:p>
          <w:p w:rsidR="00DA7E06" w:rsidRPr="00C27C26" w:rsidRDefault="00DA7E06" w:rsidP="00DA7E06">
            <w:pPr>
              <w:rPr>
                <w:color w:val="000000" w:themeColor="text1"/>
              </w:rPr>
            </w:pPr>
            <w:r w:rsidRPr="00C27C26">
              <w:rPr>
                <w:color w:val="000000" w:themeColor="text1"/>
              </w:rPr>
              <w:t>同时建设单位应随时公示施工进度及降噪措施，采取上述措施后，预计项目场界噪声可达到《建筑施工场界环境噪声排放标准》（</w:t>
            </w:r>
            <w:r w:rsidRPr="00C27C26">
              <w:rPr>
                <w:color w:val="000000" w:themeColor="text1"/>
              </w:rPr>
              <w:t>GB12523-2011</w:t>
            </w:r>
            <w:r w:rsidRPr="00C27C26">
              <w:rPr>
                <w:color w:val="000000" w:themeColor="text1"/>
              </w:rPr>
              <w:t>）要求，对周围声环境影响较小，且影响随着施工的结束而消失。</w:t>
            </w:r>
          </w:p>
          <w:p w:rsidR="009D06FF" w:rsidRDefault="00837841" w:rsidP="009D06FF">
            <w:pPr>
              <w:ind w:firstLine="482"/>
              <w:rPr>
                <w:b/>
                <w:lang w:val="zh-CN"/>
              </w:rPr>
            </w:pPr>
            <w:r>
              <w:rPr>
                <w:rFonts w:hint="eastAsia"/>
                <w:b/>
              </w:rPr>
              <w:t>4</w:t>
            </w:r>
            <w:r>
              <w:rPr>
                <w:rFonts w:hint="eastAsia"/>
                <w:b/>
              </w:rPr>
              <w:t>、</w:t>
            </w:r>
            <w:r>
              <w:rPr>
                <w:rFonts w:hint="eastAsia"/>
                <w:b/>
                <w:lang w:val="zh-CN"/>
              </w:rPr>
              <w:t>固体废物环境影响分析</w:t>
            </w:r>
          </w:p>
          <w:p w:rsidR="0023491E" w:rsidRPr="00C27C26" w:rsidRDefault="0023491E" w:rsidP="0023491E">
            <w:pPr>
              <w:rPr>
                <w:color w:val="000000" w:themeColor="text1"/>
              </w:rPr>
            </w:pPr>
            <w:r w:rsidRPr="00C27C26">
              <w:rPr>
                <w:color w:val="000000" w:themeColor="text1"/>
              </w:rPr>
              <w:t>项目施工期，</w:t>
            </w:r>
            <w:r w:rsidR="0057371B">
              <w:rPr>
                <w:rFonts w:hint="eastAsia"/>
                <w:color w:val="000000" w:themeColor="text1"/>
              </w:rPr>
              <w:t>开挖废土方</w:t>
            </w:r>
            <w:r w:rsidRPr="00C27C26">
              <w:rPr>
                <w:color w:val="000000" w:themeColor="text1"/>
              </w:rPr>
              <w:t>全部</w:t>
            </w:r>
            <w:r w:rsidR="0057371B">
              <w:rPr>
                <w:rFonts w:hint="eastAsia"/>
                <w:color w:val="000000" w:themeColor="text1"/>
              </w:rPr>
              <w:t>用于回填与附近土地平整，</w:t>
            </w:r>
            <w:r w:rsidR="0057371B" w:rsidRPr="00C27C26">
              <w:rPr>
                <w:color w:val="000000" w:themeColor="text1"/>
              </w:rPr>
              <w:t>无废弃土方产生</w:t>
            </w:r>
            <w:r w:rsidR="0057371B">
              <w:rPr>
                <w:rFonts w:hint="eastAsia"/>
                <w:color w:val="000000" w:themeColor="text1"/>
              </w:rPr>
              <w:t>。</w:t>
            </w:r>
            <w:r w:rsidRPr="00C27C26">
              <w:rPr>
                <w:color w:val="000000" w:themeColor="text1"/>
              </w:rPr>
              <w:t>施工期固体废弃物主要为建筑垃圾、施工人员产生的生活垃圾等。</w:t>
            </w:r>
          </w:p>
          <w:p w:rsidR="0023491E" w:rsidRPr="00C27C26" w:rsidRDefault="0023491E" w:rsidP="0023491E">
            <w:pPr>
              <w:rPr>
                <w:color w:val="000000" w:themeColor="text1"/>
              </w:rPr>
            </w:pPr>
            <w:r>
              <w:rPr>
                <w:rFonts w:hint="eastAsia"/>
                <w:color w:val="000000" w:themeColor="text1"/>
              </w:rPr>
              <w:t>（</w:t>
            </w:r>
            <w:r>
              <w:rPr>
                <w:rFonts w:hint="eastAsia"/>
                <w:color w:val="000000" w:themeColor="text1"/>
              </w:rPr>
              <w:t>1</w:t>
            </w:r>
            <w:r>
              <w:rPr>
                <w:rFonts w:hint="eastAsia"/>
                <w:color w:val="000000" w:themeColor="text1"/>
              </w:rPr>
              <w:t>）</w:t>
            </w:r>
            <w:r w:rsidRPr="00C27C26">
              <w:rPr>
                <w:color w:val="000000" w:themeColor="text1"/>
              </w:rPr>
              <w:t>建设垃圾：主要为设备安装和建筑废弃材料，本项目设备采用钢架结构，</w:t>
            </w:r>
            <w:r w:rsidR="00B81D05">
              <w:rPr>
                <w:rFonts w:hint="eastAsia"/>
                <w:color w:val="000000" w:themeColor="text1"/>
              </w:rPr>
              <w:t>新</w:t>
            </w:r>
            <w:r w:rsidRPr="00C27C26">
              <w:rPr>
                <w:color w:val="000000" w:themeColor="text1"/>
              </w:rPr>
              <w:t>建构筑物占地面积</w:t>
            </w:r>
            <w:r w:rsidR="00B81D05">
              <w:rPr>
                <w:rFonts w:hint="eastAsia"/>
                <w:color w:val="000000" w:themeColor="text1"/>
              </w:rPr>
              <w:t>约</w:t>
            </w:r>
            <w:r w:rsidRPr="00C27C26">
              <w:rPr>
                <w:color w:val="000000" w:themeColor="text1"/>
              </w:rPr>
              <w:t>为</w:t>
            </w:r>
            <w:r w:rsidR="00B81D05">
              <w:rPr>
                <w:rFonts w:hint="eastAsia"/>
                <w:color w:val="000000" w:themeColor="text1"/>
              </w:rPr>
              <w:t>1</w:t>
            </w:r>
            <w:r w:rsidR="00FF510E">
              <w:rPr>
                <w:rFonts w:hint="eastAsia"/>
                <w:color w:val="000000" w:themeColor="text1"/>
              </w:rPr>
              <w:t>400</w:t>
            </w:r>
            <w:r w:rsidRPr="00C27C26">
              <w:rPr>
                <w:color w:val="000000" w:themeColor="text1"/>
              </w:rPr>
              <w:t>m</w:t>
            </w:r>
            <w:r w:rsidRPr="00C27C26">
              <w:rPr>
                <w:color w:val="000000" w:themeColor="text1"/>
                <w:vertAlign w:val="superscript"/>
              </w:rPr>
              <w:t>2</w:t>
            </w:r>
            <w:r w:rsidR="00B81D05">
              <w:rPr>
                <w:rFonts w:hint="eastAsia"/>
                <w:color w:val="000000" w:themeColor="text1"/>
              </w:rPr>
              <w:t>，</w:t>
            </w:r>
            <w:r w:rsidRPr="00C27C26">
              <w:rPr>
                <w:color w:val="000000" w:themeColor="text1"/>
              </w:rPr>
              <w:t>参考同类项目施工经验，在回收大部分可用建筑材料（如砖、钢筋、木材等）后，施工建筑垃圾产生量按</w:t>
            </w:r>
            <w:r w:rsidRPr="00C27C26">
              <w:rPr>
                <w:color w:val="000000" w:themeColor="text1"/>
              </w:rPr>
              <w:t>0.03t/m</w:t>
            </w:r>
            <w:r w:rsidRPr="00C27C26">
              <w:rPr>
                <w:color w:val="000000" w:themeColor="text1"/>
                <w:vertAlign w:val="superscript"/>
              </w:rPr>
              <w:t>2</w:t>
            </w:r>
            <w:r w:rsidRPr="00C27C26">
              <w:rPr>
                <w:color w:val="000000" w:themeColor="text1"/>
              </w:rPr>
              <w:t>计，总量约为</w:t>
            </w:r>
            <w:r w:rsidR="00FF510E">
              <w:rPr>
                <w:rFonts w:hint="eastAsia"/>
                <w:color w:val="000000" w:themeColor="text1"/>
              </w:rPr>
              <w:t>42</w:t>
            </w:r>
            <w:r w:rsidRPr="00C27C26">
              <w:rPr>
                <w:color w:val="000000" w:themeColor="text1"/>
              </w:rPr>
              <w:t>t</w:t>
            </w:r>
            <w:r w:rsidRPr="00C27C26">
              <w:rPr>
                <w:color w:val="000000" w:themeColor="text1"/>
              </w:rPr>
              <w:t>，建筑垃圾按照吴起县要求送往指定建筑垃圾填埋场处置；</w:t>
            </w:r>
          </w:p>
          <w:p w:rsidR="0023491E" w:rsidRPr="00C27C26" w:rsidRDefault="0023491E" w:rsidP="0023491E">
            <w:pPr>
              <w:rPr>
                <w:color w:val="000000" w:themeColor="text1"/>
              </w:rPr>
            </w:pPr>
            <w:r>
              <w:rPr>
                <w:rFonts w:hint="eastAsia"/>
                <w:color w:val="000000" w:themeColor="text1"/>
              </w:rPr>
              <w:t>（</w:t>
            </w:r>
            <w:r>
              <w:rPr>
                <w:rFonts w:hint="eastAsia"/>
                <w:color w:val="000000" w:themeColor="text1"/>
              </w:rPr>
              <w:t>2</w:t>
            </w:r>
            <w:r>
              <w:rPr>
                <w:rFonts w:hint="eastAsia"/>
                <w:color w:val="000000" w:themeColor="text1"/>
              </w:rPr>
              <w:t>）</w:t>
            </w:r>
            <w:r w:rsidRPr="00C27C26">
              <w:rPr>
                <w:color w:val="000000" w:themeColor="text1"/>
              </w:rPr>
              <w:t>生活垃圾：项目施工期间不设集中式生活营地，施工人员全部为附近</w:t>
            </w:r>
            <w:r w:rsidRPr="00C27C26">
              <w:rPr>
                <w:color w:val="000000" w:themeColor="text1"/>
              </w:rPr>
              <w:lastRenderedPageBreak/>
              <w:t>村民，生活垃圾产生量约</w:t>
            </w:r>
            <w:r w:rsidRPr="00C27C26">
              <w:rPr>
                <w:color w:val="000000" w:themeColor="text1"/>
              </w:rPr>
              <w:t>7.5kg/d</w:t>
            </w:r>
            <w:r w:rsidRPr="00C27C26">
              <w:rPr>
                <w:color w:val="000000" w:themeColor="text1"/>
              </w:rPr>
              <w:t>，生活垃圾依托农村垃圾清运现有设施，统一由环卫部门处置，不会对周围环境造成明显影响。</w:t>
            </w:r>
          </w:p>
          <w:p w:rsidR="0023491E" w:rsidRPr="00C27C26" w:rsidRDefault="0023491E" w:rsidP="0023491E">
            <w:pPr>
              <w:rPr>
                <w:color w:val="000000" w:themeColor="text1"/>
              </w:rPr>
            </w:pPr>
            <w:r w:rsidRPr="00C27C26">
              <w:rPr>
                <w:color w:val="000000" w:themeColor="text1"/>
              </w:rPr>
              <w:t>在采取上述措施后，项目施工过程中固体废物均能得到妥善处置，对周围环境影响较小。</w:t>
            </w:r>
          </w:p>
          <w:p w:rsidR="00391B20" w:rsidRPr="00B6083E" w:rsidRDefault="00391B20" w:rsidP="00B6083E">
            <w:pPr>
              <w:ind w:firstLine="482"/>
              <w:rPr>
                <w:b/>
                <w:color w:val="000000" w:themeColor="text1"/>
              </w:rPr>
            </w:pPr>
            <w:r w:rsidRPr="00B6083E">
              <w:rPr>
                <w:rFonts w:hint="eastAsia"/>
                <w:b/>
                <w:color w:val="000000" w:themeColor="text1"/>
              </w:rPr>
              <w:t>5</w:t>
            </w:r>
            <w:r w:rsidRPr="00B6083E">
              <w:rPr>
                <w:rFonts w:hint="eastAsia"/>
                <w:b/>
                <w:color w:val="000000" w:themeColor="text1"/>
              </w:rPr>
              <w:t>、</w:t>
            </w:r>
            <w:r w:rsidRPr="00B6083E">
              <w:rPr>
                <w:b/>
                <w:color w:val="000000" w:themeColor="text1"/>
              </w:rPr>
              <w:t>施工期环境管理</w:t>
            </w:r>
          </w:p>
          <w:p w:rsidR="00837841" w:rsidRDefault="00391B20" w:rsidP="00391B20">
            <w:pPr>
              <w:rPr>
                <w:color w:val="000000" w:themeColor="text1"/>
              </w:rPr>
            </w:pPr>
            <w:r w:rsidRPr="00C27C26">
              <w:rPr>
                <w:color w:val="000000" w:themeColor="text1"/>
              </w:rPr>
              <w:t>施工期主要污染包括施工扬尘、施工废水、施工机械噪声及施工固废等环境影响。本项目施工期较短，在落实本次环评提出的措施的前提下，项目施工扬尘可以得到有效控制能够达标排放，施工废水均能综合利用不外排，施工场界噪声能够达标排放，各类固废均可得到妥善处置，对周边环境境影响较小，且施工期环境影响是短暂的，随着施工的结束而消失。</w:t>
            </w: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Default="00391B20" w:rsidP="00391B20">
            <w:pPr>
              <w:rPr>
                <w:color w:val="000000" w:themeColor="text1"/>
              </w:rPr>
            </w:pPr>
          </w:p>
          <w:p w:rsidR="00391B20" w:rsidRPr="009D06FF" w:rsidRDefault="00391B20" w:rsidP="00391B20">
            <w:pPr>
              <w:ind w:firstLineChars="0" w:firstLine="0"/>
              <w:rPr>
                <w:b/>
              </w:rPr>
            </w:pPr>
          </w:p>
        </w:tc>
      </w:tr>
      <w:tr w:rsidR="00BE570A" w:rsidRPr="00FF08D0" w:rsidTr="00435DF1">
        <w:trPr>
          <w:trHeight w:val="10312"/>
          <w:jc w:val="center"/>
        </w:trPr>
        <w:tc>
          <w:tcPr>
            <w:tcW w:w="8414" w:type="dxa"/>
          </w:tcPr>
          <w:p w:rsidR="00BE570A" w:rsidRPr="00FF08D0" w:rsidRDefault="00045178" w:rsidP="00712A18">
            <w:pPr>
              <w:pStyle w:val="2"/>
              <w:spacing w:beforeLines="0" w:afterLines="0"/>
              <w:rPr>
                <w:kern w:val="0"/>
              </w:rPr>
            </w:pPr>
            <w:r w:rsidRPr="00FF08D0">
              <w:rPr>
                <w:kern w:val="0"/>
              </w:rPr>
              <w:lastRenderedPageBreak/>
              <w:t>运营运期环境影响分析：</w:t>
            </w:r>
          </w:p>
          <w:p w:rsidR="004F21D7" w:rsidRDefault="004F21D7" w:rsidP="004F21D7">
            <w:pPr>
              <w:pStyle w:val="a0"/>
              <w:ind w:firstLine="482"/>
              <w:rPr>
                <w:b/>
              </w:rPr>
            </w:pPr>
            <w:r w:rsidRPr="00FF08D0">
              <w:rPr>
                <w:b/>
              </w:rPr>
              <w:t>1</w:t>
            </w:r>
            <w:r w:rsidRPr="00FF08D0">
              <w:rPr>
                <w:b/>
              </w:rPr>
              <w:t>、大气环境影响分析</w:t>
            </w:r>
          </w:p>
          <w:p w:rsidR="004F21D7" w:rsidRPr="004F21D7" w:rsidRDefault="004F21D7" w:rsidP="004F21D7">
            <w:r w:rsidRPr="00FF08D0">
              <w:t>本项目运营期废气主要为</w:t>
            </w:r>
            <w:r>
              <w:rPr>
                <w:rFonts w:hint="eastAsia"/>
              </w:rPr>
              <w:t>配料粉尘和锅炉废气。</w:t>
            </w:r>
          </w:p>
          <w:p w:rsidR="004F21D7" w:rsidRDefault="004F21D7" w:rsidP="004F21D7">
            <w:r>
              <w:rPr>
                <w:rFonts w:hint="eastAsia"/>
              </w:rPr>
              <w:t>（</w:t>
            </w:r>
            <w:r>
              <w:rPr>
                <w:rFonts w:hint="eastAsia"/>
              </w:rPr>
              <w:t>1</w:t>
            </w:r>
            <w:r>
              <w:rPr>
                <w:rFonts w:hint="eastAsia"/>
              </w:rPr>
              <w:t>）配料粉尘</w:t>
            </w:r>
          </w:p>
          <w:p w:rsidR="004F21D7" w:rsidRDefault="004F21D7" w:rsidP="004F21D7">
            <w:r>
              <w:rPr>
                <w:rFonts w:hint="eastAsia"/>
              </w:rPr>
              <w:t>项目运营期配料粉尘主要产生于粉状原辅材料配料过程中，粉状原辅材料投加的过程中会有少量的粉尘逸散到环境空气中。此部分废气产生量少，且基本对人体无毒害，因此可通过加强车间通风来保证粉尘的达标排放。</w:t>
            </w:r>
            <w:r w:rsidR="00E73169">
              <w:rPr>
                <w:rFonts w:hint="eastAsia"/>
                <w:kern w:val="2"/>
              </w:rPr>
              <w:t>基本对环境空气无影响。</w:t>
            </w:r>
          </w:p>
          <w:p w:rsidR="004F21D7" w:rsidRDefault="004F21D7" w:rsidP="004F21D7">
            <w:r>
              <w:rPr>
                <w:rFonts w:hint="eastAsia"/>
              </w:rPr>
              <w:t>（</w:t>
            </w:r>
            <w:r>
              <w:rPr>
                <w:rFonts w:hint="eastAsia"/>
              </w:rPr>
              <w:t>1</w:t>
            </w:r>
            <w:r>
              <w:rPr>
                <w:rFonts w:hint="eastAsia"/>
              </w:rPr>
              <w:t>）锅炉废气</w:t>
            </w:r>
          </w:p>
          <w:p w:rsidR="004F21D7" w:rsidRDefault="004F21D7" w:rsidP="004F21D7">
            <w:pPr>
              <w:rPr>
                <w:color w:val="000000" w:themeColor="text1"/>
              </w:rPr>
            </w:pPr>
            <w:r>
              <w:rPr>
                <w:rFonts w:hint="eastAsia"/>
                <w:color w:val="000000" w:themeColor="text1"/>
              </w:rPr>
              <w:t>由工程分析可知，</w:t>
            </w:r>
            <w:r w:rsidRPr="0094337B">
              <w:rPr>
                <w:rFonts w:hint="eastAsia"/>
                <w:color w:val="000000" w:themeColor="text1"/>
              </w:rPr>
              <w:t>本项目锅炉废气排放</w:t>
            </w:r>
            <w:r>
              <w:rPr>
                <w:rFonts w:hint="eastAsia"/>
                <w:color w:val="000000" w:themeColor="text1"/>
              </w:rPr>
              <w:t>高度为</w:t>
            </w:r>
            <w:r>
              <w:rPr>
                <w:rFonts w:hint="eastAsia"/>
                <w:color w:val="000000" w:themeColor="text1"/>
              </w:rPr>
              <w:t>12m</w:t>
            </w:r>
            <w:r>
              <w:rPr>
                <w:rFonts w:hint="eastAsia"/>
                <w:color w:val="000000" w:themeColor="text1"/>
              </w:rPr>
              <w:t>，锅炉废气</w:t>
            </w:r>
            <w:r w:rsidRPr="0094337B">
              <w:rPr>
                <w:rFonts w:hint="eastAsia"/>
                <w:color w:val="000000" w:themeColor="text1"/>
              </w:rPr>
              <w:t>中</w:t>
            </w:r>
            <w:r w:rsidRPr="0094337B">
              <w:rPr>
                <w:rFonts w:hint="eastAsia"/>
                <w:color w:val="000000" w:themeColor="text1"/>
              </w:rPr>
              <w:t>SO</w:t>
            </w:r>
            <w:r w:rsidRPr="00B05C90">
              <w:rPr>
                <w:rFonts w:hint="eastAsia"/>
                <w:color w:val="000000" w:themeColor="text1"/>
                <w:vertAlign w:val="subscript"/>
              </w:rPr>
              <w:t>2</w:t>
            </w:r>
            <w:r w:rsidRPr="0094337B">
              <w:rPr>
                <w:rFonts w:hint="eastAsia"/>
                <w:color w:val="000000" w:themeColor="text1"/>
              </w:rPr>
              <w:t>、颗粒物满足</w:t>
            </w:r>
            <w:r w:rsidRPr="0094337B">
              <w:rPr>
                <w:color w:val="000000" w:themeColor="text1"/>
              </w:rPr>
              <w:t>《锅炉大气污染物排放标准》（</w:t>
            </w:r>
            <w:r w:rsidRPr="0094337B">
              <w:rPr>
                <w:color w:val="000000" w:themeColor="text1"/>
              </w:rPr>
              <w:t>GB13271-2014</w:t>
            </w:r>
            <w:r w:rsidRPr="0094337B">
              <w:rPr>
                <w:color w:val="000000" w:themeColor="text1"/>
              </w:rPr>
              <w:t>）中表</w:t>
            </w:r>
            <w:r w:rsidRPr="0094337B">
              <w:rPr>
                <w:rFonts w:hint="eastAsia"/>
                <w:color w:val="000000" w:themeColor="text1"/>
              </w:rPr>
              <w:t>2</w:t>
            </w:r>
            <w:r w:rsidRPr="0094337B">
              <w:rPr>
                <w:rFonts w:hint="eastAsia"/>
                <w:color w:val="000000" w:themeColor="text1"/>
              </w:rPr>
              <w:t>新建锅炉大气污染物排放浓度限值标</w:t>
            </w:r>
            <w:r w:rsidRPr="0094337B">
              <w:rPr>
                <w:color w:val="000000" w:themeColor="text1"/>
              </w:rPr>
              <w:t>准</w:t>
            </w:r>
            <w:r w:rsidRPr="0094337B">
              <w:rPr>
                <w:rFonts w:hint="eastAsia"/>
                <w:color w:val="000000" w:themeColor="text1"/>
              </w:rPr>
              <w:t>（</w:t>
            </w:r>
            <w:r w:rsidRPr="0094337B">
              <w:rPr>
                <w:rFonts w:hint="eastAsia"/>
                <w:color w:val="000000" w:themeColor="text1"/>
              </w:rPr>
              <w:t>SO</w:t>
            </w:r>
            <w:r w:rsidRPr="00B05C90">
              <w:rPr>
                <w:rFonts w:hint="eastAsia"/>
                <w:color w:val="000000" w:themeColor="text1"/>
                <w:vertAlign w:val="subscript"/>
              </w:rPr>
              <w:t>2</w:t>
            </w:r>
            <w:r w:rsidRPr="0094337B">
              <w:rPr>
                <w:rFonts w:hint="eastAsia"/>
                <w:color w:val="000000" w:themeColor="text1"/>
              </w:rPr>
              <w:t>：</w:t>
            </w:r>
            <w:r w:rsidRPr="0094337B">
              <w:rPr>
                <w:rFonts w:hint="eastAsia"/>
                <w:color w:val="000000" w:themeColor="text1"/>
              </w:rPr>
              <w:t>50mg/m</w:t>
            </w:r>
            <w:r w:rsidRPr="00B05C90">
              <w:rPr>
                <w:rFonts w:hint="eastAsia"/>
                <w:color w:val="000000" w:themeColor="text1"/>
                <w:vertAlign w:val="superscript"/>
              </w:rPr>
              <w:t>3</w:t>
            </w:r>
            <w:r w:rsidRPr="0094337B">
              <w:rPr>
                <w:rFonts w:hint="eastAsia"/>
                <w:color w:val="000000" w:themeColor="text1"/>
              </w:rPr>
              <w:t>，颗粒物：</w:t>
            </w:r>
            <w:r w:rsidRPr="0094337B">
              <w:rPr>
                <w:rFonts w:hint="eastAsia"/>
                <w:color w:val="000000" w:themeColor="text1"/>
              </w:rPr>
              <w:t>20mg/m</w:t>
            </w:r>
            <w:r w:rsidRPr="00B05C90">
              <w:rPr>
                <w:rFonts w:hint="eastAsia"/>
                <w:color w:val="000000" w:themeColor="text1"/>
                <w:vertAlign w:val="superscript"/>
              </w:rPr>
              <w:t>3</w:t>
            </w:r>
            <w:r w:rsidRPr="0094337B">
              <w:rPr>
                <w:rFonts w:hint="eastAsia"/>
                <w:color w:val="000000" w:themeColor="text1"/>
              </w:rPr>
              <w:t>），氮氧化物</w:t>
            </w:r>
            <w:r>
              <w:rPr>
                <w:rFonts w:hint="eastAsia"/>
                <w:color w:val="000000" w:themeColor="text1"/>
              </w:rPr>
              <w:t>排放浓度</w:t>
            </w:r>
            <w:r w:rsidRPr="0094337B">
              <w:rPr>
                <w:rFonts w:hint="eastAsia"/>
                <w:color w:val="000000" w:themeColor="text1"/>
              </w:rPr>
              <w:t>满足《关于燃气锅炉低氮排放改造控制标准的复函》（陕环函</w:t>
            </w:r>
            <w:r w:rsidRPr="0094337B">
              <w:rPr>
                <w:rFonts w:hint="eastAsia"/>
                <w:color w:val="000000" w:themeColor="text1"/>
              </w:rPr>
              <w:t>[2017]333</w:t>
            </w:r>
            <w:r w:rsidRPr="0094337B">
              <w:rPr>
                <w:rFonts w:hint="eastAsia"/>
                <w:color w:val="000000" w:themeColor="text1"/>
              </w:rPr>
              <w:t>号）相关要求（</w:t>
            </w:r>
            <w:r w:rsidRPr="0094337B">
              <w:rPr>
                <w:rFonts w:hint="eastAsia"/>
                <w:color w:val="000000" w:themeColor="text1"/>
              </w:rPr>
              <w:t>30mg/m</w:t>
            </w:r>
            <w:r w:rsidRPr="00B05C90">
              <w:rPr>
                <w:rFonts w:hint="eastAsia"/>
                <w:color w:val="000000" w:themeColor="text1"/>
                <w:vertAlign w:val="superscript"/>
              </w:rPr>
              <w:t>3</w:t>
            </w:r>
            <w:r w:rsidRPr="0094337B">
              <w:rPr>
                <w:rFonts w:hint="eastAsia"/>
                <w:color w:val="000000" w:themeColor="text1"/>
              </w:rPr>
              <w:t>）</w:t>
            </w:r>
            <w:r>
              <w:rPr>
                <w:rFonts w:hint="eastAsia"/>
                <w:color w:val="000000" w:themeColor="text1"/>
              </w:rPr>
              <w:t>。</w:t>
            </w:r>
          </w:p>
          <w:p w:rsidR="004F21D7" w:rsidRDefault="004F21D7" w:rsidP="004F21D7">
            <w:pPr>
              <w:rPr>
                <w:color w:val="000000" w:themeColor="text1"/>
              </w:rPr>
            </w:pPr>
            <w:r>
              <w:rPr>
                <w:rFonts w:hint="eastAsia"/>
                <w:color w:val="000000" w:themeColor="text1"/>
              </w:rPr>
              <w:t>综上所述，锅炉废气排放对环境影响较小。</w:t>
            </w:r>
          </w:p>
          <w:p w:rsidR="00BE570A" w:rsidRPr="00FF08D0" w:rsidRDefault="00B1225D" w:rsidP="00B1225D">
            <w:pPr>
              <w:pStyle w:val="a0"/>
              <w:ind w:left="482" w:firstLineChars="0" w:firstLine="0"/>
              <w:rPr>
                <w:b/>
              </w:rPr>
            </w:pPr>
            <w:r w:rsidRPr="00FF08D0">
              <w:rPr>
                <w:b/>
              </w:rPr>
              <w:t>2</w:t>
            </w:r>
            <w:r w:rsidRPr="00FF08D0">
              <w:rPr>
                <w:b/>
              </w:rPr>
              <w:t>、</w:t>
            </w:r>
            <w:r w:rsidR="00045178" w:rsidRPr="00FF08D0">
              <w:rPr>
                <w:b/>
              </w:rPr>
              <w:t>地表水环境影响分析</w:t>
            </w:r>
          </w:p>
          <w:p w:rsidR="004B62B5" w:rsidRDefault="004B62B5" w:rsidP="004B62B5">
            <w:pPr>
              <w:pStyle w:val="a0"/>
              <w:ind w:left="34" w:firstLine="480"/>
              <w:rPr>
                <w:color w:val="000000" w:themeColor="text1"/>
              </w:rPr>
            </w:pPr>
            <w:r w:rsidRPr="0002157F">
              <w:rPr>
                <w:rFonts w:hint="eastAsia"/>
                <w:color w:val="000000" w:themeColor="text1"/>
              </w:rPr>
              <w:t>由源强核算可知，</w:t>
            </w:r>
            <w:r w:rsidRPr="0002157F">
              <w:rPr>
                <w:color w:val="000000" w:themeColor="text1"/>
              </w:rPr>
              <w:t>经化粪池处理后项目污水的排放浓度均可以达到《黄河流域（陕西段）污水综合排放标准》（</w:t>
            </w:r>
            <w:r w:rsidRPr="0002157F">
              <w:rPr>
                <w:color w:val="000000" w:themeColor="text1"/>
              </w:rPr>
              <w:t>DB61/244-2011</w:t>
            </w:r>
            <w:r w:rsidRPr="0002157F">
              <w:rPr>
                <w:color w:val="000000" w:themeColor="text1"/>
              </w:rPr>
              <w:t>）表二中二级标准，</w:t>
            </w:r>
            <w:r w:rsidRPr="0002157F">
              <w:rPr>
                <w:color w:val="000000" w:themeColor="text1"/>
              </w:rPr>
              <w:t>SS</w:t>
            </w:r>
            <w:r w:rsidRPr="0002157F">
              <w:rPr>
                <w:color w:val="000000" w:themeColor="text1"/>
              </w:rPr>
              <w:t>达到《污水综合排放标准》（</w:t>
            </w:r>
            <w:r w:rsidRPr="0002157F">
              <w:rPr>
                <w:color w:val="000000" w:themeColor="text1"/>
              </w:rPr>
              <w:t>GB8978-1996</w:t>
            </w:r>
            <w:r w:rsidRPr="0002157F">
              <w:rPr>
                <w:color w:val="000000" w:themeColor="text1"/>
              </w:rPr>
              <w:t>）</w:t>
            </w:r>
            <w:r>
              <w:rPr>
                <w:rFonts w:hint="eastAsia"/>
                <w:color w:val="000000" w:themeColor="text1"/>
              </w:rPr>
              <w:t>三级标准</w:t>
            </w:r>
            <w:r w:rsidRPr="0002157F">
              <w:rPr>
                <w:color w:val="000000" w:themeColor="text1"/>
              </w:rPr>
              <w:t>。规划的泾河第二污水处理厂建成前，由当地农民拉运肥田，污水处理厂建成后，经市政管网排至污水处理厂进行处理，不会对周边地表水环境产生影响。</w:t>
            </w:r>
          </w:p>
          <w:p w:rsidR="004B62B5" w:rsidRDefault="004B62B5" w:rsidP="004B62B5">
            <w:pPr>
              <w:pStyle w:val="a0"/>
              <w:ind w:left="34" w:firstLine="482"/>
              <w:rPr>
                <w:b/>
              </w:rPr>
            </w:pPr>
            <w:r>
              <w:rPr>
                <w:b/>
              </w:rPr>
              <w:t>规划污水处理厂接纳项目污水的可行性分析</w:t>
            </w:r>
            <w:r>
              <w:rPr>
                <w:rFonts w:hint="eastAsia"/>
                <w:b/>
              </w:rPr>
              <w:t>：</w:t>
            </w:r>
          </w:p>
          <w:p w:rsidR="004B62B5" w:rsidRDefault="004B62B5" w:rsidP="004B62B5">
            <w:r>
              <w:t>①</w:t>
            </w:r>
            <w:r>
              <w:t>污水处理厂位置及规模</w:t>
            </w:r>
          </w:p>
          <w:p w:rsidR="004B62B5" w:rsidRDefault="004B62B5" w:rsidP="004B62B5">
            <w:r>
              <w:t>规划的泾河第二污水处理厂位于正阳大道以东，火车南站规划路以南的相交地区，服务范围具体包括：泾河以北，规划的东边界以西，茶马大道以东及规划北边界以南，现状为泾阳县永乐镇和崇文镇所在的区域，总服务面积约</w:t>
            </w:r>
            <w:r>
              <w:t>34km</w:t>
            </w:r>
            <w:r>
              <w:rPr>
                <w:vertAlign w:val="superscript"/>
              </w:rPr>
              <w:t>2</w:t>
            </w:r>
            <w:r>
              <w:t>。</w:t>
            </w:r>
          </w:p>
          <w:p w:rsidR="004B62B5" w:rsidRPr="004B62B5" w:rsidRDefault="004B62B5" w:rsidP="004B62B5">
            <w:r>
              <w:t>目前正在规划设计阶段，由于本项目位于泾河第二污水处理厂服务范围内，</w:t>
            </w:r>
            <w:r>
              <w:lastRenderedPageBreak/>
              <w:t>且本项目仅为生活污水，产生量较小，且项目外排污水符合污水处理厂进水水质要求，负荷较低，因此，污水排入泾河第二污水处理厂处理是可行的。</w:t>
            </w:r>
          </w:p>
          <w:p w:rsidR="00BE570A" w:rsidRPr="00FF08D0" w:rsidRDefault="00B74730" w:rsidP="00B74730">
            <w:pPr>
              <w:pStyle w:val="a0"/>
              <w:ind w:left="482" w:firstLineChars="0" w:firstLine="0"/>
              <w:rPr>
                <w:b/>
                <w:color w:val="000000" w:themeColor="text1"/>
              </w:rPr>
            </w:pPr>
            <w:r w:rsidRPr="00FF08D0">
              <w:rPr>
                <w:b/>
                <w:color w:val="000000" w:themeColor="text1"/>
              </w:rPr>
              <w:t>3</w:t>
            </w:r>
            <w:r w:rsidRPr="00FF08D0">
              <w:rPr>
                <w:b/>
                <w:color w:val="000000" w:themeColor="text1"/>
              </w:rPr>
              <w:t>、</w:t>
            </w:r>
            <w:r w:rsidR="00045178" w:rsidRPr="00FF08D0">
              <w:rPr>
                <w:b/>
                <w:color w:val="000000" w:themeColor="text1"/>
              </w:rPr>
              <w:t>声环境影响分析</w:t>
            </w:r>
          </w:p>
          <w:p w:rsidR="00E36CC1" w:rsidRPr="00FF08D0" w:rsidRDefault="00E36CC1" w:rsidP="00E36CC1">
            <w:pPr>
              <w:rPr>
                <w:b/>
              </w:rPr>
            </w:pPr>
            <w:r w:rsidRPr="00FF08D0">
              <w:t>本项目运营期间产生的噪声主要为等设备噪声，噪声源强在</w:t>
            </w:r>
            <w:r>
              <w:rPr>
                <w:rFonts w:hint="eastAsia"/>
              </w:rPr>
              <w:t>70</w:t>
            </w:r>
            <w:r>
              <w:t>~</w:t>
            </w:r>
            <w:r>
              <w:rPr>
                <w:rFonts w:hint="eastAsia"/>
              </w:rPr>
              <w:t>80</w:t>
            </w:r>
            <w:r w:rsidRPr="00FF08D0">
              <w:t>dB(A)</w:t>
            </w:r>
            <w:r w:rsidRPr="00FF08D0">
              <w:t>之间。通过类比调查结果分析，本项目主要噪声源强见表</w:t>
            </w:r>
            <w:r>
              <w:rPr>
                <w:rFonts w:hint="eastAsia"/>
              </w:rPr>
              <w:t>7</w:t>
            </w:r>
            <w:r>
              <w:t>-</w:t>
            </w:r>
            <w:r w:rsidR="006E1017">
              <w:rPr>
                <w:rFonts w:hint="eastAsia"/>
              </w:rPr>
              <w:t>4</w:t>
            </w:r>
            <w:r w:rsidRPr="00FF08D0">
              <w:t>。</w:t>
            </w:r>
          </w:p>
          <w:p w:rsidR="00B74730" w:rsidRDefault="00B74730" w:rsidP="00B74730">
            <w:pPr>
              <w:spacing w:line="240" w:lineRule="auto"/>
              <w:ind w:firstLineChars="0" w:firstLine="0"/>
              <w:jc w:val="center"/>
              <w:rPr>
                <w:b/>
                <w:color w:val="000000" w:themeColor="text1"/>
                <w:sz w:val="21"/>
                <w:szCs w:val="24"/>
              </w:rPr>
            </w:pPr>
            <w:r w:rsidRPr="00FF08D0">
              <w:rPr>
                <w:b/>
                <w:color w:val="000000" w:themeColor="text1"/>
                <w:sz w:val="21"/>
                <w:szCs w:val="24"/>
              </w:rPr>
              <w:t>表</w:t>
            </w:r>
            <w:r w:rsidR="000D74B2" w:rsidRPr="00FF08D0">
              <w:rPr>
                <w:b/>
                <w:color w:val="000000" w:themeColor="text1"/>
                <w:sz w:val="21"/>
                <w:szCs w:val="24"/>
              </w:rPr>
              <w:t>7</w:t>
            </w:r>
            <w:r w:rsidRPr="00FF08D0">
              <w:rPr>
                <w:b/>
                <w:color w:val="000000" w:themeColor="text1"/>
                <w:sz w:val="21"/>
                <w:szCs w:val="24"/>
              </w:rPr>
              <w:noBreakHyphen/>
            </w:r>
            <w:r w:rsidR="006E1017">
              <w:rPr>
                <w:rFonts w:hint="eastAsia"/>
                <w:b/>
                <w:color w:val="000000" w:themeColor="text1"/>
                <w:sz w:val="21"/>
                <w:szCs w:val="24"/>
              </w:rPr>
              <w:t>4</w:t>
            </w:r>
            <w:r w:rsidRPr="00FF08D0">
              <w:rPr>
                <w:b/>
                <w:color w:val="000000" w:themeColor="text1"/>
                <w:sz w:val="21"/>
                <w:szCs w:val="24"/>
              </w:rPr>
              <w:t xml:space="preserve">   </w:t>
            </w:r>
            <w:r w:rsidRPr="00FF08D0">
              <w:rPr>
                <w:b/>
                <w:color w:val="000000" w:themeColor="text1"/>
                <w:sz w:val="21"/>
                <w:szCs w:val="24"/>
              </w:rPr>
              <w:t>主要噪声源一览表</w:t>
            </w:r>
            <w:r w:rsidRPr="00FF08D0">
              <w:rPr>
                <w:b/>
                <w:color w:val="000000" w:themeColor="text1"/>
                <w:sz w:val="21"/>
                <w:szCs w:val="24"/>
              </w:rPr>
              <w:t>dB(A)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29"/>
              <w:gridCol w:w="2198"/>
              <w:gridCol w:w="974"/>
              <w:gridCol w:w="1364"/>
              <w:gridCol w:w="1364"/>
              <w:gridCol w:w="1359"/>
            </w:tblGrid>
            <w:tr w:rsidR="000D581C" w:rsidRPr="00FF08D0" w:rsidTr="000D581C">
              <w:trPr>
                <w:trHeight w:val="397"/>
              </w:trPr>
              <w:tc>
                <w:tcPr>
                  <w:tcW w:w="567" w:type="pct"/>
                  <w:shd w:val="clear" w:color="auto" w:fill="auto"/>
                  <w:vAlign w:val="center"/>
                  <w:hideMark/>
                </w:tcPr>
                <w:p w:rsidR="000D581C" w:rsidRPr="00FF08D0" w:rsidRDefault="000D581C" w:rsidP="000D581C">
                  <w:pPr>
                    <w:pStyle w:val="afa"/>
                  </w:pPr>
                  <w:r w:rsidRPr="00FF08D0">
                    <w:t>序号</w:t>
                  </w:r>
                </w:p>
              </w:tc>
              <w:tc>
                <w:tcPr>
                  <w:tcW w:w="1342" w:type="pct"/>
                  <w:shd w:val="clear" w:color="auto" w:fill="auto"/>
                  <w:vAlign w:val="center"/>
                  <w:hideMark/>
                </w:tcPr>
                <w:p w:rsidR="000D581C" w:rsidRPr="00FF08D0" w:rsidRDefault="000D581C" w:rsidP="000D581C">
                  <w:pPr>
                    <w:pStyle w:val="afa"/>
                  </w:pPr>
                  <w:r w:rsidRPr="00FF08D0">
                    <w:t>设备名称</w:t>
                  </w:r>
                </w:p>
              </w:tc>
              <w:tc>
                <w:tcPr>
                  <w:tcW w:w="595" w:type="pct"/>
                  <w:shd w:val="clear" w:color="auto" w:fill="auto"/>
                  <w:vAlign w:val="center"/>
                  <w:hideMark/>
                </w:tcPr>
                <w:p w:rsidR="000D581C" w:rsidRPr="00FF08D0" w:rsidRDefault="000D581C" w:rsidP="000D581C">
                  <w:pPr>
                    <w:pStyle w:val="afa"/>
                  </w:pPr>
                  <w:r w:rsidRPr="00FF08D0">
                    <w:t>数量</w:t>
                  </w:r>
                </w:p>
              </w:tc>
              <w:tc>
                <w:tcPr>
                  <w:tcW w:w="833" w:type="pct"/>
                  <w:shd w:val="clear" w:color="auto" w:fill="auto"/>
                  <w:vAlign w:val="center"/>
                  <w:hideMark/>
                </w:tcPr>
                <w:p w:rsidR="000D581C" w:rsidRPr="00FF08D0" w:rsidRDefault="000D581C" w:rsidP="000D581C">
                  <w:pPr>
                    <w:pStyle w:val="afa"/>
                  </w:pPr>
                  <w:r w:rsidRPr="00FF08D0">
                    <w:t>噪声源强</w:t>
                  </w:r>
                  <w:r w:rsidRPr="00FF08D0">
                    <w:t>dB(A</w:t>
                  </w:r>
                  <w:r w:rsidRPr="00FF08D0">
                    <w:t>）</w:t>
                  </w:r>
                </w:p>
              </w:tc>
              <w:tc>
                <w:tcPr>
                  <w:tcW w:w="833" w:type="pct"/>
                  <w:shd w:val="clear" w:color="auto" w:fill="auto"/>
                  <w:vAlign w:val="center"/>
                  <w:hideMark/>
                </w:tcPr>
                <w:p w:rsidR="000D581C" w:rsidRPr="00FF08D0" w:rsidRDefault="000D581C" w:rsidP="000D581C">
                  <w:pPr>
                    <w:pStyle w:val="afa"/>
                  </w:pPr>
                  <w:r w:rsidRPr="00FF08D0">
                    <w:t>处理措施</w:t>
                  </w:r>
                </w:p>
              </w:tc>
              <w:tc>
                <w:tcPr>
                  <w:tcW w:w="830" w:type="pct"/>
                  <w:shd w:val="clear" w:color="auto" w:fill="auto"/>
                  <w:vAlign w:val="center"/>
                  <w:hideMark/>
                </w:tcPr>
                <w:p w:rsidR="000D581C" w:rsidRPr="00FF08D0" w:rsidRDefault="000D581C" w:rsidP="000D581C">
                  <w:pPr>
                    <w:pStyle w:val="afa"/>
                  </w:pPr>
                  <w:r w:rsidRPr="00FF08D0">
                    <w:t>噪声排放</w:t>
                  </w:r>
                  <w:r w:rsidRPr="00FF08D0">
                    <w:t>dB(A</w:t>
                  </w:r>
                  <w:r w:rsidRPr="00FF08D0">
                    <w:t>）</w:t>
                  </w:r>
                </w:p>
              </w:tc>
            </w:tr>
            <w:tr w:rsidR="000D581C" w:rsidRPr="00FF08D0" w:rsidTr="000D581C">
              <w:trPr>
                <w:trHeight w:val="397"/>
              </w:trPr>
              <w:tc>
                <w:tcPr>
                  <w:tcW w:w="567" w:type="pct"/>
                  <w:shd w:val="clear" w:color="auto" w:fill="auto"/>
                  <w:vAlign w:val="center"/>
                  <w:hideMark/>
                </w:tcPr>
                <w:p w:rsidR="000D581C" w:rsidRPr="00FF08D0" w:rsidRDefault="0052743F" w:rsidP="000D581C">
                  <w:pPr>
                    <w:pStyle w:val="afa"/>
                  </w:pPr>
                  <w:r>
                    <w:rPr>
                      <w:rFonts w:hint="eastAsia"/>
                    </w:rPr>
                    <w:t>1</w:t>
                  </w:r>
                </w:p>
              </w:tc>
              <w:tc>
                <w:tcPr>
                  <w:tcW w:w="1342" w:type="pct"/>
                  <w:shd w:val="clear" w:color="auto" w:fill="auto"/>
                  <w:vAlign w:val="center"/>
                  <w:hideMark/>
                </w:tcPr>
                <w:p w:rsidR="000D581C" w:rsidRPr="00FF08D0" w:rsidRDefault="000D581C" w:rsidP="000D581C">
                  <w:pPr>
                    <w:pStyle w:val="afa"/>
                  </w:pPr>
                  <w:r>
                    <w:rPr>
                      <w:rFonts w:hint="eastAsia"/>
                    </w:rPr>
                    <w:t>精磨机</w:t>
                  </w:r>
                </w:p>
              </w:tc>
              <w:tc>
                <w:tcPr>
                  <w:tcW w:w="595" w:type="pct"/>
                  <w:shd w:val="clear" w:color="auto" w:fill="auto"/>
                  <w:vAlign w:val="center"/>
                  <w:hideMark/>
                </w:tcPr>
                <w:p w:rsidR="000D581C" w:rsidRPr="00FF08D0" w:rsidRDefault="00A613E7" w:rsidP="000D581C">
                  <w:pPr>
                    <w:pStyle w:val="afa"/>
                  </w:pPr>
                  <w:r>
                    <w:rPr>
                      <w:rFonts w:hint="eastAsia"/>
                    </w:rPr>
                    <w:t>11</w:t>
                  </w:r>
                  <w:r w:rsidR="000D581C">
                    <w:rPr>
                      <w:rFonts w:hint="eastAsia"/>
                    </w:rPr>
                    <w:t>台</w:t>
                  </w:r>
                </w:p>
              </w:tc>
              <w:tc>
                <w:tcPr>
                  <w:tcW w:w="833" w:type="pct"/>
                  <w:shd w:val="clear" w:color="auto" w:fill="auto"/>
                  <w:noWrap/>
                  <w:vAlign w:val="center"/>
                  <w:hideMark/>
                </w:tcPr>
                <w:p w:rsidR="000D581C" w:rsidRPr="00C3667F" w:rsidRDefault="000D581C" w:rsidP="000D581C">
                  <w:pPr>
                    <w:pStyle w:val="afa"/>
                  </w:pPr>
                  <w:r>
                    <w:rPr>
                      <w:rFonts w:hint="eastAsia"/>
                    </w:rPr>
                    <w:t>75</w:t>
                  </w:r>
                  <w:r w:rsidRPr="00FF08D0">
                    <w:t>~</w:t>
                  </w:r>
                  <w:r w:rsidRPr="00C3667F">
                    <w:rPr>
                      <w:rFonts w:hint="eastAsia"/>
                    </w:rPr>
                    <w:t>80</w:t>
                  </w:r>
                </w:p>
              </w:tc>
              <w:tc>
                <w:tcPr>
                  <w:tcW w:w="833" w:type="pct"/>
                  <w:vMerge w:val="restart"/>
                  <w:shd w:val="clear" w:color="auto" w:fill="auto"/>
                  <w:vAlign w:val="center"/>
                  <w:hideMark/>
                </w:tcPr>
                <w:p w:rsidR="000D581C" w:rsidRPr="00C3667F" w:rsidRDefault="000D581C" w:rsidP="000D581C">
                  <w:pPr>
                    <w:pStyle w:val="afa"/>
                  </w:pPr>
                  <w:r w:rsidRPr="00C3667F">
                    <w:t>厂房隔声、基础减震</w:t>
                  </w:r>
                </w:p>
              </w:tc>
              <w:tc>
                <w:tcPr>
                  <w:tcW w:w="830" w:type="pct"/>
                  <w:shd w:val="clear" w:color="auto" w:fill="auto"/>
                  <w:noWrap/>
                  <w:vAlign w:val="center"/>
                  <w:hideMark/>
                </w:tcPr>
                <w:p w:rsidR="000D581C" w:rsidRPr="00C3667F" w:rsidRDefault="000D581C" w:rsidP="000D581C">
                  <w:pPr>
                    <w:pStyle w:val="afa"/>
                  </w:pPr>
                  <w:r w:rsidRPr="00C3667F">
                    <w:rPr>
                      <w:rFonts w:hint="eastAsia"/>
                    </w:rPr>
                    <w:t>60</w:t>
                  </w:r>
                </w:p>
              </w:tc>
            </w:tr>
            <w:tr w:rsidR="000D581C" w:rsidRPr="00FF08D0" w:rsidTr="000D581C">
              <w:trPr>
                <w:trHeight w:val="397"/>
              </w:trPr>
              <w:tc>
                <w:tcPr>
                  <w:tcW w:w="567" w:type="pct"/>
                  <w:shd w:val="clear" w:color="auto" w:fill="auto"/>
                  <w:vAlign w:val="center"/>
                  <w:hideMark/>
                </w:tcPr>
                <w:p w:rsidR="000D581C" w:rsidRPr="00FF08D0" w:rsidRDefault="0052743F" w:rsidP="000D581C">
                  <w:pPr>
                    <w:pStyle w:val="afa"/>
                  </w:pPr>
                  <w:r>
                    <w:rPr>
                      <w:rFonts w:hint="eastAsia"/>
                    </w:rPr>
                    <w:t>2</w:t>
                  </w:r>
                </w:p>
              </w:tc>
              <w:tc>
                <w:tcPr>
                  <w:tcW w:w="1342" w:type="pct"/>
                  <w:shd w:val="clear" w:color="auto" w:fill="auto"/>
                  <w:vAlign w:val="center"/>
                  <w:hideMark/>
                </w:tcPr>
                <w:p w:rsidR="000D581C" w:rsidRPr="00FF08D0" w:rsidRDefault="000D581C" w:rsidP="000D581C">
                  <w:pPr>
                    <w:pStyle w:val="afa"/>
                  </w:pPr>
                  <w:r>
                    <w:rPr>
                      <w:rFonts w:hint="eastAsia"/>
                    </w:rPr>
                    <w:t>粉碎机</w:t>
                  </w:r>
                </w:p>
              </w:tc>
              <w:tc>
                <w:tcPr>
                  <w:tcW w:w="595" w:type="pct"/>
                  <w:shd w:val="clear" w:color="auto" w:fill="auto"/>
                  <w:vAlign w:val="center"/>
                  <w:hideMark/>
                </w:tcPr>
                <w:p w:rsidR="000D581C" w:rsidRPr="00FF08D0" w:rsidRDefault="00A613E7" w:rsidP="000D581C">
                  <w:pPr>
                    <w:pStyle w:val="afa"/>
                  </w:pPr>
                  <w:r>
                    <w:rPr>
                      <w:rFonts w:hint="eastAsia"/>
                    </w:rPr>
                    <w:t>4</w:t>
                  </w:r>
                  <w:r w:rsidR="000D581C">
                    <w:rPr>
                      <w:rFonts w:hint="eastAsia"/>
                    </w:rPr>
                    <w:t>台</w:t>
                  </w:r>
                </w:p>
              </w:tc>
              <w:tc>
                <w:tcPr>
                  <w:tcW w:w="833" w:type="pct"/>
                  <w:shd w:val="clear" w:color="auto" w:fill="auto"/>
                  <w:noWrap/>
                  <w:vAlign w:val="center"/>
                  <w:hideMark/>
                </w:tcPr>
                <w:p w:rsidR="000D581C" w:rsidRPr="00C3667F" w:rsidRDefault="000D581C" w:rsidP="000D581C">
                  <w:pPr>
                    <w:pStyle w:val="afa"/>
                  </w:pPr>
                  <w:r>
                    <w:rPr>
                      <w:rFonts w:hint="eastAsia"/>
                    </w:rPr>
                    <w:t>75</w:t>
                  </w:r>
                  <w:r w:rsidRPr="00FF08D0">
                    <w:t>~</w:t>
                  </w:r>
                  <w:r w:rsidRPr="00A8347F">
                    <w:rPr>
                      <w:rFonts w:hint="eastAsia"/>
                    </w:rPr>
                    <w:t>80</w:t>
                  </w:r>
                </w:p>
              </w:tc>
              <w:tc>
                <w:tcPr>
                  <w:tcW w:w="833" w:type="pct"/>
                  <w:vMerge/>
                  <w:vAlign w:val="center"/>
                  <w:hideMark/>
                </w:tcPr>
                <w:p w:rsidR="000D581C" w:rsidRPr="00C3667F" w:rsidRDefault="000D581C" w:rsidP="000D581C">
                  <w:pPr>
                    <w:pStyle w:val="afa"/>
                  </w:pPr>
                </w:p>
              </w:tc>
              <w:tc>
                <w:tcPr>
                  <w:tcW w:w="830" w:type="pct"/>
                  <w:shd w:val="clear" w:color="auto" w:fill="auto"/>
                  <w:noWrap/>
                  <w:vAlign w:val="center"/>
                  <w:hideMark/>
                </w:tcPr>
                <w:p w:rsidR="000D581C" w:rsidRPr="00C3667F" w:rsidRDefault="000D581C" w:rsidP="000D581C">
                  <w:pPr>
                    <w:pStyle w:val="afa"/>
                  </w:pPr>
                  <w:r w:rsidRPr="00C3667F">
                    <w:rPr>
                      <w:rFonts w:hint="eastAsia"/>
                    </w:rPr>
                    <w:t>60</w:t>
                  </w:r>
                </w:p>
              </w:tc>
            </w:tr>
            <w:tr w:rsidR="000D581C" w:rsidRPr="00FF08D0" w:rsidTr="000D581C">
              <w:trPr>
                <w:trHeight w:val="397"/>
              </w:trPr>
              <w:tc>
                <w:tcPr>
                  <w:tcW w:w="567" w:type="pct"/>
                  <w:shd w:val="clear" w:color="auto" w:fill="auto"/>
                  <w:vAlign w:val="center"/>
                  <w:hideMark/>
                </w:tcPr>
                <w:p w:rsidR="000D581C" w:rsidRPr="00FF08D0" w:rsidRDefault="00A613E7" w:rsidP="000D581C">
                  <w:pPr>
                    <w:pStyle w:val="afa"/>
                  </w:pPr>
                  <w:r>
                    <w:rPr>
                      <w:rFonts w:hint="eastAsia"/>
                    </w:rPr>
                    <w:t>3</w:t>
                  </w:r>
                </w:p>
              </w:tc>
              <w:tc>
                <w:tcPr>
                  <w:tcW w:w="1342" w:type="pct"/>
                  <w:shd w:val="clear" w:color="auto" w:fill="auto"/>
                  <w:vAlign w:val="center"/>
                  <w:hideMark/>
                </w:tcPr>
                <w:p w:rsidR="000D581C" w:rsidRPr="00FF08D0" w:rsidRDefault="000D581C" w:rsidP="000D581C">
                  <w:pPr>
                    <w:pStyle w:val="afa"/>
                  </w:pPr>
                  <w:r>
                    <w:rPr>
                      <w:rFonts w:hint="eastAsia"/>
                      <w:color w:val="000000" w:themeColor="text1"/>
                    </w:rPr>
                    <w:t>真空熬煮搅拌机</w:t>
                  </w:r>
                </w:p>
              </w:tc>
              <w:tc>
                <w:tcPr>
                  <w:tcW w:w="595" w:type="pct"/>
                  <w:shd w:val="clear" w:color="auto" w:fill="auto"/>
                  <w:vAlign w:val="center"/>
                  <w:hideMark/>
                </w:tcPr>
                <w:p w:rsidR="000D581C" w:rsidRPr="00FF08D0" w:rsidRDefault="000D581C" w:rsidP="000D581C">
                  <w:pPr>
                    <w:pStyle w:val="afa"/>
                  </w:pPr>
                  <w:r>
                    <w:rPr>
                      <w:rFonts w:hint="eastAsia"/>
                      <w:color w:val="000000" w:themeColor="text1"/>
                    </w:rPr>
                    <w:t>1</w:t>
                  </w:r>
                  <w:r>
                    <w:rPr>
                      <w:rFonts w:hint="eastAsia"/>
                      <w:color w:val="000000" w:themeColor="text1"/>
                    </w:rPr>
                    <w:t>台</w:t>
                  </w:r>
                </w:p>
              </w:tc>
              <w:tc>
                <w:tcPr>
                  <w:tcW w:w="833" w:type="pct"/>
                  <w:shd w:val="clear" w:color="auto" w:fill="auto"/>
                  <w:noWrap/>
                  <w:vAlign w:val="center"/>
                  <w:hideMark/>
                </w:tcPr>
                <w:p w:rsidR="000D581C" w:rsidRPr="00C3667F" w:rsidRDefault="000D581C" w:rsidP="000D581C">
                  <w:pPr>
                    <w:pStyle w:val="afa"/>
                  </w:pPr>
                  <w:r>
                    <w:rPr>
                      <w:rFonts w:hint="eastAsia"/>
                    </w:rPr>
                    <w:t>70</w:t>
                  </w:r>
                  <w:r w:rsidRPr="00FF08D0">
                    <w:t>~</w:t>
                  </w:r>
                  <w:r>
                    <w:rPr>
                      <w:rFonts w:hint="eastAsia"/>
                    </w:rPr>
                    <w:t>75</w:t>
                  </w:r>
                </w:p>
              </w:tc>
              <w:tc>
                <w:tcPr>
                  <w:tcW w:w="833" w:type="pct"/>
                  <w:vMerge/>
                  <w:vAlign w:val="center"/>
                  <w:hideMark/>
                </w:tcPr>
                <w:p w:rsidR="000D581C" w:rsidRPr="00C3667F" w:rsidRDefault="000D581C" w:rsidP="000D581C">
                  <w:pPr>
                    <w:pStyle w:val="afa"/>
                  </w:pPr>
                </w:p>
              </w:tc>
              <w:tc>
                <w:tcPr>
                  <w:tcW w:w="830" w:type="pct"/>
                  <w:shd w:val="clear" w:color="auto" w:fill="auto"/>
                  <w:noWrap/>
                  <w:vAlign w:val="center"/>
                  <w:hideMark/>
                </w:tcPr>
                <w:p w:rsidR="000D581C" w:rsidRPr="00C3667F" w:rsidRDefault="000D581C" w:rsidP="000D581C">
                  <w:pPr>
                    <w:pStyle w:val="afa"/>
                  </w:pPr>
                  <w:r w:rsidRPr="00C3667F">
                    <w:rPr>
                      <w:rFonts w:hint="eastAsia"/>
                    </w:rPr>
                    <w:t>55</w:t>
                  </w:r>
                </w:p>
              </w:tc>
            </w:tr>
            <w:tr w:rsidR="000D581C" w:rsidRPr="00FF08D0" w:rsidTr="000D581C">
              <w:trPr>
                <w:trHeight w:val="397"/>
              </w:trPr>
              <w:tc>
                <w:tcPr>
                  <w:tcW w:w="567" w:type="pct"/>
                  <w:shd w:val="clear" w:color="auto" w:fill="auto"/>
                  <w:vAlign w:val="center"/>
                  <w:hideMark/>
                </w:tcPr>
                <w:p w:rsidR="000D581C" w:rsidRPr="00FF08D0" w:rsidRDefault="00A613E7" w:rsidP="000D581C">
                  <w:pPr>
                    <w:pStyle w:val="afa"/>
                  </w:pPr>
                  <w:r>
                    <w:rPr>
                      <w:rFonts w:hint="eastAsia"/>
                    </w:rPr>
                    <w:t>4</w:t>
                  </w:r>
                </w:p>
              </w:tc>
              <w:tc>
                <w:tcPr>
                  <w:tcW w:w="1342" w:type="pct"/>
                  <w:shd w:val="clear" w:color="auto" w:fill="auto"/>
                  <w:vAlign w:val="center"/>
                  <w:hideMark/>
                </w:tcPr>
                <w:p w:rsidR="000D581C" w:rsidRDefault="000D581C" w:rsidP="000D581C">
                  <w:pPr>
                    <w:pStyle w:val="afa"/>
                    <w:rPr>
                      <w:color w:val="000000" w:themeColor="text1"/>
                    </w:rPr>
                  </w:pPr>
                  <w:r>
                    <w:rPr>
                      <w:rFonts w:hint="eastAsia"/>
                      <w:color w:val="000000" w:themeColor="text1"/>
                    </w:rPr>
                    <w:t>包装机</w:t>
                  </w:r>
                </w:p>
              </w:tc>
              <w:tc>
                <w:tcPr>
                  <w:tcW w:w="595" w:type="pct"/>
                  <w:shd w:val="clear" w:color="auto" w:fill="auto"/>
                  <w:vAlign w:val="center"/>
                  <w:hideMark/>
                </w:tcPr>
                <w:p w:rsidR="000D581C" w:rsidRDefault="00911740" w:rsidP="000D581C">
                  <w:pPr>
                    <w:pStyle w:val="afa"/>
                    <w:rPr>
                      <w:color w:val="000000" w:themeColor="text1"/>
                    </w:rPr>
                  </w:pPr>
                  <w:r>
                    <w:rPr>
                      <w:rFonts w:hint="eastAsia"/>
                      <w:color w:val="000000" w:themeColor="text1"/>
                    </w:rPr>
                    <w:t>10</w:t>
                  </w:r>
                  <w:r w:rsidR="000D581C">
                    <w:rPr>
                      <w:rFonts w:hint="eastAsia"/>
                      <w:color w:val="000000" w:themeColor="text1"/>
                    </w:rPr>
                    <w:t>台</w:t>
                  </w:r>
                </w:p>
              </w:tc>
              <w:tc>
                <w:tcPr>
                  <w:tcW w:w="833" w:type="pct"/>
                  <w:shd w:val="clear" w:color="auto" w:fill="auto"/>
                  <w:noWrap/>
                  <w:vAlign w:val="center"/>
                  <w:hideMark/>
                </w:tcPr>
                <w:p w:rsidR="000D581C" w:rsidRPr="00C3667F" w:rsidRDefault="000D581C" w:rsidP="000D581C">
                  <w:pPr>
                    <w:pStyle w:val="afa"/>
                  </w:pPr>
                  <w:r>
                    <w:rPr>
                      <w:rFonts w:hint="eastAsia"/>
                    </w:rPr>
                    <w:t>65</w:t>
                  </w:r>
                  <w:r w:rsidRPr="00FF08D0">
                    <w:t>~</w:t>
                  </w:r>
                  <w:r>
                    <w:rPr>
                      <w:rFonts w:hint="eastAsia"/>
                    </w:rPr>
                    <w:t>70</w:t>
                  </w:r>
                </w:p>
              </w:tc>
              <w:tc>
                <w:tcPr>
                  <w:tcW w:w="833" w:type="pct"/>
                  <w:vMerge/>
                  <w:vAlign w:val="center"/>
                  <w:hideMark/>
                </w:tcPr>
                <w:p w:rsidR="000D581C" w:rsidRPr="00C3667F" w:rsidRDefault="000D581C" w:rsidP="000D581C">
                  <w:pPr>
                    <w:pStyle w:val="afa"/>
                  </w:pPr>
                </w:p>
              </w:tc>
              <w:tc>
                <w:tcPr>
                  <w:tcW w:w="830" w:type="pct"/>
                  <w:shd w:val="clear" w:color="auto" w:fill="auto"/>
                  <w:noWrap/>
                  <w:vAlign w:val="center"/>
                  <w:hideMark/>
                </w:tcPr>
                <w:p w:rsidR="000D581C" w:rsidRPr="00C3667F" w:rsidRDefault="000D581C" w:rsidP="000D581C">
                  <w:pPr>
                    <w:pStyle w:val="afa"/>
                  </w:pPr>
                  <w:r w:rsidRPr="00C3667F">
                    <w:rPr>
                      <w:rFonts w:hint="eastAsia"/>
                    </w:rPr>
                    <w:t>50</w:t>
                  </w:r>
                </w:p>
              </w:tc>
            </w:tr>
            <w:tr w:rsidR="000D581C" w:rsidRPr="00FF08D0" w:rsidTr="000D581C">
              <w:trPr>
                <w:trHeight w:val="397"/>
              </w:trPr>
              <w:tc>
                <w:tcPr>
                  <w:tcW w:w="567" w:type="pct"/>
                  <w:shd w:val="clear" w:color="auto" w:fill="auto"/>
                  <w:vAlign w:val="center"/>
                  <w:hideMark/>
                </w:tcPr>
                <w:p w:rsidR="000D581C" w:rsidRPr="00FF08D0" w:rsidRDefault="00A613E7" w:rsidP="000D581C">
                  <w:pPr>
                    <w:pStyle w:val="afa"/>
                  </w:pPr>
                  <w:r>
                    <w:rPr>
                      <w:rFonts w:hint="eastAsia"/>
                    </w:rPr>
                    <w:t>5</w:t>
                  </w:r>
                </w:p>
              </w:tc>
              <w:tc>
                <w:tcPr>
                  <w:tcW w:w="1342" w:type="pct"/>
                  <w:shd w:val="clear" w:color="auto" w:fill="auto"/>
                  <w:vAlign w:val="center"/>
                  <w:hideMark/>
                </w:tcPr>
                <w:p w:rsidR="000D581C" w:rsidRDefault="000D581C" w:rsidP="000D581C">
                  <w:pPr>
                    <w:pStyle w:val="afa"/>
                    <w:rPr>
                      <w:color w:val="000000" w:themeColor="text1"/>
                    </w:rPr>
                  </w:pPr>
                  <w:r>
                    <w:rPr>
                      <w:rFonts w:hint="eastAsia"/>
                    </w:rPr>
                    <w:t>巧克力浇模成型机</w:t>
                  </w:r>
                </w:p>
              </w:tc>
              <w:tc>
                <w:tcPr>
                  <w:tcW w:w="595" w:type="pct"/>
                  <w:shd w:val="clear" w:color="auto" w:fill="auto"/>
                  <w:vAlign w:val="center"/>
                  <w:hideMark/>
                </w:tcPr>
                <w:p w:rsidR="000D581C" w:rsidRDefault="00A613E7" w:rsidP="000D581C">
                  <w:pPr>
                    <w:pStyle w:val="afa"/>
                    <w:rPr>
                      <w:color w:val="000000" w:themeColor="text1"/>
                    </w:rPr>
                  </w:pPr>
                  <w:r>
                    <w:rPr>
                      <w:rFonts w:hint="eastAsia"/>
                      <w:color w:val="000000" w:themeColor="text1"/>
                    </w:rPr>
                    <w:t>6</w:t>
                  </w:r>
                  <w:r w:rsidR="000D581C">
                    <w:rPr>
                      <w:rFonts w:hint="eastAsia"/>
                      <w:color w:val="000000" w:themeColor="text1"/>
                    </w:rPr>
                    <w:t>台</w:t>
                  </w:r>
                </w:p>
              </w:tc>
              <w:tc>
                <w:tcPr>
                  <w:tcW w:w="833" w:type="pct"/>
                  <w:shd w:val="clear" w:color="auto" w:fill="auto"/>
                  <w:noWrap/>
                  <w:vAlign w:val="center"/>
                  <w:hideMark/>
                </w:tcPr>
                <w:p w:rsidR="000D581C" w:rsidRDefault="00717E8C" w:rsidP="000D581C">
                  <w:pPr>
                    <w:pStyle w:val="afa"/>
                  </w:pPr>
                  <w:r>
                    <w:rPr>
                      <w:rFonts w:hint="eastAsia"/>
                    </w:rPr>
                    <w:t>70</w:t>
                  </w:r>
                  <w:r w:rsidR="000D581C" w:rsidRPr="00FF08D0">
                    <w:t>~</w:t>
                  </w:r>
                  <w:r>
                    <w:rPr>
                      <w:rFonts w:hint="eastAsia"/>
                    </w:rPr>
                    <w:t>75</w:t>
                  </w:r>
                </w:p>
              </w:tc>
              <w:tc>
                <w:tcPr>
                  <w:tcW w:w="833" w:type="pct"/>
                  <w:vMerge/>
                  <w:vAlign w:val="center"/>
                  <w:hideMark/>
                </w:tcPr>
                <w:p w:rsidR="000D581C" w:rsidRPr="00C3667F" w:rsidRDefault="000D581C" w:rsidP="000D581C">
                  <w:pPr>
                    <w:pStyle w:val="afa"/>
                  </w:pPr>
                </w:p>
              </w:tc>
              <w:tc>
                <w:tcPr>
                  <w:tcW w:w="830" w:type="pct"/>
                  <w:shd w:val="clear" w:color="auto" w:fill="auto"/>
                  <w:noWrap/>
                  <w:vAlign w:val="center"/>
                  <w:hideMark/>
                </w:tcPr>
                <w:p w:rsidR="000D581C" w:rsidRPr="00C3667F" w:rsidRDefault="00BF443F" w:rsidP="000D581C">
                  <w:pPr>
                    <w:pStyle w:val="afa"/>
                  </w:pPr>
                  <w:r>
                    <w:rPr>
                      <w:rFonts w:hint="eastAsia"/>
                    </w:rPr>
                    <w:t>55</w:t>
                  </w:r>
                </w:p>
              </w:tc>
            </w:tr>
            <w:tr w:rsidR="000D581C" w:rsidRPr="00FF08D0" w:rsidTr="000D581C">
              <w:trPr>
                <w:trHeight w:val="397"/>
              </w:trPr>
              <w:tc>
                <w:tcPr>
                  <w:tcW w:w="567" w:type="pct"/>
                  <w:shd w:val="clear" w:color="auto" w:fill="auto"/>
                  <w:vAlign w:val="center"/>
                  <w:hideMark/>
                </w:tcPr>
                <w:p w:rsidR="000D581C" w:rsidRPr="00FF08D0" w:rsidRDefault="00A613E7" w:rsidP="000D581C">
                  <w:pPr>
                    <w:pStyle w:val="afa"/>
                  </w:pPr>
                  <w:r>
                    <w:rPr>
                      <w:rFonts w:hint="eastAsia"/>
                    </w:rPr>
                    <w:t>6</w:t>
                  </w:r>
                </w:p>
              </w:tc>
              <w:tc>
                <w:tcPr>
                  <w:tcW w:w="1342" w:type="pct"/>
                  <w:shd w:val="clear" w:color="auto" w:fill="auto"/>
                  <w:vAlign w:val="center"/>
                  <w:hideMark/>
                </w:tcPr>
                <w:p w:rsidR="000D581C" w:rsidRDefault="000D581C" w:rsidP="000D581C">
                  <w:pPr>
                    <w:pStyle w:val="afa"/>
                    <w:rPr>
                      <w:color w:val="000000" w:themeColor="text1"/>
                    </w:rPr>
                  </w:pPr>
                  <w:r>
                    <w:rPr>
                      <w:rFonts w:hint="eastAsia"/>
                      <w:color w:val="000000" w:themeColor="text1"/>
                    </w:rPr>
                    <w:t>糖果成型线</w:t>
                  </w:r>
                </w:p>
              </w:tc>
              <w:tc>
                <w:tcPr>
                  <w:tcW w:w="595" w:type="pct"/>
                  <w:shd w:val="clear" w:color="auto" w:fill="auto"/>
                  <w:vAlign w:val="center"/>
                  <w:hideMark/>
                </w:tcPr>
                <w:p w:rsidR="000D581C" w:rsidRDefault="000D581C" w:rsidP="000D581C">
                  <w:pPr>
                    <w:pStyle w:val="afa"/>
                    <w:rPr>
                      <w:color w:val="000000" w:themeColor="text1"/>
                    </w:rPr>
                  </w:pPr>
                  <w:r>
                    <w:rPr>
                      <w:rFonts w:hint="eastAsia"/>
                      <w:color w:val="000000" w:themeColor="text1"/>
                    </w:rPr>
                    <w:t>3</w:t>
                  </w:r>
                  <w:r>
                    <w:rPr>
                      <w:rFonts w:hint="eastAsia"/>
                      <w:color w:val="000000" w:themeColor="text1"/>
                    </w:rPr>
                    <w:t>条</w:t>
                  </w:r>
                </w:p>
              </w:tc>
              <w:tc>
                <w:tcPr>
                  <w:tcW w:w="833" w:type="pct"/>
                  <w:shd w:val="clear" w:color="auto" w:fill="auto"/>
                  <w:noWrap/>
                  <w:vAlign w:val="center"/>
                  <w:hideMark/>
                </w:tcPr>
                <w:p w:rsidR="000D581C" w:rsidRDefault="000D581C" w:rsidP="000D581C">
                  <w:pPr>
                    <w:pStyle w:val="afa"/>
                  </w:pPr>
                  <w:r>
                    <w:rPr>
                      <w:rFonts w:hint="eastAsia"/>
                    </w:rPr>
                    <w:t>70</w:t>
                  </w:r>
                  <w:r w:rsidRPr="00FF08D0">
                    <w:t>~</w:t>
                  </w:r>
                  <w:r>
                    <w:rPr>
                      <w:rFonts w:hint="eastAsia"/>
                    </w:rPr>
                    <w:t>75</w:t>
                  </w:r>
                </w:p>
              </w:tc>
              <w:tc>
                <w:tcPr>
                  <w:tcW w:w="833" w:type="pct"/>
                  <w:vMerge/>
                  <w:vAlign w:val="center"/>
                  <w:hideMark/>
                </w:tcPr>
                <w:p w:rsidR="000D581C" w:rsidRPr="00C3667F" w:rsidRDefault="000D581C" w:rsidP="000D581C">
                  <w:pPr>
                    <w:pStyle w:val="afa"/>
                  </w:pPr>
                </w:p>
              </w:tc>
              <w:tc>
                <w:tcPr>
                  <w:tcW w:w="830" w:type="pct"/>
                  <w:shd w:val="clear" w:color="auto" w:fill="auto"/>
                  <w:noWrap/>
                  <w:vAlign w:val="center"/>
                  <w:hideMark/>
                </w:tcPr>
                <w:p w:rsidR="000D581C" w:rsidRPr="00C3667F" w:rsidRDefault="000D581C" w:rsidP="000D581C">
                  <w:pPr>
                    <w:pStyle w:val="afa"/>
                  </w:pPr>
                  <w:r w:rsidRPr="00C3667F">
                    <w:rPr>
                      <w:rFonts w:hint="eastAsia"/>
                    </w:rPr>
                    <w:t>55</w:t>
                  </w:r>
                </w:p>
              </w:tc>
            </w:tr>
            <w:tr w:rsidR="000D581C" w:rsidRPr="00FF08D0" w:rsidTr="000D581C">
              <w:trPr>
                <w:trHeight w:val="397"/>
              </w:trPr>
              <w:tc>
                <w:tcPr>
                  <w:tcW w:w="567" w:type="pct"/>
                  <w:shd w:val="clear" w:color="auto" w:fill="auto"/>
                  <w:vAlign w:val="center"/>
                  <w:hideMark/>
                </w:tcPr>
                <w:p w:rsidR="000D581C" w:rsidRDefault="00A613E7" w:rsidP="000D581C">
                  <w:pPr>
                    <w:pStyle w:val="afa"/>
                  </w:pPr>
                  <w:r>
                    <w:rPr>
                      <w:rFonts w:hint="eastAsia"/>
                    </w:rPr>
                    <w:t>7</w:t>
                  </w:r>
                </w:p>
              </w:tc>
              <w:tc>
                <w:tcPr>
                  <w:tcW w:w="1342" w:type="pct"/>
                  <w:shd w:val="clear" w:color="auto" w:fill="auto"/>
                  <w:vAlign w:val="center"/>
                  <w:hideMark/>
                </w:tcPr>
                <w:p w:rsidR="000D581C" w:rsidRDefault="000D581C" w:rsidP="000D581C">
                  <w:pPr>
                    <w:pStyle w:val="afa"/>
                    <w:rPr>
                      <w:color w:val="000000" w:themeColor="text1"/>
                    </w:rPr>
                  </w:pPr>
                  <w:r>
                    <w:rPr>
                      <w:rFonts w:hint="eastAsia"/>
                      <w:color w:val="000000" w:themeColor="text1"/>
                    </w:rPr>
                    <w:t>物料输送泵</w:t>
                  </w:r>
                </w:p>
              </w:tc>
              <w:tc>
                <w:tcPr>
                  <w:tcW w:w="595" w:type="pct"/>
                  <w:shd w:val="clear" w:color="auto" w:fill="auto"/>
                  <w:vAlign w:val="center"/>
                  <w:hideMark/>
                </w:tcPr>
                <w:p w:rsidR="000D581C" w:rsidRDefault="000D581C" w:rsidP="000D581C">
                  <w:pPr>
                    <w:pStyle w:val="afa"/>
                    <w:rPr>
                      <w:color w:val="000000" w:themeColor="text1"/>
                    </w:rPr>
                  </w:pPr>
                  <w:r>
                    <w:rPr>
                      <w:rFonts w:hint="eastAsia"/>
                      <w:color w:val="000000" w:themeColor="text1"/>
                    </w:rPr>
                    <w:t>4</w:t>
                  </w:r>
                  <w:r>
                    <w:rPr>
                      <w:rFonts w:hint="eastAsia"/>
                      <w:color w:val="000000" w:themeColor="text1"/>
                    </w:rPr>
                    <w:t>台</w:t>
                  </w:r>
                </w:p>
              </w:tc>
              <w:tc>
                <w:tcPr>
                  <w:tcW w:w="833" w:type="pct"/>
                  <w:shd w:val="clear" w:color="auto" w:fill="auto"/>
                  <w:noWrap/>
                  <w:vAlign w:val="center"/>
                  <w:hideMark/>
                </w:tcPr>
                <w:p w:rsidR="000D581C" w:rsidRDefault="000D581C" w:rsidP="000D581C">
                  <w:pPr>
                    <w:pStyle w:val="afa"/>
                  </w:pPr>
                  <w:r>
                    <w:rPr>
                      <w:rFonts w:hint="eastAsia"/>
                    </w:rPr>
                    <w:t>75</w:t>
                  </w:r>
                  <w:r w:rsidRPr="00FF08D0">
                    <w:t>~</w:t>
                  </w:r>
                  <w:r w:rsidRPr="00A8347F">
                    <w:rPr>
                      <w:rFonts w:hint="eastAsia"/>
                    </w:rPr>
                    <w:t>80</w:t>
                  </w:r>
                </w:p>
              </w:tc>
              <w:tc>
                <w:tcPr>
                  <w:tcW w:w="833" w:type="pct"/>
                  <w:vMerge/>
                  <w:vAlign w:val="center"/>
                  <w:hideMark/>
                </w:tcPr>
                <w:p w:rsidR="000D581C" w:rsidRPr="00C3667F" w:rsidRDefault="000D581C" w:rsidP="000D581C">
                  <w:pPr>
                    <w:pStyle w:val="afa"/>
                  </w:pPr>
                </w:p>
              </w:tc>
              <w:tc>
                <w:tcPr>
                  <w:tcW w:w="830" w:type="pct"/>
                  <w:shd w:val="clear" w:color="auto" w:fill="auto"/>
                  <w:noWrap/>
                  <w:vAlign w:val="center"/>
                  <w:hideMark/>
                </w:tcPr>
                <w:p w:rsidR="000D581C" w:rsidRPr="00C3667F" w:rsidRDefault="000D581C" w:rsidP="000D581C">
                  <w:pPr>
                    <w:pStyle w:val="afa"/>
                  </w:pPr>
                  <w:r w:rsidRPr="00C3667F">
                    <w:rPr>
                      <w:rFonts w:hint="eastAsia"/>
                    </w:rPr>
                    <w:t>60</w:t>
                  </w:r>
                </w:p>
              </w:tc>
            </w:tr>
          </w:tbl>
          <w:p w:rsidR="000D581C" w:rsidRDefault="000D581C" w:rsidP="000D581C">
            <w:pPr>
              <w:rPr>
                <w:color w:val="000000"/>
                <w:szCs w:val="20"/>
              </w:rPr>
            </w:pPr>
            <w:r>
              <w:rPr>
                <w:color w:val="000000"/>
                <w:szCs w:val="20"/>
              </w:rPr>
              <w:t>针对营运期生产车间机械设备运行噪声影响预测如下：</w:t>
            </w:r>
          </w:p>
          <w:bookmarkStart w:id="4" w:name="_Toc214344391"/>
          <w:p w:rsidR="000D581C" w:rsidRDefault="00ED34A4" w:rsidP="000D581C">
            <w:pPr>
              <w:rPr>
                <w:color w:val="000000"/>
                <w:szCs w:val="20"/>
              </w:rPr>
            </w:pPr>
            <w:r>
              <w:rPr>
                <w:color w:val="000000"/>
                <w:szCs w:val="20"/>
              </w:rPr>
              <w:fldChar w:fldCharType="begin"/>
            </w:r>
            <w:r w:rsidR="000D581C">
              <w:rPr>
                <w:color w:val="000000"/>
                <w:szCs w:val="20"/>
              </w:rPr>
              <w:instrText xml:space="preserve"> = 1 \* GB3 </w:instrText>
            </w:r>
            <w:r>
              <w:rPr>
                <w:color w:val="000000"/>
                <w:szCs w:val="20"/>
              </w:rPr>
              <w:fldChar w:fldCharType="separate"/>
            </w:r>
            <w:r w:rsidR="000D581C">
              <w:rPr>
                <w:rFonts w:ascii="宋体" w:hAnsi="宋体" w:cs="宋体" w:hint="eastAsia"/>
                <w:color w:val="000000"/>
                <w:szCs w:val="20"/>
              </w:rPr>
              <w:t>①</w:t>
            </w:r>
            <w:r>
              <w:rPr>
                <w:color w:val="000000"/>
                <w:szCs w:val="20"/>
              </w:rPr>
              <w:fldChar w:fldCharType="end"/>
            </w:r>
            <w:r w:rsidR="000D581C">
              <w:rPr>
                <w:color w:val="000000"/>
                <w:szCs w:val="20"/>
              </w:rPr>
              <w:t>预测方案</w:t>
            </w:r>
            <w:bookmarkEnd w:id="4"/>
          </w:p>
          <w:p w:rsidR="000D581C" w:rsidRDefault="000D581C" w:rsidP="000D581C">
            <w:pPr>
              <w:autoSpaceDE w:val="0"/>
              <w:autoSpaceDN w:val="0"/>
              <w:adjustRightInd w:val="0"/>
              <w:rPr>
                <w:color w:val="000000"/>
                <w:szCs w:val="20"/>
              </w:rPr>
            </w:pPr>
            <w:r>
              <w:rPr>
                <w:color w:val="000000"/>
                <w:szCs w:val="20"/>
                <w:lang w:val="zh-CN"/>
              </w:rPr>
              <w:t>预测计算本工程噪声源采取环评降噪措施后，对拟建地周边环境质量影响程度和范围。</w:t>
            </w:r>
          </w:p>
          <w:p w:rsidR="000D581C" w:rsidRDefault="00ED34A4" w:rsidP="000D581C">
            <w:pPr>
              <w:rPr>
                <w:szCs w:val="20"/>
              </w:rPr>
            </w:pPr>
            <w:r>
              <w:rPr>
                <w:szCs w:val="20"/>
              </w:rPr>
              <w:fldChar w:fldCharType="begin"/>
            </w:r>
            <w:r w:rsidR="000D581C">
              <w:rPr>
                <w:szCs w:val="20"/>
              </w:rPr>
              <w:instrText xml:space="preserve"> = 2 \* GB3 </w:instrText>
            </w:r>
            <w:r>
              <w:rPr>
                <w:szCs w:val="20"/>
              </w:rPr>
              <w:fldChar w:fldCharType="separate"/>
            </w:r>
            <w:r w:rsidR="000D581C">
              <w:rPr>
                <w:rFonts w:ascii="宋体" w:hAnsi="宋体" w:cs="宋体" w:hint="eastAsia"/>
                <w:szCs w:val="20"/>
              </w:rPr>
              <w:t>②</w:t>
            </w:r>
            <w:r>
              <w:rPr>
                <w:szCs w:val="20"/>
              </w:rPr>
              <w:fldChar w:fldCharType="end"/>
            </w:r>
            <w:r w:rsidR="000D581C">
              <w:rPr>
                <w:szCs w:val="20"/>
              </w:rPr>
              <w:t>噪声预测源强</w:t>
            </w:r>
          </w:p>
          <w:p w:rsidR="000D581C" w:rsidRDefault="000D581C" w:rsidP="000D581C">
            <w:pPr>
              <w:rPr>
                <w:szCs w:val="20"/>
              </w:rPr>
            </w:pPr>
            <w:r>
              <w:rPr>
                <w:szCs w:val="20"/>
              </w:rPr>
              <w:t>建设项目噪声源主要为</w:t>
            </w:r>
            <w:r>
              <w:rPr>
                <w:szCs w:val="20"/>
                <w:lang w:val="zh-CN"/>
              </w:rPr>
              <w:t>生产车间内设备噪声</w:t>
            </w:r>
            <w:r>
              <w:rPr>
                <w:szCs w:val="20"/>
              </w:rPr>
              <w:t>。</w:t>
            </w:r>
          </w:p>
          <w:p w:rsidR="000D581C" w:rsidRDefault="00ED34A4" w:rsidP="000D581C">
            <w:pPr>
              <w:rPr>
                <w:szCs w:val="20"/>
              </w:rPr>
            </w:pPr>
            <w:r>
              <w:rPr>
                <w:szCs w:val="20"/>
              </w:rPr>
              <w:fldChar w:fldCharType="begin"/>
            </w:r>
            <w:r w:rsidR="000D581C">
              <w:rPr>
                <w:szCs w:val="20"/>
              </w:rPr>
              <w:instrText xml:space="preserve"> = 3 \* GB3 </w:instrText>
            </w:r>
            <w:r>
              <w:rPr>
                <w:szCs w:val="20"/>
              </w:rPr>
              <w:fldChar w:fldCharType="separate"/>
            </w:r>
            <w:r w:rsidR="000D581C">
              <w:rPr>
                <w:szCs w:val="20"/>
              </w:rPr>
              <w:t>③</w:t>
            </w:r>
            <w:r>
              <w:rPr>
                <w:szCs w:val="20"/>
              </w:rPr>
              <w:fldChar w:fldCharType="end"/>
            </w:r>
            <w:r w:rsidR="000D581C">
              <w:rPr>
                <w:szCs w:val="20"/>
              </w:rPr>
              <w:t>预测模式</w:t>
            </w:r>
          </w:p>
          <w:p w:rsidR="000D581C" w:rsidRDefault="000D581C" w:rsidP="000D581C">
            <w:pPr>
              <w:rPr>
                <w:szCs w:val="20"/>
              </w:rPr>
            </w:pPr>
            <w:r>
              <w:rPr>
                <w:szCs w:val="20"/>
              </w:rPr>
              <w:t>A</w:t>
            </w:r>
            <w:r>
              <w:rPr>
                <w:szCs w:val="20"/>
              </w:rPr>
              <w:t>室外声源采用衰减公式为：</w:t>
            </w:r>
          </w:p>
          <w:p w:rsidR="000D581C" w:rsidRDefault="000D581C" w:rsidP="000D581C">
            <w:pPr>
              <w:jc w:val="center"/>
              <w:rPr>
                <w:szCs w:val="20"/>
              </w:rPr>
            </w:pPr>
            <w:r>
              <w:rPr>
                <w:noProof/>
                <w:position w:val="-30"/>
                <w:szCs w:val="20"/>
              </w:rPr>
              <w:drawing>
                <wp:inline distT="0" distB="0" distL="0" distR="0">
                  <wp:extent cx="1424940" cy="425450"/>
                  <wp:effectExtent l="19050" t="0" r="0" b="0"/>
                  <wp:docPr id="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cstate="print"/>
                          <a:srcRect/>
                          <a:stretch>
                            <a:fillRect/>
                          </a:stretch>
                        </pic:blipFill>
                        <pic:spPr bwMode="auto">
                          <a:xfrm>
                            <a:off x="0" y="0"/>
                            <a:ext cx="1424940" cy="425450"/>
                          </a:xfrm>
                          <a:prstGeom prst="rect">
                            <a:avLst/>
                          </a:prstGeom>
                          <a:noFill/>
                          <a:ln w="9525">
                            <a:noFill/>
                            <a:miter lim="800000"/>
                            <a:headEnd/>
                            <a:tailEnd/>
                          </a:ln>
                        </pic:spPr>
                      </pic:pic>
                    </a:graphicData>
                  </a:graphic>
                </wp:inline>
              </w:drawing>
            </w:r>
          </w:p>
          <w:p w:rsidR="000D581C" w:rsidRDefault="000D581C" w:rsidP="000D581C">
            <w:pPr>
              <w:rPr>
                <w:szCs w:val="20"/>
              </w:rPr>
            </w:pPr>
            <w:r>
              <w:rPr>
                <w:szCs w:val="20"/>
              </w:rPr>
              <w:t>式中：</w:t>
            </w:r>
            <w:r>
              <w:rPr>
                <w:szCs w:val="20"/>
              </w:rPr>
              <w:t>L(r)—</w:t>
            </w:r>
            <w:r>
              <w:rPr>
                <w:szCs w:val="20"/>
              </w:rPr>
              <w:t>距离噪声源</w:t>
            </w:r>
            <w:r>
              <w:rPr>
                <w:szCs w:val="20"/>
              </w:rPr>
              <w:t>r m</w:t>
            </w:r>
            <w:r>
              <w:rPr>
                <w:szCs w:val="20"/>
              </w:rPr>
              <w:t>处的声压级，</w:t>
            </w:r>
            <w:r>
              <w:rPr>
                <w:szCs w:val="20"/>
              </w:rPr>
              <w:t>dB(A)</w:t>
            </w:r>
            <w:r>
              <w:rPr>
                <w:szCs w:val="20"/>
              </w:rPr>
              <w:t>；</w:t>
            </w:r>
          </w:p>
          <w:p w:rsidR="000D581C" w:rsidRDefault="000D581C" w:rsidP="000D581C">
            <w:pPr>
              <w:spacing w:line="440" w:lineRule="exact"/>
              <w:rPr>
                <w:szCs w:val="20"/>
              </w:rPr>
            </w:pPr>
            <w:r>
              <w:rPr>
                <w:szCs w:val="20"/>
              </w:rPr>
              <w:t xml:space="preserve">      L(r</w:t>
            </w:r>
            <w:r>
              <w:rPr>
                <w:szCs w:val="20"/>
                <w:vertAlign w:val="subscript"/>
              </w:rPr>
              <w:t>0</w:t>
            </w:r>
            <w:r>
              <w:rPr>
                <w:szCs w:val="20"/>
              </w:rPr>
              <w:t>)—</w:t>
            </w:r>
            <w:r>
              <w:rPr>
                <w:szCs w:val="20"/>
              </w:rPr>
              <w:t>声源的声压级，</w:t>
            </w:r>
            <w:r>
              <w:rPr>
                <w:szCs w:val="20"/>
              </w:rPr>
              <w:t>dB(A)</w:t>
            </w:r>
            <w:r>
              <w:rPr>
                <w:szCs w:val="20"/>
              </w:rPr>
              <w:t>；</w:t>
            </w:r>
          </w:p>
          <w:p w:rsidR="000D581C" w:rsidRDefault="000D581C" w:rsidP="000D581C">
            <w:pPr>
              <w:rPr>
                <w:szCs w:val="20"/>
              </w:rPr>
            </w:pPr>
            <w:r>
              <w:rPr>
                <w:szCs w:val="20"/>
              </w:rPr>
              <w:t xml:space="preserve">      r—</w:t>
            </w:r>
            <w:r>
              <w:rPr>
                <w:szCs w:val="20"/>
              </w:rPr>
              <w:t>预测点距离噪声源的距离，</w:t>
            </w:r>
            <w:r>
              <w:rPr>
                <w:szCs w:val="20"/>
              </w:rPr>
              <w:t>m</w:t>
            </w:r>
            <w:r>
              <w:rPr>
                <w:szCs w:val="20"/>
              </w:rPr>
              <w:t>；</w:t>
            </w:r>
          </w:p>
          <w:p w:rsidR="000D581C" w:rsidRDefault="000D581C" w:rsidP="000D581C">
            <w:pPr>
              <w:ind w:firstLineChars="500" w:firstLine="1200"/>
              <w:rPr>
                <w:szCs w:val="20"/>
              </w:rPr>
            </w:pPr>
            <w:r>
              <w:rPr>
                <w:szCs w:val="20"/>
              </w:rPr>
              <w:t>ro—</w:t>
            </w:r>
            <w:r>
              <w:rPr>
                <w:szCs w:val="20"/>
              </w:rPr>
              <w:t>参考位置距噪声源的距离，</w:t>
            </w:r>
            <w:r>
              <w:rPr>
                <w:szCs w:val="20"/>
              </w:rPr>
              <w:t>m</w:t>
            </w:r>
            <w:r>
              <w:rPr>
                <w:szCs w:val="20"/>
              </w:rPr>
              <w:t>。</w:t>
            </w:r>
          </w:p>
          <w:p w:rsidR="000D581C" w:rsidRDefault="000D581C" w:rsidP="000D581C">
            <w:pPr>
              <w:rPr>
                <w:szCs w:val="20"/>
              </w:rPr>
            </w:pPr>
            <w:r>
              <w:rPr>
                <w:szCs w:val="20"/>
              </w:rPr>
              <w:t>B</w:t>
            </w:r>
            <w:r>
              <w:rPr>
                <w:szCs w:val="20"/>
              </w:rPr>
              <w:t>室内声源</w:t>
            </w:r>
            <w:r>
              <w:rPr>
                <w:szCs w:val="20"/>
              </w:rPr>
              <w:t xml:space="preserve">  </w:t>
            </w:r>
          </w:p>
          <w:p w:rsidR="000D581C" w:rsidRDefault="000D581C" w:rsidP="000D581C">
            <w:pPr>
              <w:rPr>
                <w:szCs w:val="20"/>
              </w:rPr>
            </w:pPr>
            <w:r>
              <w:rPr>
                <w:szCs w:val="20"/>
              </w:rPr>
              <w:lastRenderedPageBreak/>
              <w:t>对于室内点声源，将室内声场近似为扩散声场，车间均匀透声，其预测模式如下：</w:t>
            </w:r>
          </w:p>
          <w:p w:rsidR="000D581C" w:rsidRDefault="000D581C" w:rsidP="000D581C">
            <w:pPr>
              <w:ind w:firstLineChars="0" w:firstLine="0"/>
              <w:jc w:val="center"/>
              <w:rPr>
                <w:szCs w:val="20"/>
              </w:rPr>
            </w:pPr>
            <w:r>
              <w:rPr>
                <w:noProof/>
                <w:position w:val="-14"/>
                <w:szCs w:val="20"/>
              </w:rPr>
              <w:drawing>
                <wp:inline distT="0" distB="0" distL="0" distR="0">
                  <wp:extent cx="1765300" cy="244475"/>
                  <wp:effectExtent l="19050" t="0" r="0" b="0"/>
                  <wp:docPr id="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8" cstate="print"/>
                          <a:srcRect/>
                          <a:stretch>
                            <a:fillRect/>
                          </a:stretch>
                        </pic:blipFill>
                        <pic:spPr bwMode="auto">
                          <a:xfrm>
                            <a:off x="0" y="0"/>
                            <a:ext cx="1765300" cy="244475"/>
                          </a:xfrm>
                          <a:prstGeom prst="rect">
                            <a:avLst/>
                          </a:prstGeom>
                          <a:noFill/>
                          <a:ln w="9525">
                            <a:noFill/>
                            <a:miter lim="800000"/>
                            <a:headEnd/>
                            <a:tailEnd/>
                          </a:ln>
                        </pic:spPr>
                      </pic:pic>
                    </a:graphicData>
                  </a:graphic>
                </wp:inline>
              </w:drawing>
            </w:r>
          </w:p>
          <w:p w:rsidR="000D581C" w:rsidRDefault="000D581C" w:rsidP="000D581C">
            <w:pPr>
              <w:rPr>
                <w:szCs w:val="20"/>
              </w:rPr>
            </w:pPr>
            <w:r>
              <w:rPr>
                <w:szCs w:val="20"/>
              </w:rPr>
              <w:t>式中：</w:t>
            </w:r>
            <w:r>
              <w:rPr>
                <w:szCs w:val="20"/>
              </w:rPr>
              <w:t xml:space="preserve"> </w:t>
            </w:r>
            <w:r>
              <w:rPr>
                <w:noProof/>
                <w:position w:val="-14"/>
                <w:sz w:val="21"/>
                <w:szCs w:val="20"/>
              </w:rPr>
              <w:drawing>
                <wp:inline distT="0" distB="0" distL="0" distR="0">
                  <wp:extent cx="542290" cy="244475"/>
                  <wp:effectExtent l="19050" t="0" r="0" b="0"/>
                  <wp:docPr id="3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9" cstate="print"/>
                          <a:srcRect/>
                          <a:stretch>
                            <a:fillRect/>
                          </a:stretch>
                        </pic:blipFill>
                        <pic:spPr bwMode="auto">
                          <a:xfrm>
                            <a:off x="0" y="0"/>
                            <a:ext cx="542290" cy="244475"/>
                          </a:xfrm>
                          <a:prstGeom prst="rect">
                            <a:avLst/>
                          </a:prstGeom>
                          <a:noFill/>
                          <a:ln w="9525">
                            <a:noFill/>
                            <a:miter lim="800000"/>
                            <a:headEnd/>
                            <a:tailEnd/>
                          </a:ln>
                        </pic:spPr>
                      </pic:pic>
                    </a:graphicData>
                  </a:graphic>
                </wp:inline>
              </w:drawing>
            </w:r>
            <w:r>
              <w:rPr>
                <w:szCs w:val="20"/>
              </w:rPr>
              <w:t>—</w:t>
            </w:r>
            <w:r>
              <w:rPr>
                <w:szCs w:val="20"/>
              </w:rPr>
              <w:t>室外</w:t>
            </w:r>
            <w:r>
              <w:rPr>
                <w:szCs w:val="20"/>
              </w:rPr>
              <w:t>N</w:t>
            </w:r>
            <w:r>
              <w:rPr>
                <w:szCs w:val="20"/>
              </w:rPr>
              <w:t>个声源</w:t>
            </w:r>
            <w:r>
              <w:rPr>
                <w:szCs w:val="20"/>
              </w:rPr>
              <w:t>i</w:t>
            </w:r>
            <w:r>
              <w:rPr>
                <w:szCs w:val="20"/>
              </w:rPr>
              <w:t>倍频带的叠加声压级，</w:t>
            </w:r>
            <w:r>
              <w:rPr>
                <w:szCs w:val="20"/>
              </w:rPr>
              <w:t>dB</w:t>
            </w:r>
            <w:r>
              <w:rPr>
                <w:szCs w:val="20"/>
              </w:rPr>
              <w:t>；</w:t>
            </w:r>
          </w:p>
          <w:p w:rsidR="000D581C" w:rsidRDefault="000D581C" w:rsidP="000D581C">
            <w:pPr>
              <w:ind w:firstLineChars="600" w:firstLine="1260"/>
              <w:rPr>
                <w:szCs w:val="20"/>
              </w:rPr>
            </w:pPr>
            <w:r>
              <w:rPr>
                <w:noProof/>
                <w:position w:val="-14"/>
                <w:sz w:val="21"/>
                <w:szCs w:val="20"/>
              </w:rPr>
              <w:drawing>
                <wp:inline distT="0" distB="0" distL="0" distR="0">
                  <wp:extent cx="531495" cy="244475"/>
                  <wp:effectExtent l="19050" t="0" r="1905" b="0"/>
                  <wp:docPr id="4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0" cstate="print"/>
                          <a:srcRect/>
                          <a:stretch>
                            <a:fillRect/>
                          </a:stretch>
                        </pic:blipFill>
                        <pic:spPr bwMode="auto">
                          <a:xfrm>
                            <a:off x="0" y="0"/>
                            <a:ext cx="531495" cy="244475"/>
                          </a:xfrm>
                          <a:prstGeom prst="rect">
                            <a:avLst/>
                          </a:prstGeom>
                          <a:noFill/>
                          <a:ln w="9525">
                            <a:noFill/>
                            <a:miter lim="800000"/>
                            <a:headEnd/>
                            <a:tailEnd/>
                          </a:ln>
                        </pic:spPr>
                      </pic:pic>
                    </a:graphicData>
                  </a:graphic>
                </wp:inline>
              </w:drawing>
            </w:r>
            <w:r>
              <w:rPr>
                <w:noProof/>
                <w:position w:val="-10"/>
                <w:szCs w:val="20"/>
              </w:rPr>
              <w:drawing>
                <wp:inline distT="0" distB="0" distL="0" distR="0">
                  <wp:extent cx="116840" cy="212725"/>
                  <wp:effectExtent l="0" t="0" r="0" b="0"/>
                  <wp:docPr id="4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1" cstate="print"/>
                          <a:srcRect/>
                          <a:stretch>
                            <a:fillRect/>
                          </a:stretch>
                        </pic:blipFill>
                        <pic:spPr bwMode="auto">
                          <a:xfrm>
                            <a:off x="0" y="0"/>
                            <a:ext cx="116840" cy="212725"/>
                          </a:xfrm>
                          <a:prstGeom prst="rect">
                            <a:avLst/>
                          </a:prstGeom>
                          <a:noFill/>
                          <a:ln w="9525">
                            <a:noFill/>
                            <a:miter lim="800000"/>
                            <a:headEnd/>
                            <a:tailEnd/>
                          </a:ln>
                        </pic:spPr>
                      </pic:pic>
                    </a:graphicData>
                  </a:graphic>
                </wp:inline>
              </w:drawing>
            </w:r>
            <w:r>
              <w:rPr>
                <w:szCs w:val="20"/>
              </w:rPr>
              <w:t>—</w:t>
            </w:r>
            <w:r>
              <w:rPr>
                <w:szCs w:val="20"/>
              </w:rPr>
              <w:t>靠近围护结构处室内</w:t>
            </w:r>
            <w:r>
              <w:rPr>
                <w:szCs w:val="20"/>
              </w:rPr>
              <w:t>N</w:t>
            </w:r>
            <w:r>
              <w:rPr>
                <w:szCs w:val="20"/>
              </w:rPr>
              <w:t>个声源</w:t>
            </w:r>
            <w:r>
              <w:rPr>
                <w:szCs w:val="20"/>
              </w:rPr>
              <w:t>i</w:t>
            </w:r>
            <w:r>
              <w:rPr>
                <w:szCs w:val="20"/>
              </w:rPr>
              <w:t>倍频带的叠加声压级，</w:t>
            </w:r>
            <w:r>
              <w:rPr>
                <w:szCs w:val="20"/>
              </w:rPr>
              <w:t>dB</w:t>
            </w:r>
            <w:r>
              <w:rPr>
                <w:szCs w:val="20"/>
              </w:rPr>
              <w:t>；</w:t>
            </w:r>
          </w:p>
          <w:p w:rsidR="000D581C" w:rsidRDefault="000D581C" w:rsidP="000D581C">
            <w:pPr>
              <w:ind w:firstLineChars="600" w:firstLine="1440"/>
              <w:rPr>
                <w:szCs w:val="20"/>
              </w:rPr>
            </w:pPr>
            <w:r>
              <w:rPr>
                <w:szCs w:val="20"/>
              </w:rPr>
              <w:t>TL</w:t>
            </w:r>
            <w:r>
              <w:rPr>
                <w:szCs w:val="20"/>
                <w:vertAlign w:val="subscript"/>
              </w:rPr>
              <w:t>i</w:t>
            </w:r>
            <w:r>
              <w:rPr>
                <w:szCs w:val="20"/>
              </w:rPr>
              <w:t>—</w:t>
            </w:r>
            <w:r>
              <w:rPr>
                <w:szCs w:val="20"/>
              </w:rPr>
              <w:t>围护结构</w:t>
            </w:r>
            <w:r>
              <w:rPr>
                <w:szCs w:val="20"/>
              </w:rPr>
              <w:t>i</w:t>
            </w:r>
            <w:r>
              <w:rPr>
                <w:szCs w:val="20"/>
              </w:rPr>
              <w:t>倍频带的隔声量，</w:t>
            </w:r>
            <w:r>
              <w:rPr>
                <w:szCs w:val="20"/>
              </w:rPr>
              <w:t>dB</w:t>
            </w:r>
            <w:r>
              <w:rPr>
                <w:szCs w:val="20"/>
              </w:rPr>
              <w:t>。</w:t>
            </w:r>
          </w:p>
          <w:p w:rsidR="000D581C" w:rsidRDefault="000D581C" w:rsidP="000D581C">
            <w:pPr>
              <w:rPr>
                <w:szCs w:val="20"/>
              </w:rPr>
            </w:pPr>
            <w:r>
              <w:rPr>
                <w:szCs w:val="20"/>
              </w:rPr>
              <w:t xml:space="preserve">C </w:t>
            </w:r>
            <w:r>
              <w:rPr>
                <w:szCs w:val="20"/>
              </w:rPr>
              <w:t>合成声压级</w:t>
            </w:r>
            <w:r>
              <w:rPr>
                <w:szCs w:val="20"/>
              </w:rPr>
              <w:t xml:space="preserve">  </w:t>
            </w:r>
            <w:r>
              <w:rPr>
                <w:szCs w:val="20"/>
              </w:rPr>
              <w:t>采用公式为：</w:t>
            </w:r>
          </w:p>
          <w:p w:rsidR="000D581C" w:rsidRDefault="000D581C" w:rsidP="000D581C">
            <w:pPr>
              <w:jc w:val="center"/>
              <w:rPr>
                <w:szCs w:val="20"/>
              </w:rPr>
            </w:pPr>
            <w:r>
              <w:rPr>
                <w:noProof/>
                <w:position w:val="-26"/>
                <w:szCs w:val="20"/>
              </w:rPr>
              <w:drawing>
                <wp:inline distT="0" distB="0" distL="0" distR="0">
                  <wp:extent cx="1297305" cy="403860"/>
                  <wp:effectExtent l="19050" t="0" r="0" b="0"/>
                  <wp:docPr id="4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2" cstate="print"/>
                          <a:srcRect/>
                          <a:stretch>
                            <a:fillRect/>
                          </a:stretch>
                        </pic:blipFill>
                        <pic:spPr bwMode="auto">
                          <a:xfrm>
                            <a:off x="0" y="0"/>
                            <a:ext cx="1297305" cy="403860"/>
                          </a:xfrm>
                          <a:prstGeom prst="rect">
                            <a:avLst/>
                          </a:prstGeom>
                          <a:noFill/>
                          <a:ln w="9525">
                            <a:noFill/>
                            <a:miter lim="800000"/>
                            <a:headEnd/>
                            <a:tailEnd/>
                          </a:ln>
                        </pic:spPr>
                      </pic:pic>
                    </a:graphicData>
                  </a:graphic>
                </wp:inline>
              </w:drawing>
            </w:r>
          </w:p>
          <w:p w:rsidR="000D581C" w:rsidRDefault="000D581C" w:rsidP="000D581C">
            <w:pPr>
              <w:rPr>
                <w:szCs w:val="20"/>
              </w:rPr>
            </w:pPr>
            <w:r>
              <w:rPr>
                <w:szCs w:val="20"/>
              </w:rPr>
              <w:t>式中：</w:t>
            </w:r>
            <w:r>
              <w:rPr>
                <w:szCs w:val="20"/>
              </w:rPr>
              <w:t>L</w:t>
            </w:r>
            <w:r>
              <w:rPr>
                <w:szCs w:val="20"/>
                <w:vertAlign w:val="subscript"/>
              </w:rPr>
              <w:t>p</w:t>
            </w:r>
            <w:r>
              <w:rPr>
                <w:szCs w:val="20"/>
              </w:rPr>
              <w:t>—n</w:t>
            </w:r>
            <w:r>
              <w:rPr>
                <w:szCs w:val="20"/>
              </w:rPr>
              <w:t>个噪声源在预测点产生的总声压级，</w:t>
            </w:r>
            <w:r>
              <w:rPr>
                <w:szCs w:val="20"/>
              </w:rPr>
              <w:t>dB(A)</w:t>
            </w:r>
            <w:r>
              <w:rPr>
                <w:szCs w:val="20"/>
              </w:rPr>
              <w:t>；</w:t>
            </w:r>
          </w:p>
          <w:p w:rsidR="000D581C" w:rsidRDefault="000D581C" w:rsidP="000D581C">
            <w:pPr>
              <w:rPr>
                <w:szCs w:val="20"/>
              </w:rPr>
            </w:pPr>
            <w:r>
              <w:rPr>
                <w:szCs w:val="20"/>
              </w:rPr>
              <w:t xml:space="preserve">      L</w:t>
            </w:r>
            <w:r>
              <w:rPr>
                <w:szCs w:val="20"/>
                <w:vertAlign w:val="subscript"/>
              </w:rPr>
              <w:t>pni</w:t>
            </w:r>
            <w:r>
              <w:rPr>
                <w:szCs w:val="20"/>
              </w:rPr>
              <w:t>—</w:t>
            </w:r>
            <w:r>
              <w:rPr>
                <w:szCs w:val="20"/>
              </w:rPr>
              <w:t>第</w:t>
            </w:r>
            <w:r>
              <w:rPr>
                <w:szCs w:val="20"/>
              </w:rPr>
              <w:t>n</w:t>
            </w:r>
            <w:r>
              <w:rPr>
                <w:szCs w:val="20"/>
              </w:rPr>
              <w:t>个噪声源在预测点产生的声压级，</w:t>
            </w:r>
            <w:r>
              <w:rPr>
                <w:szCs w:val="20"/>
              </w:rPr>
              <w:t>dB(A)</w:t>
            </w:r>
            <w:r>
              <w:rPr>
                <w:szCs w:val="20"/>
              </w:rPr>
              <w:t>。</w:t>
            </w:r>
          </w:p>
          <w:p w:rsidR="000D581C" w:rsidRDefault="000D581C" w:rsidP="000D581C">
            <w:pPr>
              <w:rPr>
                <w:szCs w:val="20"/>
              </w:rPr>
            </w:pPr>
            <w:r>
              <w:rPr>
                <w:rFonts w:hint="eastAsia"/>
                <w:szCs w:val="20"/>
              </w:rPr>
              <w:t>项目各噪声源距厂界距离见表</w:t>
            </w:r>
            <w:r>
              <w:rPr>
                <w:rFonts w:hint="eastAsia"/>
                <w:szCs w:val="20"/>
              </w:rPr>
              <w:t>7-</w:t>
            </w:r>
            <w:r w:rsidR="006E1017">
              <w:rPr>
                <w:rFonts w:hint="eastAsia"/>
                <w:szCs w:val="20"/>
              </w:rPr>
              <w:t>5</w:t>
            </w:r>
            <w:r>
              <w:rPr>
                <w:rFonts w:hint="eastAsia"/>
                <w:szCs w:val="20"/>
              </w:rPr>
              <w:t>。</w:t>
            </w:r>
          </w:p>
          <w:p w:rsidR="00B1188C" w:rsidRPr="005F1B54" w:rsidRDefault="00B1188C" w:rsidP="00B1188C">
            <w:pPr>
              <w:spacing w:line="240" w:lineRule="auto"/>
              <w:ind w:firstLineChars="0" w:firstLine="0"/>
              <w:jc w:val="center"/>
              <w:rPr>
                <w:b/>
                <w:color w:val="000000" w:themeColor="text1"/>
                <w:sz w:val="21"/>
                <w:szCs w:val="24"/>
              </w:rPr>
            </w:pPr>
            <w:r w:rsidRPr="00FF08D0">
              <w:rPr>
                <w:b/>
                <w:color w:val="000000" w:themeColor="text1"/>
                <w:sz w:val="21"/>
                <w:szCs w:val="24"/>
              </w:rPr>
              <w:t>表</w:t>
            </w:r>
            <w:r>
              <w:rPr>
                <w:rFonts w:hint="eastAsia"/>
                <w:b/>
                <w:color w:val="000000" w:themeColor="text1"/>
                <w:sz w:val="21"/>
                <w:szCs w:val="24"/>
              </w:rPr>
              <w:t>7-</w:t>
            </w:r>
            <w:r w:rsidR="006E1017">
              <w:rPr>
                <w:rFonts w:hint="eastAsia"/>
                <w:b/>
                <w:color w:val="000000" w:themeColor="text1"/>
                <w:sz w:val="21"/>
                <w:szCs w:val="24"/>
              </w:rPr>
              <w:t>5</w:t>
            </w:r>
            <w:r w:rsidRPr="00FF08D0">
              <w:rPr>
                <w:b/>
                <w:color w:val="000000" w:themeColor="text1"/>
                <w:sz w:val="21"/>
                <w:szCs w:val="24"/>
              </w:rPr>
              <w:t xml:space="preserve">   </w:t>
            </w:r>
            <w:r>
              <w:rPr>
                <w:rFonts w:hint="eastAsia"/>
                <w:b/>
                <w:color w:val="000000" w:themeColor="text1"/>
                <w:sz w:val="21"/>
                <w:szCs w:val="24"/>
              </w:rPr>
              <w:t>噪声源分布表</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tblPr>
            <w:tblGrid>
              <w:gridCol w:w="426"/>
              <w:gridCol w:w="1384"/>
              <w:gridCol w:w="703"/>
              <w:gridCol w:w="891"/>
              <w:gridCol w:w="689"/>
              <w:gridCol w:w="906"/>
              <w:gridCol w:w="708"/>
              <w:gridCol w:w="865"/>
              <w:gridCol w:w="689"/>
              <w:gridCol w:w="927"/>
            </w:tblGrid>
            <w:tr w:rsidR="00293BB1" w:rsidRPr="00FF08D0" w:rsidTr="00293BB1">
              <w:trPr>
                <w:trHeight w:val="485"/>
                <w:jc w:val="center"/>
              </w:trPr>
              <w:tc>
                <w:tcPr>
                  <w:tcW w:w="426" w:type="dxa"/>
                  <w:vMerge w:val="restart"/>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sidRPr="00FF08D0">
                    <w:rPr>
                      <w:color w:val="000000" w:themeColor="text1"/>
                      <w:sz w:val="21"/>
                      <w:szCs w:val="21"/>
                    </w:rPr>
                    <w:t>序号</w:t>
                  </w:r>
                </w:p>
              </w:tc>
              <w:tc>
                <w:tcPr>
                  <w:tcW w:w="1464" w:type="dxa"/>
                  <w:vMerge w:val="restart"/>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sidRPr="00FF08D0">
                    <w:rPr>
                      <w:color w:val="000000" w:themeColor="text1"/>
                      <w:sz w:val="21"/>
                      <w:szCs w:val="21"/>
                    </w:rPr>
                    <w:t>噪声源</w:t>
                  </w:r>
                </w:p>
              </w:tc>
              <w:tc>
                <w:tcPr>
                  <w:tcW w:w="1616" w:type="dxa"/>
                  <w:gridSpan w:val="2"/>
                  <w:tcBorders>
                    <w:bottom w:val="single" w:sz="4" w:space="0" w:color="auto"/>
                    <w:right w:val="single" w:sz="4" w:space="0" w:color="auto"/>
                  </w:tcBorders>
                  <w:vAlign w:val="center"/>
                </w:tcPr>
                <w:p w:rsidR="00326841" w:rsidRPr="00FF08D0" w:rsidRDefault="00326841" w:rsidP="00326841">
                  <w:pPr>
                    <w:adjustRightInd w:val="0"/>
                    <w:snapToGrid w:val="0"/>
                    <w:ind w:firstLineChars="0" w:firstLine="0"/>
                    <w:jc w:val="center"/>
                    <w:rPr>
                      <w:color w:val="000000" w:themeColor="text1"/>
                      <w:sz w:val="21"/>
                      <w:szCs w:val="21"/>
                    </w:rPr>
                  </w:pPr>
                  <w:r w:rsidRPr="00FF08D0">
                    <w:rPr>
                      <w:color w:val="000000" w:themeColor="text1"/>
                      <w:sz w:val="21"/>
                      <w:szCs w:val="21"/>
                    </w:rPr>
                    <w:t>厂界东</w:t>
                  </w:r>
                </w:p>
              </w:tc>
              <w:tc>
                <w:tcPr>
                  <w:tcW w:w="1458" w:type="dxa"/>
                  <w:gridSpan w:val="2"/>
                  <w:tcBorders>
                    <w:left w:val="single" w:sz="4" w:space="0" w:color="auto"/>
                    <w:bottom w:val="single" w:sz="4" w:space="0" w:color="auto"/>
                    <w:right w:val="single" w:sz="4" w:space="0" w:color="auto"/>
                  </w:tcBorders>
                  <w:vAlign w:val="center"/>
                </w:tcPr>
                <w:p w:rsidR="00326841" w:rsidRPr="00FF08D0" w:rsidRDefault="00326841" w:rsidP="00326841">
                  <w:pPr>
                    <w:adjustRightInd w:val="0"/>
                    <w:snapToGrid w:val="0"/>
                    <w:ind w:firstLineChars="0" w:firstLine="0"/>
                    <w:jc w:val="center"/>
                    <w:rPr>
                      <w:color w:val="000000" w:themeColor="text1"/>
                      <w:sz w:val="21"/>
                      <w:szCs w:val="21"/>
                    </w:rPr>
                  </w:pPr>
                  <w:r w:rsidRPr="00FF08D0">
                    <w:rPr>
                      <w:color w:val="000000" w:themeColor="text1"/>
                      <w:sz w:val="21"/>
                      <w:szCs w:val="21"/>
                    </w:rPr>
                    <w:t>厂界南</w:t>
                  </w:r>
                </w:p>
              </w:tc>
              <w:tc>
                <w:tcPr>
                  <w:tcW w:w="1593" w:type="dxa"/>
                  <w:gridSpan w:val="2"/>
                  <w:tcBorders>
                    <w:left w:val="single" w:sz="4" w:space="0" w:color="auto"/>
                    <w:bottom w:val="single" w:sz="4" w:space="0" w:color="auto"/>
                    <w:right w:val="single" w:sz="4" w:space="0" w:color="auto"/>
                  </w:tcBorders>
                  <w:vAlign w:val="center"/>
                </w:tcPr>
                <w:p w:rsidR="00326841" w:rsidRPr="00FF08D0" w:rsidRDefault="00326841" w:rsidP="00326841">
                  <w:pPr>
                    <w:adjustRightInd w:val="0"/>
                    <w:snapToGrid w:val="0"/>
                    <w:ind w:firstLineChars="0" w:firstLine="0"/>
                    <w:jc w:val="center"/>
                    <w:rPr>
                      <w:color w:val="000000" w:themeColor="text1"/>
                      <w:sz w:val="21"/>
                      <w:szCs w:val="21"/>
                    </w:rPr>
                  </w:pPr>
                  <w:r w:rsidRPr="00FF08D0">
                    <w:rPr>
                      <w:color w:val="000000" w:themeColor="text1"/>
                      <w:sz w:val="21"/>
                      <w:szCs w:val="21"/>
                    </w:rPr>
                    <w:t>厂界西</w:t>
                  </w:r>
                </w:p>
              </w:tc>
              <w:tc>
                <w:tcPr>
                  <w:tcW w:w="1631" w:type="dxa"/>
                  <w:gridSpan w:val="2"/>
                  <w:tcBorders>
                    <w:left w:val="single" w:sz="4" w:space="0" w:color="auto"/>
                    <w:bottom w:val="single" w:sz="4" w:space="0" w:color="auto"/>
                  </w:tcBorders>
                  <w:vAlign w:val="center"/>
                </w:tcPr>
                <w:p w:rsidR="00326841" w:rsidRPr="00FF08D0" w:rsidRDefault="00326841" w:rsidP="00326841">
                  <w:pPr>
                    <w:adjustRightInd w:val="0"/>
                    <w:snapToGrid w:val="0"/>
                    <w:ind w:firstLineChars="0" w:firstLine="0"/>
                    <w:jc w:val="center"/>
                    <w:rPr>
                      <w:color w:val="000000" w:themeColor="text1"/>
                      <w:sz w:val="21"/>
                      <w:szCs w:val="21"/>
                    </w:rPr>
                  </w:pPr>
                  <w:r w:rsidRPr="00FF08D0">
                    <w:rPr>
                      <w:color w:val="000000" w:themeColor="text1"/>
                      <w:sz w:val="21"/>
                      <w:szCs w:val="21"/>
                    </w:rPr>
                    <w:t>厂界北</w:t>
                  </w:r>
                </w:p>
              </w:tc>
            </w:tr>
            <w:tr w:rsidR="00293BB1" w:rsidRPr="00FF08D0" w:rsidTr="00293BB1">
              <w:trPr>
                <w:trHeight w:val="471"/>
                <w:jc w:val="center"/>
              </w:trPr>
              <w:tc>
                <w:tcPr>
                  <w:tcW w:w="426" w:type="dxa"/>
                  <w:vMerge/>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p>
              </w:tc>
              <w:tc>
                <w:tcPr>
                  <w:tcW w:w="1464" w:type="dxa"/>
                  <w:vMerge/>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p>
              </w:tc>
              <w:tc>
                <w:tcPr>
                  <w:tcW w:w="713" w:type="dxa"/>
                  <w:tcBorders>
                    <w:top w:val="single" w:sz="4" w:space="0" w:color="auto"/>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距离</w:t>
                  </w:r>
                  <w:r>
                    <w:rPr>
                      <w:rFonts w:hint="eastAsia"/>
                      <w:color w:val="000000" w:themeColor="text1"/>
                      <w:sz w:val="21"/>
                      <w:szCs w:val="21"/>
                    </w:rPr>
                    <w:t>m</w:t>
                  </w:r>
                </w:p>
              </w:tc>
              <w:tc>
                <w:tcPr>
                  <w:tcW w:w="903" w:type="dxa"/>
                  <w:tcBorders>
                    <w:top w:val="single" w:sz="4" w:space="0" w:color="auto"/>
                    <w:left w:val="single" w:sz="4" w:space="0" w:color="auto"/>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贡献值</w:t>
                  </w:r>
                  <w:r w:rsidRPr="00145153">
                    <w:rPr>
                      <w:color w:val="000000" w:themeColor="text1"/>
                      <w:sz w:val="21"/>
                      <w:szCs w:val="21"/>
                    </w:rPr>
                    <w:t>dB(A)</w:t>
                  </w:r>
                </w:p>
              </w:tc>
              <w:tc>
                <w:tcPr>
                  <w:tcW w:w="539" w:type="dxa"/>
                  <w:tcBorders>
                    <w:top w:val="single" w:sz="4" w:space="0" w:color="auto"/>
                    <w:left w:val="single" w:sz="4" w:space="0" w:color="auto"/>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距离</w:t>
                  </w:r>
                  <w:r>
                    <w:rPr>
                      <w:rFonts w:hint="eastAsia"/>
                      <w:color w:val="000000" w:themeColor="text1"/>
                      <w:sz w:val="21"/>
                      <w:szCs w:val="21"/>
                    </w:rPr>
                    <w:t>m</w:t>
                  </w:r>
                </w:p>
              </w:tc>
              <w:tc>
                <w:tcPr>
                  <w:tcW w:w="919" w:type="dxa"/>
                  <w:tcBorders>
                    <w:top w:val="single" w:sz="4" w:space="0" w:color="auto"/>
                    <w:left w:val="single" w:sz="4" w:space="0" w:color="auto"/>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贡献值</w:t>
                  </w:r>
                  <w:r w:rsidRPr="00145153">
                    <w:rPr>
                      <w:color w:val="000000" w:themeColor="text1"/>
                      <w:sz w:val="21"/>
                      <w:szCs w:val="21"/>
                    </w:rPr>
                    <w:t>dB(A)</w:t>
                  </w:r>
                </w:p>
              </w:tc>
              <w:tc>
                <w:tcPr>
                  <w:tcW w:w="719" w:type="dxa"/>
                  <w:tcBorders>
                    <w:top w:val="single" w:sz="4" w:space="0" w:color="auto"/>
                    <w:left w:val="single" w:sz="4" w:space="0" w:color="auto"/>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距离</w:t>
                  </w:r>
                  <w:r>
                    <w:rPr>
                      <w:rFonts w:hint="eastAsia"/>
                      <w:color w:val="000000" w:themeColor="text1"/>
                      <w:sz w:val="21"/>
                      <w:szCs w:val="21"/>
                    </w:rPr>
                    <w:t>m</w:t>
                  </w:r>
                </w:p>
              </w:tc>
              <w:tc>
                <w:tcPr>
                  <w:tcW w:w="874" w:type="dxa"/>
                  <w:tcBorders>
                    <w:top w:val="single" w:sz="4" w:space="0" w:color="auto"/>
                    <w:left w:val="single" w:sz="4" w:space="0" w:color="auto"/>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贡献值</w:t>
                  </w:r>
                  <w:r w:rsidRPr="00145153">
                    <w:rPr>
                      <w:color w:val="000000" w:themeColor="text1"/>
                      <w:sz w:val="21"/>
                      <w:szCs w:val="21"/>
                    </w:rPr>
                    <w:t>dB(A)</w:t>
                  </w:r>
                </w:p>
              </w:tc>
              <w:tc>
                <w:tcPr>
                  <w:tcW w:w="689" w:type="dxa"/>
                  <w:tcBorders>
                    <w:top w:val="single" w:sz="4" w:space="0" w:color="auto"/>
                    <w:left w:val="single" w:sz="4" w:space="0" w:color="auto"/>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距离</w:t>
                  </w:r>
                  <w:r>
                    <w:rPr>
                      <w:rFonts w:hint="eastAsia"/>
                      <w:color w:val="000000" w:themeColor="text1"/>
                      <w:sz w:val="21"/>
                      <w:szCs w:val="21"/>
                    </w:rPr>
                    <w:t>m</w:t>
                  </w:r>
                </w:p>
              </w:tc>
              <w:tc>
                <w:tcPr>
                  <w:tcW w:w="942" w:type="dxa"/>
                  <w:tcBorders>
                    <w:top w:val="single" w:sz="4" w:space="0" w:color="auto"/>
                    <w:lef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贡献值</w:t>
                  </w:r>
                  <w:r w:rsidRPr="00145153">
                    <w:rPr>
                      <w:color w:val="000000" w:themeColor="text1"/>
                      <w:sz w:val="21"/>
                      <w:szCs w:val="21"/>
                    </w:rPr>
                    <w:t>dB(A)</w:t>
                  </w:r>
                </w:p>
              </w:tc>
            </w:tr>
            <w:tr w:rsidR="00293BB1" w:rsidRPr="00FF08D0" w:rsidTr="00293BB1">
              <w:trPr>
                <w:trHeight w:val="373"/>
                <w:jc w:val="center"/>
              </w:trPr>
              <w:tc>
                <w:tcPr>
                  <w:tcW w:w="426" w:type="dxa"/>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w:t>
                  </w:r>
                </w:p>
              </w:tc>
              <w:tc>
                <w:tcPr>
                  <w:tcW w:w="1464" w:type="dxa"/>
                  <w:vAlign w:val="center"/>
                </w:tcPr>
                <w:p w:rsidR="00326841" w:rsidRPr="00FF08D0" w:rsidRDefault="00326841" w:rsidP="00326841">
                  <w:pPr>
                    <w:pStyle w:val="afa"/>
                  </w:pPr>
                  <w:r>
                    <w:rPr>
                      <w:rFonts w:hint="eastAsia"/>
                    </w:rPr>
                    <w:t>1F</w:t>
                  </w:r>
                  <w:r>
                    <w:rPr>
                      <w:rFonts w:hint="eastAsia"/>
                    </w:rPr>
                    <w:t>精磨机</w:t>
                  </w:r>
                  <w:r>
                    <w:rPr>
                      <w:rFonts w:hint="eastAsia"/>
                    </w:rPr>
                    <w:t>1</w:t>
                  </w:r>
                </w:p>
              </w:tc>
              <w:tc>
                <w:tcPr>
                  <w:tcW w:w="713" w:type="dxa"/>
                  <w:tcBorders>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28.2</w:t>
                  </w:r>
                </w:p>
              </w:tc>
              <w:tc>
                <w:tcPr>
                  <w:tcW w:w="903" w:type="dxa"/>
                  <w:tcBorders>
                    <w:left w:val="single" w:sz="4" w:space="0" w:color="auto"/>
                  </w:tcBorders>
                  <w:vAlign w:val="center"/>
                </w:tcPr>
                <w:p w:rsidR="00326841" w:rsidRPr="00FF08D0" w:rsidRDefault="00FB1086"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31.0</w:t>
                  </w:r>
                </w:p>
              </w:tc>
              <w:tc>
                <w:tcPr>
                  <w:tcW w:w="539" w:type="dxa"/>
                  <w:tcBorders>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12.5</w:t>
                  </w:r>
                </w:p>
              </w:tc>
              <w:tc>
                <w:tcPr>
                  <w:tcW w:w="919" w:type="dxa"/>
                  <w:tcBorders>
                    <w:left w:val="single" w:sz="4" w:space="0" w:color="auto"/>
                  </w:tcBorders>
                  <w:vAlign w:val="center"/>
                </w:tcPr>
                <w:p w:rsidR="00326841" w:rsidRPr="00FF08D0" w:rsidRDefault="00FB1086"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38.1</w:t>
                  </w:r>
                </w:p>
              </w:tc>
              <w:tc>
                <w:tcPr>
                  <w:tcW w:w="719" w:type="dxa"/>
                  <w:tcBorders>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22</w:t>
                  </w:r>
                </w:p>
              </w:tc>
              <w:tc>
                <w:tcPr>
                  <w:tcW w:w="874" w:type="dxa"/>
                  <w:tcBorders>
                    <w:left w:val="single" w:sz="4" w:space="0" w:color="auto"/>
                  </w:tcBorders>
                  <w:vAlign w:val="center"/>
                </w:tcPr>
                <w:p w:rsidR="00326841" w:rsidRPr="00FF08D0" w:rsidRDefault="00FB1086"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33.2</w:t>
                  </w:r>
                </w:p>
              </w:tc>
              <w:tc>
                <w:tcPr>
                  <w:tcW w:w="689" w:type="dxa"/>
                  <w:tcBorders>
                    <w:right w:val="single" w:sz="4" w:space="0" w:color="auto"/>
                  </w:tcBorders>
                  <w:vAlign w:val="center"/>
                </w:tcPr>
                <w:p w:rsidR="00326841" w:rsidRPr="00FF08D0"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118.5</w:t>
                  </w:r>
                </w:p>
              </w:tc>
              <w:tc>
                <w:tcPr>
                  <w:tcW w:w="942" w:type="dxa"/>
                  <w:tcBorders>
                    <w:left w:val="single" w:sz="4" w:space="0" w:color="auto"/>
                  </w:tcBorders>
                  <w:vAlign w:val="center"/>
                </w:tcPr>
                <w:p w:rsidR="00326841" w:rsidRPr="00FF08D0"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18.5</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w:t>
                  </w:r>
                </w:p>
              </w:tc>
              <w:tc>
                <w:tcPr>
                  <w:tcW w:w="1464" w:type="dxa"/>
                  <w:vAlign w:val="center"/>
                </w:tcPr>
                <w:p w:rsidR="00326841" w:rsidRDefault="00326841" w:rsidP="00326841">
                  <w:pPr>
                    <w:pStyle w:val="afa"/>
                  </w:pPr>
                  <w:r>
                    <w:rPr>
                      <w:rFonts w:hint="eastAsia"/>
                    </w:rPr>
                    <w:t>1F</w:t>
                  </w:r>
                  <w:r>
                    <w:rPr>
                      <w:rFonts w:hint="eastAsia"/>
                    </w:rPr>
                    <w:t>精磨机</w:t>
                  </w:r>
                  <w:r>
                    <w:rPr>
                      <w:rFonts w:hint="eastAsia"/>
                    </w:rPr>
                    <w:t>2</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28.2</w:t>
                  </w:r>
                </w:p>
              </w:tc>
              <w:tc>
                <w:tcPr>
                  <w:tcW w:w="903" w:type="dxa"/>
                  <w:tcBorders>
                    <w:left w:val="single" w:sz="4" w:space="0" w:color="auto"/>
                  </w:tcBorders>
                  <w:vAlign w:val="center"/>
                </w:tcPr>
                <w:p w:rsidR="00326841" w:rsidRDefault="00FB1086"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31.0</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14.5</w:t>
                  </w:r>
                </w:p>
              </w:tc>
              <w:tc>
                <w:tcPr>
                  <w:tcW w:w="919" w:type="dxa"/>
                  <w:tcBorders>
                    <w:left w:val="single" w:sz="4" w:space="0" w:color="auto"/>
                  </w:tcBorders>
                  <w:vAlign w:val="center"/>
                </w:tcPr>
                <w:p w:rsidR="00326841" w:rsidRDefault="00FB1086"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38.1</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22</w:t>
                  </w:r>
                </w:p>
              </w:tc>
              <w:tc>
                <w:tcPr>
                  <w:tcW w:w="874" w:type="dxa"/>
                  <w:tcBorders>
                    <w:left w:val="single" w:sz="4" w:space="0" w:color="auto"/>
                  </w:tcBorders>
                  <w:vAlign w:val="center"/>
                </w:tcPr>
                <w:p w:rsidR="00326841" w:rsidRDefault="00FB1086"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33.2</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116.5</w:t>
                  </w:r>
                </w:p>
              </w:tc>
              <w:tc>
                <w:tcPr>
                  <w:tcW w:w="942" w:type="dxa"/>
                  <w:tcBorders>
                    <w:left w:val="single" w:sz="4" w:space="0" w:color="auto"/>
                  </w:tcBorders>
                  <w:vAlign w:val="center"/>
                </w:tcPr>
                <w:p w:rsidR="00326841"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w:t>
                  </w:r>
                </w:p>
              </w:tc>
              <w:tc>
                <w:tcPr>
                  <w:tcW w:w="1464" w:type="dxa"/>
                  <w:vAlign w:val="center"/>
                </w:tcPr>
                <w:p w:rsidR="00326841" w:rsidRDefault="00326841" w:rsidP="00326841">
                  <w:pPr>
                    <w:pStyle w:val="afa"/>
                  </w:pPr>
                  <w:r>
                    <w:rPr>
                      <w:rFonts w:hint="eastAsia"/>
                    </w:rPr>
                    <w:t>1F</w:t>
                  </w:r>
                  <w:r>
                    <w:rPr>
                      <w:rFonts w:hint="eastAsia"/>
                    </w:rPr>
                    <w:t>精磨机</w:t>
                  </w:r>
                  <w:r>
                    <w:rPr>
                      <w:rFonts w:hint="eastAsia"/>
                    </w:rPr>
                    <w:t>3</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28.2</w:t>
                  </w:r>
                </w:p>
              </w:tc>
              <w:tc>
                <w:tcPr>
                  <w:tcW w:w="903" w:type="dxa"/>
                  <w:tcBorders>
                    <w:left w:val="single" w:sz="4" w:space="0" w:color="auto"/>
                  </w:tcBorders>
                  <w:vAlign w:val="center"/>
                </w:tcPr>
                <w:p w:rsidR="00326841" w:rsidRDefault="00FB1086"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31.0</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16.5</w:t>
                  </w:r>
                </w:p>
              </w:tc>
              <w:tc>
                <w:tcPr>
                  <w:tcW w:w="919" w:type="dxa"/>
                  <w:tcBorders>
                    <w:left w:val="single" w:sz="4" w:space="0" w:color="auto"/>
                  </w:tcBorders>
                  <w:vAlign w:val="center"/>
                </w:tcPr>
                <w:p w:rsidR="00326841" w:rsidRDefault="00FB1086"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38.1</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22</w:t>
                  </w:r>
                </w:p>
              </w:tc>
              <w:tc>
                <w:tcPr>
                  <w:tcW w:w="874" w:type="dxa"/>
                  <w:tcBorders>
                    <w:left w:val="single" w:sz="4" w:space="0" w:color="auto"/>
                  </w:tcBorders>
                  <w:vAlign w:val="center"/>
                </w:tcPr>
                <w:p w:rsidR="00326841" w:rsidRDefault="00FB1086"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33.2</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114.5</w:t>
                  </w:r>
                </w:p>
              </w:tc>
              <w:tc>
                <w:tcPr>
                  <w:tcW w:w="942" w:type="dxa"/>
                  <w:tcBorders>
                    <w:left w:val="single" w:sz="4" w:space="0" w:color="auto"/>
                  </w:tcBorders>
                  <w:vAlign w:val="center"/>
                </w:tcPr>
                <w:p w:rsidR="00326841"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w:t>
                  </w:r>
                </w:p>
              </w:tc>
              <w:tc>
                <w:tcPr>
                  <w:tcW w:w="1464" w:type="dxa"/>
                  <w:vAlign w:val="center"/>
                </w:tcPr>
                <w:p w:rsidR="00326841" w:rsidRPr="000E278D" w:rsidRDefault="00326841" w:rsidP="00326841">
                  <w:pPr>
                    <w:pStyle w:val="afa"/>
                    <w:rPr>
                      <w:color w:val="000000" w:themeColor="text1"/>
                    </w:rPr>
                  </w:pPr>
                  <w:r w:rsidRPr="000E278D">
                    <w:rPr>
                      <w:rFonts w:hint="eastAsia"/>
                      <w:color w:val="000000" w:themeColor="text1"/>
                    </w:rPr>
                    <w:t>1F</w:t>
                  </w:r>
                  <w:r w:rsidRPr="000E278D">
                    <w:rPr>
                      <w:rFonts w:hint="eastAsia"/>
                      <w:color w:val="000000" w:themeColor="text1"/>
                    </w:rPr>
                    <w:t>精磨机</w:t>
                  </w:r>
                  <w:r w:rsidRPr="000E278D">
                    <w:rPr>
                      <w:rFonts w:hint="eastAsia"/>
                      <w:color w:val="000000" w:themeColor="text1"/>
                    </w:rPr>
                    <w:t>4</w:t>
                  </w:r>
                </w:p>
              </w:tc>
              <w:tc>
                <w:tcPr>
                  <w:tcW w:w="713"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16.5</w:t>
                  </w:r>
                </w:p>
              </w:tc>
              <w:tc>
                <w:tcPr>
                  <w:tcW w:w="903"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35.7</w:t>
                  </w:r>
                </w:p>
              </w:tc>
              <w:tc>
                <w:tcPr>
                  <w:tcW w:w="53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122.8</w:t>
                  </w:r>
                </w:p>
              </w:tc>
              <w:tc>
                <w:tcPr>
                  <w:tcW w:w="919"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18.2</w:t>
                  </w:r>
                </w:p>
              </w:tc>
              <w:tc>
                <w:tcPr>
                  <w:tcW w:w="71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w:t>
                  </w:r>
                  <w:r w:rsidRPr="000E278D">
                    <w:rPr>
                      <w:rFonts w:hint="eastAsia"/>
                      <w:color w:val="000000" w:themeColor="text1"/>
                      <w:sz w:val="21"/>
                      <w:szCs w:val="21"/>
                    </w:rPr>
                    <w:t>3.7</w:t>
                  </w:r>
                </w:p>
              </w:tc>
              <w:tc>
                <w:tcPr>
                  <w:tcW w:w="874"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29.4</w:t>
                  </w:r>
                </w:p>
              </w:tc>
              <w:tc>
                <w:tcPr>
                  <w:tcW w:w="68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8.2</w:t>
                  </w:r>
                </w:p>
              </w:tc>
              <w:tc>
                <w:tcPr>
                  <w:tcW w:w="942"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41.7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5</w:t>
                  </w:r>
                </w:p>
              </w:tc>
              <w:tc>
                <w:tcPr>
                  <w:tcW w:w="1464" w:type="dxa"/>
                  <w:vAlign w:val="center"/>
                </w:tcPr>
                <w:p w:rsidR="00326841" w:rsidRPr="000E278D" w:rsidRDefault="00326841" w:rsidP="00326841">
                  <w:pPr>
                    <w:pStyle w:val="afa"/>
                    <w:rPr>
                      <w:color w:val="000000" w:themeColor="text1"/>
                    </w:rPr>
                  </w:pPr>
                  <w:r w:rsidRPr="000E278D">
                    <w:rPr>
                      <w:rFonts w:hint="eastAsia"/>
                      <w:color w:val="000000" w:themeColor="text1"/>
                    </w:rPr>
                    <w:t>1F</w:t>
                  </w:r>
                  <w:r w:rsidRPr="000E278D">
                    <w:rPr>
                      <w:rFonts w:hint="eastAsia"/>
                      <w:color w:val="000000" w:themeColor="text1"/>
                    </w:rPr>
                    <w:t>精磨机</w:t>
                  </w:r>
                  <w:r w:rsidRPr="000E278D">
                    <w:rPr>
                      <w:rFonts w:hint="eastAsia"/>
                      <w:color w:val="000000" w:themeColor="text1"/>
                    </w:rPr>
                    <w:t>5</w:t>
                  </w:r>
                </w:p>
              </w:tc>
              <w:tc>
                <w:tcPr>
                  <w:tcW w:w="713"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14.5</w:t>
                  </w:r>
                </w:p>
              </w:tc>
              <w:tc>
                <w:tcPr>
                  <w:tcW w:w="903"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36.8</w:t>
                  </w:r>
                </w:p>
              </w:tc>
              <w:tc>
                <w:tcPr>
                  <w:tcW w:w="53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122.8</w:t>
                  </w:r>
                </w:p>
              </w:tc>
              <w:tc>
                <w:tcPr>
                  <w:tcW w:w="919"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18.2</w:t>
                  </w:r>
                </w:p>
              </w:tc>
              <w:tc>
                <w:tcPr>
                  <w:tcW w:w="71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w:t>
                  </w:r>
                  <w:r w:rsidRPr="000E278D">
                    <w:rPr>
                      <w:rFonts w:hint="eastAsia"/>
                      <w:color w:val="000000" w:themeColor="text1"/>
                      <w:sz w:val="21"/>
                      <w:szCs w:val="21"/>
                    </w:rPr>
                    <w:t>5.7</w:t>
                  </w:r>
                </w:p>
              </w:tc>
              <w:tc>
                <w:tcPr>
                  <w:tcW w:w="874"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28.9</w:t>
                  </w:r>
                </w:p>
              </w:tc>
              <w:tc>
                <w:tcPr>
                  <w:tcW w:w="68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8.2</w:t>
                  </w:r>
                </w:p>
              </w:tc>
              <w:tc>
                <w:tcPr>
                  <w:tcW w:w="942"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41.7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6</w:t>
                  </w:r>
                </w:p>
              </w:tc>
              <w:tc>
                <w:tcPr>
                  <w:tcW w:w="1464" w:type="dxa"/>
                  <w:vAlign w:val="center"/>
                </w:tcPr>
                <w:p w:rsidR="00326841" w:rsidRPr="000E278D" w:rsidRDefault="00326841" w:rsidP="00326841">
                  <w:pPr>
                    <w:pStyle w:val="afa"/>
                    <w:rPr>
                      <w:color w:val="000000" w:themeColor="text1"/>
                    </w:rPr>
                  </w:pPr>
                  <w:r w:rsidRPr="000E278D">
                    <w:rPr>
                      <w:rFonts w:hint="eastAsia"/>
                      <w:color w:val="000000" w:themeColor="text1"/>
                    </w:rPr>
                    <w:t>1F</w:t>
                  </w:r>
                  <w:r w:rsidRPr="000E278D">
                    <w:rPr>
                      <w:rFonts w:hint="eastAsia"/>
                      <w:color w:val="000000" w:themeColor="text1"/>
                    </w:rPr>
                    <w:t>精磨机</w:t>
                  </w:r>
                  <w:r w:rsidRPr="000E278D">
                    <w:rPr>
                      <w:rFonts w:hint="eastAsia"/>
                      <w:color w:val="000000" w:themeColor="text1"/>
                    </w:rPr>
                    <w:t>6</w:t>
                  </w:r>
                </w:p>
              </w:tc>
              <w:tc>
                <w:tcPr>
                  <w:tcW w:w="713"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12.5</w:t>
                  </w:r>
                </w:p>
              </w:tc>
              <w:tc>
                <w:tcPr>
                  <w:tcW w:w="903"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38.1</w:t>
                  </w:r>
                </w:p>
              </w:tc>
              <w:tc>
                <w:tcPr>
                  <w:tcW w:w="53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122.8</w:t>
                  </w:r>
                </w:p>
              </w:tc>
              <w:tc>
                <w:tcPr>
                  <w:tcW w:w="919"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18.2</w:t>
                  </w:r>
                </w:p>
              </w:tc>
              <w:tc>
                <w:tcPr>
                  <w:tcW w:w="71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w:t>
                  </w:r>
                  <w:r w:rsidRPr="000E278D">
                    <w:rPr>
                      <w:rFonts w:hint="eastAsia"/>
                      <w:color w:val="000000" w:themeColor="text1"/>
                      <w:sz w:val="21"/>
                      <w:szCs w:val="21"/>
                    </w:rPr>
                    <w:t>7.7</w:t>
                  </w:r>
                </w:p>
              </w:tc>
              <w:tc>
                <w:tcPr>
                  <w:tcW w:w="874"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28.5</w:t>
                  </w:r>
                </w:p>
              </w:tc>
              <w:tc>
                <w:tcPr>
                  <w:tcW w:w="68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8.2</w:t>
                  </w:r>
                </w:p>
              </w:tc>
              <w:tc>
                <w:tcPr>
                  <w:tcW w:w="942"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41.7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7</w:t>
                  </w:r>
                </w:p>
              </w:tc>
              <w:tc>
                <w:tcPr>
                  <w:tcW w:w="1464" w:type="dxa"/>
                  <w:vAlign w:val="center"/>
                </w:tcPr>
                <w:p w:rsidR="00326841" w:rsidRPr="000E278D" w:rsidRDefault="00326841" w:rsidP="00326841">
                  <w:pPr>
                    <w:pStyle w:val="afa"/>
                    <w:rPr>
                      <w:color w:val="000000" w:themeColor="text1"/>
                    </w:rPr>
                  </w:pPr>
                  <w:r w:rsidRPr="000E278D">
                    <w:rPr>
                      <w:rFonts w:hint="eastAsia"/>
                      <w:color w:val="000000" w:themeColor="text1"/>
                    </w:rPr>
                    <w:t>1F</w:t>
                  </w:r>
                  <w:r w:rsidRPr="000E278D">
                    <w:rPr>
                      <w:rFonts w:hint="eastAsia"/>
                      <w:color w:val="000000" w:themeColor="text1"/>
                    </w:rPr>
                    <w:t>精磨机</w:t>
                  </w:r>
                  <w:r w:rsidRPr="000E278D">
                    <w:rPr>
                      <w:rFonts w:hint="eastAsia"/>
                      <w:color w:val="000000" w:themeColor="text1"/>
                    </w:rPr>
                    <w:t>7</w:t>
                  </w:r>
                </w:p>
              </w:tc>
              <w:tc>
                <w:tcPr>
                  <w:tcW w:w="713"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10.5</w:t>
                  </w:r>
                </w:p>
              </w:tc>
              <w:tc>
                <w:tcPr>
                  <w:tcW w:w="903"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39.6</w:t>
                  </w:r>
                </w:p>
              </w:tc>
              <w:tc>
                <w:tcPr>
                  <w:tcW w:w="53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122.8</w:t>
                  </w:r>
                </w:p>
              </w:tc>
              <w:tc>
                <w:tcPr>
                  <w:tcW w:w="919"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18.2</w:t>
                  </w:r>
                </w:p>
              </w:tc>
              <w:tc>
                <w:tcPr>
                  <w:tcW w:w="71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w:t>
                  </w:r>
                  <w:r w:rsidRPr="000E278D">
                    <w:rPr>
                      <w:rFonts w:hint="eastAsia"/>
                      <w:color w:val="000000" w:themeColor="text1"/>
                      <w:sz w:val="21"/>
                      <w:szCs w:val="21"/>
                    </w:rPr>
                    <w:t>9.7</w:t>
                  </w:r>
                </w:p>
              </w:tc>
              <w:tc>
                <w:tcPr>
                  <w:tcW w:w="874"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28.0</w:t>
                  </w:r>
                </w:p>
              </w:tc>
              <w:tc>
                <w:tcPr>
                  <w:tcW w:w="68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8.2</w:t>
                  </w:r>
                </w:p>
              </w:tc>
              <w:tc>
                <w:tcPr>
                  <w:tcW w:w="942"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41.7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8</w:t>
                  </w:r>
                </w:p>
              </w:tc>
              <w:tc>
                <w:tcPr>
                  <w:tcW w:w="1464" w:type="dxa"/>
                  <w:vAlign w:val="center"/>
                </w:tcPr>
                <w:p w:rsidR="00326841" w:rsidRPr="000E278D" w:rsidRDefault="00326841" w:rsidP="00326841">
                  <w:pPr>
                    <w:pStyle w:val="afa"/>
                    <w:rPr>
                      <w:color w:val="000000" w:themeColor="text1"/>
                    </w:rPr>
                  </w:pPr>
                  <w:r w:rsidRPr="000E278D">
                    <w:rPr>
                      <w:rFonts w:hint="eastAsia"/>
                      <w:color w:val="000000" w:themeColor="text1"/>
                    </w:rPr>
                    <w:t>1F</w:t>
                  </w:r>
                  <w:r w:rsidRPr="000E278D">
                    <w:rPr>
                      <w:rFonts w:hint="eastAsia"/>
                      <w:color w:val="000000" w:themeColor="text1"/>
                    </w:rPr>
                    <w:t>精磨机</w:t>
                  </w:r>
                  <w:r w:rsidRPr="000E278D">
                    <w:rPr>
                      <w:rFonts w:hint="eastAsia"/>
                      <w:color w:val="000000" w:themeColor="text1"/>
                    </w:rPr>
                    <w:t>8</w:t>
                  </w:r>
                </w:p>
              </w:tc>
              <w:tc>
                <w:tcPr>
                  <w:tcW w:w="713"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8.5</w:t>
                  </w:r>
                </w:p>
              </w:tc>
              <w:tc>
                <w:tcPr>
                  <w:tcW w:w="903"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41.4</w:t>
                  </w:r>
                </w:p>
              </w:tc>
              <w:tc>
                <w:tcPr>
                  <w:tcW w:w="53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122.8</w:t>
                  </w:r>
                </w:p>
              </w:tc>
              <w:tc>
                <w:tcPr>
                  <w:tcW w:w="919" w:type="dxa"/>
                  <w:tcBorders>
                    <w:left w:val="single" w:sz="4" w:space="0" w:color="auto"/>
                  </w:tcBorders>
                  <w:vAlign w:val="center"/>
                </w:tcPr>
                <w:p w:rsidR="00326841" w:rsidRPr="000E278D" w:rsidRDefault="00A91F57"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18.2</w:t>
                  </w:r>
                </w:p>
              </w:tc>
              <w:tc>
                <w:tcPr>
                  <w:tcW w:w="71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w:t>
                  </w:r>
                  <w:r w:rsidRPr="000E278D">
                    <w:rPr>
                      <w:rFonts w:hint="eastAsia"/>
                      <w:color w:val="000000" w:themeColor="text1"/>
                      <w:sz w:val="21"/>
                      <w:szCs w:val="21"/>
                    </w:rPr>
                    <w:t>1.7</w:t>
                  </w:r>
                </w:p>
              </w:tc>
              <w:tc>
                <w:tcPr>
                  <w:tcW w:w="874"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27.6</w:t>
                  </w:r>
                </w:p>
              </w:tc>
              <w:tc>
                <w:tcPr>
                  <w:tcW w:w="689" w:type="dxa"/>
                  <w:tcBorders>
                    <w:right w:val="single" w:sz="4" w:space="0" w:color="auto"/>
                  </w:tcBorders>
                  <w:vAlign w:val="center"/>
                </w:tcPr>
                <w:p w:rsidR="00326841" w:rsidRPr="000E278D" w:rsidRDefault="00326841" w:rsidP="00326841">
                  <w:pPr>
                    <w:adjustRightInd w:val="0"/>
                    <w:snapToGrid w:val="0"/>
                    <w:spacing w:line="240" w:lineRule="auto"/>
                    <w:ind w:firstLineChars="0" w:firstLine="0"/>
                    <w:jc w:val="center"/>
                    <w:rPr>
                      <w:color w:val="000000" w:themeColor="text1"/>
                      <w:sz w:val="21"/>
                      <w:szCs w:val="21"/>
                    </w:rPr>
                  </w:pPr>
                  <w:r w:rsidRPr="000E278D">
                    <w:rPr>
                      <w:rFonts w:hint="eastAsia"/>
                      <w:color w:val="000000" w:themeColor="text1"/>
                      <w:sz w:val="21"/>
                      <w:szCs w:val="21"/>
                    </w:rPr>
                    <w:t>8.2</w:t>
                  </w:r>
                </w:p>
              </w:tc>
              <w:tc>
                <w:tcPr>
                  <w:tcW w:w="942" w:type="dxa"/>
                  <w:tcBorders>
                    <w:left w:val="single" w:sz="4" w:space="0" w:color="auto"/>
                  </w:tcBorders>
                  <w:vAlign w:val="center"/>
                </w:tcPr>
                <w:p w:rsidR="00326841" w:rsidRPr="000E278D"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41.7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w:t>
                  </w:r>
                </w:p>
              </w:tc>
              <w:tc>
                <w:tcPr>
                  <w:tcW w:w="1464" w:type="dxa"/>
                  <w:vAlign w:val="center"/>
                </w:tcPr>
                <w:p w:rsidR="00326841" w:rsidRDefault="00326841" w:rsidP="00326841">
                  <w:pPr>
                    <w:pStyle w:val="afa"/>
                  </w:pPr>
                  <w:r>
                    <w:rPr>
                      <w:rFonts w:hint="eastAsia"/>
                    </w:rPr>
                    <w:t>1F</w:t>
                  </w:r>
                  <w:r>
                    <w:rPr>
                      <w:rFonts w:hint="eastAsia"/>
                    </w:rPr>
                    <w:t>精磨机</w:t>
                  </w:r>
                  <w:r>
                    <w:rPr>
                      <w:rFonts w:hint="eastAsia"/>
                    </w:rPr>
                    <w:t>9</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5.2</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45.7</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30.3</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30.4</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45.0</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26.9</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100.7</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19.9</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w:t>
                  </w:r>
                </w:p>
              </w:tc>
              <w:tc>
                <w:tcPr>
                  <w:tcW w:w="1464" w:type="dxa"/>
                  <w:vAlign w:val="center"/>
                </w:tcPr>
                <w:p w:rsidR="00326841" w:rsidRDefault="00326841" w:rsidP="00326841">
                  <w:pPr>
                    <w:pStyle w:val="afa"/>
                  </w:pPr>
                  <w:r>
                    <w:rPr>
                      <w:rFonts w:hint="eastAsia"/>
                    </w:rPr>
                    <w:t>1F</w:t>
                  </w:r>
                  <w:r>
                    <w:rPr>
                      <w:rFonts w:hint="eastAsia"/>
                    </w:rPr>
                    <w:t>精磨机</w:t>
                  </w:r>
                  <w:r>
                    <w:rPr>
                      <w:rFonts w:hint="eastAsia"/>
                    </w:rPr>
                    <w:t>10</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5.2</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45.7</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28.3</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31.0</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45.0</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26.9</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102.7</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w:t>
                  </w:r>
                </w:p>
              </w:tc>
              <w:tc>
                <w:tcPr>
                  <w:tcW w:w="1464" w:type="dxa"/>
                  <w:vAlign w:val="center"/>
                </w:tcPr>
                <w:p w:rsidR="00326841" w:rsidRDefault="00326841" w:rsidP="00326841">
                  <w:pPr>
                    <w:pStyle w:val="afa"/>
                  </w:pPr>
                  <w:r>
                    <w:rPr>
                      <w:rFonts w:hint="eastAsia"/>
                    </w:rPr>
                    <w:t>1F</w:t>
                  </w:r>
                  <w:r>
                    <w:rPr>
                      <w:rFonts w:hint="eastAsia"/>
                    </w:rPr>
                    <w:t>精磨机</w:t>
                  </w:r>
                  <w:r>
                    <w:rPr>
                      <w:rFonts w:hint="eastAsia"/>
                    </w:rPr>
                    <w:t>11</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5.2</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45.7</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26.3</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31.6</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45.0</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26.9</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104.7</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19.6</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w:t>
                  </w:r>
                </w:p>
              </w:tc>
              <w:tc>
                <w:tcPr>
                  <w:tcW w:w="1464" w:type="dxa"/>
                  <w:vAlign w:val="center"/>
                </w:tcPr>
                <w:p w:rsidR="00326841" w:rsidRDefault="00326841" w:rsidP="00326841">
                  <w:pPr>
                    <w:pStyle w:val="afa"/>
                  </w:pPr>
                  <w:r>
                    <w:rPr>
                      <w:rFonts w:hint="eastAsia"/>
                    </w:rPr>
                    <w:t>1F</w:t>
                  </w:r>
                  <w:r>
                    <w:rPr>
                      <w:rFonts w:hint="eastAsia"/>
                    </w:rPr>
                    <w:t>粉碎机</w:t>
                  </w:r>
                  <w:r>
                    <w:rPr>
                      <w:rFonts w:hint="eastAsia"/>
                    </w:rPr>
                    <w:t>1</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22.2</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33.1</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18.5</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34.7</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31.1</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112.5</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19.0</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w:t>
                  </w:r>
                </w:p>
              </w:tc>
              <w:tc>
                <w:tcPr>
                  <w:tcW w:w="1464" w:type="dxa"/>
                  <w:vAlign w:val="center"/>
                </w:tcPr>
                <w:p w:rsidR="00326841" w:rsidRDefault="00326841" w:rsidP="00326841">
                  <w:pPr>
                    <w:pStyle w:val="afa"/>
                  </w:pPr>
                  <w:r>
                    <w:rPr>
                      <w:rFonts w:hint="eastAsia"/>
                    </w:rPr>
                    <w:t>1F</w:t>
                  </w:r>
                  <w:r>
                    <w:rPr>
                      <w:rFonts w:hint="eastAsia"/>
                    </w:rPr>
                    <w:t>粉碎机</w:t>
                  </w:r>
                  <w:r>
                    <w:rPr>
                      <w:rFonts w:hint="eastAsia"/>
                    </w:rPr>
                    <w:t>2</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22.2</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33.1</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16.5</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35.6</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31.1</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114.5</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w:t>
                  </w:r>
                </w:p>
              </w:tc>
              <w:tc>
                <w:tcPr>
                  <w:tcW w:w="1464" w:type="dxa"/>
                  <w:vAlign w:val="center"/>
                </w:tcPr>
                <w:p w:rsidR="00326841" w:rsidRDefault="00326841" w:rsidP="00326841">
                  <w:pPr>
                    <w:pStyle w:val="afa"/>
                  </w:pPr>
                  <w:r>
                    <w:rPr>
                      <w:rFonts w:hint="eastAsia"/>
                    </w:rPr>
                    <w:t>1F</w:t>
                  </w:r>
                  <w:r>
                    <w:rPr>
                      <w:rFonts w:hint="eastAsia"/>
                    </w:rPr>
                    <w:t>粉碎机</w:t>
                  </w:r>
                  <w:r>
                    <w:rPr>
                      <w:rFonts w:hint="eastAsia"/>
                    </w:rPr>
                    <w:t>3</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22.2</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33.1</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14.5</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36.8</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31.1</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116.5</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15</w:t>
                  </w:r>
                </w:p>
              </w:tc>
              <w:tc>
                <w:tcPr>
                  <w:tcW w:w="1464" w:type="dxa"/>
                  <w:vAlign w:val="center"/>
                </w:tcPr>
                <w:p w:rsidR="00326841" w:rsidRDefault="00326841" w:rsidP="00326841">
                  <w:pPr>
                    <w:pStyle w:val="afa"/>
                  </w:pPr>
                  <w:r>
                    <w:rPr>
                      <w:rFonts w:hint="eastAsia"/>
                    </w:rPr>
                    <w:t>1F</w:t>
                  </w:r>
                  <w:r>
                    <w:rPr>
                      <w:rFonts w:hint="eastAsia"/>
                    </w:rPr>
                    <w:t>粉碎机</w:t>
                  </w:r>
                  <w:r>
                    <w:rPr>
                      <w:rFonts w:hint="eastAsia"/>
                    </w:rPr>
                    <w:t>4</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22.2</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33.1</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12.5</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38.1</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31.1</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118.5</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18.5</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lastRenderedPageBreak/>
                    <w:t>16</w:t>
                  </w:r>
                </w:p>
              </w:tc>
              <w:tc>
                <w:tcPr>
                  <w:tcW w:w="1464" w:type="dxa"/>
                  <w:vAlign w:val="center"/>
                </w:tcPr>
                <w:p w:rsidR="00326841" w:rsidRDefault="00326841" w:rsidP="00326841">
                  <w:pPr>
                    <w:pStyle w:val="afa"/>
                  </w:pPr>
                  <w:r>
                    <w:rPr>
                      <w:rFonts w:hint="eastAsia"/>
                    </w:rPr>
                    <w:t>2F</w:t>
                  </w:r>
                  <w:r>
                    <w:rPr>
                      <w:rFonts w:hint="eastAsia"/>
                      <w:color w:val="000000" w:themeColor="text1"/>
                    </w:rPr>
                    <w:t>空熬煮搅拌机</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20.2</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28.9</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30.9</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25.5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115</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17</w:t>
                  </w:r>
                </w:p>
              </w:tc>
              <w:tc>
                <w:tcPr>
                  <w:tcW w:w="1464" w:type="dxa"/>
                  <w:vAlign w:val="center"/>
                </w:tcPr>
                <w:p w:rsidR="00326841" w:rsidRDefault="00326841" w:rsidP="00326841">
                  <w:pPr>
                    <w:pStyle w:val="afa"/>
                    <w:rPr>
                      <w:color w:val="000000" w:themeColor="text1"/>
                    </w:rPr>
                  </w:pPr>
                  <w:r>
                    <w:rPr>
                      <w:rFonts w:hint="eastAsia"/>
                      <w:color w:val="000000" w:themeColor="text1"/>
                    </w:rPr>
                    <w:t>1F</w:t>
                  </w:r>
                  <w:r>
                    <w:rPr>
                      <w:rFonts w:hint="eastAsia"/>
                      <w:color w:val="000000" w:themeColor="text1"/>
                    </w:rPr>
                    <w:t>包装机</w:t>
                  </w:r>
                  <w:r>
                    <w:rPr>
                      <w:rFonts w:hint="eastAsia"/>
                      <w:color w:val="000000" w:themeColor="text1"/>
                    </w:rPr>
                    <w:t>1</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8</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31.9</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29</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20.8</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42.2</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17.5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102</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w:t>
                  </w:r>
                </w:p>
              </w:tc>
              <w:tc>
                <w:tcPr>
                  <w:tcW w:w="1464" w:type="dxa"/>
                  <w:vAlign w:val="center"/>
                </w:tcPr>
                <w:p w:rsidR="00326841" w:rsidRDefault="00326841" w:rsidP="00326841">
                  <w:pPr>
                    <w:pStyle w:val="afa"/>
                    <w:rPr>
                      <w:color w:val="000000" w:themeColor="text1"/>
                    </w:rPr>
                  </w:pPr>
                  <w:r>
                    <w:rPr>
                      <w:rFonts w:hint="eastAsia"/>
                      <w:color w:val="000000" w:themeColor="text1"/>
                    </w:rPr>
                    <w:t>1F</w:t>
                  </w:r>
                  <w:r>
                    <w:rPr>
                      <w:rFonts w:hint="eastAsia"/>
                      <w:color w:val="000000" w:themeColor="text1"/>
                    </w:rPr>
                    <w:t>包装机</w:t>
                  </w:r>
                  <w:r>
                    <w:rPr>
                      <w:rFonts w:hint="eastAsia"/>
                      <w:color w:val="000000" w:themeColor="text1"/>
                    </w:rPr>
                    <w:t>2</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28.4</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29</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20.8</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38.2</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18.4</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102</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w:t>
                  </w:r>
                </w:p>
              </w:tc>
              <w:tc>
                <w:tcPr>
                  <w:tcW w:w="1464" w:type="dxa"/>
                  <w:vAlign w:val="center"/>
                </w:tcPr>
                <w:p w:rsidR="00326841" w:rsidRDefault="00326841" w:rsidP="00326841">
                  <w:pPr>
                    <w:pStyle w:val="afa"/>
                    <w:rPr>
                      <w:color w:val="000000" w:themeColor="text1"/>
                    </w:rPr>
                  </w:pPr>
                  <w:r>
                    <w:rPr>
                      <w:rFonts w:hint="eastAsia"/>
                      <w:color w:val="000000" w:themeColor="text1"/>
                    </w:rPr>
                    <w:t>1F</w:t>
                  </w:r>
                  <w:r>
                    <w:rPr>
                      <w:rFonts w:hint="eastAsia"/>
                      <w:color w:val="000000" w:themeColor="text1"/>
                    </w:rPr>
                    <w:t>包装机</w:t>
                  </w:r>
                  <w:r>
                    <w:rPr>
                      <w:rFonts w:hint="eastAsia"/>
                      <w:color w:val="000000" w:themeColor="text1"/>
                    </w:rPr>
                    <w:t>3</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69</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13.2</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25.5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62</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14.2</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20</w:t>
                  </w:r>
                </w:p>
              </w:tc>
              <w:tc>
                <w:tcPr>
                  <w:tcW w:w="1464" w:type="dxa"/>
                  <w:vAlign w:val="center"/>
                </w:tcPr>
                <w:p w:rsidR="00326841" w:rsidRDefault="00326841" w:rsidP="00326841">
                  <w:pPr>
                    <w:pStyle w:val="afa"/>
                    <w:rPr>
                      <w:color w:val="000000" w:themeColor="text1"/>
                    </w:rPr>
                  </w:pPr>
                  <w:r>
                    <w:rPr>
                      <w:rFonts w:hint="eastAsia"/>
                      <w:color w:val="000000" w:themeColor="text1"/>
                    </w:rPr>
                    <w:t>1F</w:t>
                  </w:r>
                  <w:r>
                    <w:rPr>
                      <w:rFonts w:hint="eastAsia"/>
                      <w:color w:val="000000" w:themeColor="text1"/>
                    </w:rPr>
                    <w:t>包装机</w:t>
                  </w:r>
                  <w:r>
                    <w:rPr>
                      <w:rFonts w:hint="eastAsia"/>
                      <w:color w:val="000000" w:themeColor="text1"/>
                    </w:rPr>
                    <w:t>4</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67</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13.5</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25.5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64</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13.9</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21</w:t>
                  </w:r>
                </w:p>
              </w:tc>
              <w:tc>
                <w:tcPr>
                  <w:tcW w:w="1464" w:type="dxa"/>
                  <w:vAlign w:val="center"/>
                </w:tcPr>
                <w:p w:rsidR="00326841" w:rsidRDefault="00326841" w:rsidP="00326841">
                  <w:pPr>
                    <w:pStyle w:val="afa"/>
                    <w:rPr>
                      <w:color w:val="000000" w:themeColor="text1"/>
                    </w:rPr>
                  </w:pPr>
                  <w:r>
                    <w:rPr>
                      <w:rFonts w:hint="eastAsia"/>
                      <w:color w:val="000000" w:themeColor="text1"/>
                    </w:rPr>
                    <w:t>2F</w:t>
                  </w:r>
                  <w:r>
                    <w:rPr>
                      <w:rFonts w:hint="eastAsia"/>
                      <w:color w:val="000000" w:themeColor="text1"/>
                    </w:rPr>
                    <w:t>包装机</w:t>
                  </w:r>
                  <w:r>
                    <w:rPr>
                      <w:rFonts w:hint="eastAsia"/>
                      <w:color w:val="000000" w:themeColor="text1"/>
                    </w:rPr>
                    <w:t>1</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27</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21.4</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25.5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104</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22</w:t>
                  </w:r>
                </w:p>
              </w:tc>
              <w:tc>
                <w:tcPr>
                  <w:tcW w:w="1464" w:type="dxa"/>
                  <w:vAlign w:val="center"/>
                </w:tcPr>
                <w:p w:rsidR="00326841" w:rsidRDefault="00326841" w:rsidP="00326841">
                  <w:pPr>
                    <w:pStyle w:val="afa"/>
                    <w:rPr>
                      <w:color w:val="000000" w:themeColor="text1"/>
                    </w:rPr>
                  </w:pPr>
                  <w:r>
                    <w:rPr>
                      <w:rFonts w:hint="eastAsia"/>
                      <w:color w:val="000000" w:themeColor="text1"/>
                    </w:rPr>
                    <w:t>2F</w:t>
                  </w:r>
                  <w:r>
                    <w:rPr>
                      <w:rFonts w:hint="eastAsia"/>
                      <w:color w:val="000000" w:themeColor="text1"/>
                    </w:rPr>
                    <w:t>包装机</w:t>
                  </w:r>
                  <w:r>
                    <w:rPr>
                      <w:rFonts w:hint="eastAsia"/>
                      <w:color w:val="000000" w:themeColor="text1"/>
                    </w:rPr>
                    <w:t>2</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29</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20.8</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25.5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102</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23</w:t>
                  </w:r>
                </w:p>
              </w:tc>
              <w:tc>
                <w:tcPr>
                  <w:tcW w:w="1464" w:type="dxa"/>
                  <w:vAlign w:val="center"/>
                </w:tcPr>
                <w:p w:rsidR="00326841" w:rsidRDefault="00326841" w:rsidP="00326841">
                  <w:pPr>
                    <w:pStyle w:val="afa"/>
                    <w:rPr>
                      <w:color w:val="000000" w:themeColor="text1"/>
                    </w:rPr>
                  </w:pPr>
                  <w:r>
                    <w:rPr>
                      <w:rFonts w:hint="eastAsia"/>
                      <w:color w:val="000000" w:themeColor="text1"/>
                    </w:rPr>
                    <w:t>2F</w:t>
                  </w:r>
                  <w:r>
                    <w:rPr>
                      <w:rFonts w:hint="eastAsia"/>
                      <w:color w:val="000000" w:themeColor="text1"/>
                    </w:rPr>
                    <w:t>包装机</w:t>
                  </w:r>
                  <w:r>
                    <w:rPr>
                      <w:rFonts w:hint="eastAsia"/>
                      <w:color w:val="000000" w:themeColor="text1"/>
                    </w:rPr>
                    <w:t>3</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20.2</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25.5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100</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w:t>
                  </w:r>
                </w:p>
              </w:tc>
              <w:tc>
                <w:tcPr>
                  <w:tcW w:w="1464" w:type="dxa"/>
                  <w:vAlign w:val="center"/>
                </w:tcPr>
                <w:p w:rsidR="00326841" w:rsidRDefault="00326841" w:rsidP="00326841">
                  <w:pPr>
                    <w:pStyle w:val="afa"/>
                    <w:rPr>
                      <w:color w:val="000000" w:themeColor="text1"/>
                    </w:rPr>
                  </w:pPr>
                  <w:r>
                    <w:rPr>
                      <w:rFonts w:hint="eastAsia"/>
                      <w:color w:val="000000" w:themeColor="text1"/>
                    </w:rPr>
                    <w:t>2F</w:t>
                  </w:r>
                  <w:r>
                    <w:rPr>
                      <w:rFonts w:hint="eastAsia"/>
                      <w:color w:val="000000" w:themeColor="text1"/>
                    </w:rPr>
                    <w:t>包装机</w:t>
                  </w:r>
                  <w:r>
                    <w:rPr>
                      <w:rFonts w:hint="eastAsia"/>
                      <w:color w:val="000000" w:themeColor="text1"/>
                    </w:rPr>
                    <w:t>4</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19.6</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25.5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98</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10.2</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25</w:t>
                  </w:r>
                </w:p>
              </w:tc>
              <w:tc>
                <w:tcPr>
                  <w:tcW w:w="1464" w:type="dxa"/>
                  <w:vAlign w:val="center"/>
                </w:tcPr>
                <w:p w:rsidR="00326841" w:rsidRDefault="00326841" w:rsidP="00326841">
                  <w:pPr>
                    <w:pStyle w:val="afa"/>
                    <w:rPr>
                      <w:color w:val="000000" w:themeColor="text1"/>
                    </w:rPr>
                  </w:pPr>
                  <w:r>
                    <w:rPr>
                      <w:rFonts w:hint="eastAsia"/>
                      <w:color w:val="000000" w:themeColor="text1"/>
                    </w:rPr>
                    <w:t>2F</w:t>
                  </w:r>
                  <w:r>
                    <w:rPr>
                      <w:rFonts w:hint="eastAsia"/>
                      <w:color w:val="000000" w:themeColor="text1"/>
                    </w:rPr>
                    <w:t>包装机</w:t>
                  </w:r>
                  <w:r>
                    <w:rPr>
                      <w:rFonts w:hint="eastAsia"/>
                      <w:color w:val="000000" w:themeColor="text1"/>
                    </w:rPr>
                    <w:t>5</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29</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20.8</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42.2</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17.5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102</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26</w:t>
                  </w:r>
                </w:p>
              </w:tc>
              <w:tc>
                <w:tcPr>
                  <w:tcW w:w="1464" w:type="dxa"/>
                  <w:vAlign w:val="center"/>
                </w:tcPr>
                <w:p w:rsidR="00326841" w:rsidRDefault="00326841" w:rsidP="00326841">
                  <w:pPr>
                    <w:pStyle w:val="afa"/>
                    <w:rPr>
                      <w:color w:val="000000" w:themeColor="text1"/>
                    </w:rPr>
                  </w:pPr>
                  <w:r>
                    <w:rPr>
                      <w:rFonts w:hint="eastAsia"/>
                      <w:color w:val="000000" w:themeColor="text1"/>
                    </w:rPr>
                    <w:t>2F</w:t>
                  </w:r>
                  <w:r>
                    <w:rPr>
                      <w:rFonts w:hint="eastAsia"/>
                      <w:color w:val="000000" w:themeColor="text1"/>
                    </w:rPr>
                    <w:t>包装机</w:t>
                  </w:r>
                  <w:r>
                    <w:rPr>
                      <w:rFonts w:hint="eastAsia"/>
                      <w:color w:val="000000" w:themeColor="text1"/>
                    </w:rPr>
                    <w:t>6</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w:t>
                  </w:r>
                </w:p>
              </w:tc>
              <w:tc>
                <w:tcPr>
                  <w:tcW w:w="903"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27</w:t>
                  </w:r>
                </w:p>
              </w:tc>
              <w:tc>
                <w:tcPr>
                  <w:tcW w:w="919"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21.4</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42.2</w:t>
                  </w:r>
                </w:p>
              </w:tc>
              <w:tc>
                <w:tcPr>
                  <w:tcW w:w="874"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17.5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104</w:t>
                  </w:r>
                </w:p>
              </w:tc>
              <w:tc>
                <w:tcPr>
                  <w:tcW w:w="942" w:type="dxa"/>
                  <w:tcBorders>
                    <w:left w:val="single" w:sz="4" w:space="0" w:color="auto"/>
                  </w:tcBorders>
                  <w:vAlign w:val="center"/>
                </w:tcPr>
                <w:p w:rsidR="00326841" w:rsidRDefault="00730F8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27</w:t>
                  </w:r>
                </w:p>
              </w:tc>
              <w:tc>
                <w:tcPr>
                  <w:tcW w:w="1464" w:type="dxa"/>
                  <w:vAlign w:val="center"/>
                </w:tcPr>
                <w:p w:rsidR="00326841" w:rsidRDefault="00326841" w:rsidP="00326841">
                  <w:pPr>
                    <w:pStyle w:val="afa"/>
                    <w:rPr>
                      <w:color w:val="000000" w:themeColor="text1"/>
                    </w:rPr>
                  </w:pPr>
                  <w:r>
                    <w:rPr>
                      <w:rFonts w:hint="eastAsia"/>
                    </w:rPr>
                    <w:t>1F</w:t>
                  </w:r>
                  <w:r>
                    <w:rPr>
                      <w:rFonts w:hint="eastAsia"/>
                    </w:rPr>
                    <w:t>巧克力浇模成型机</w:t>
                  </w:r>
                  <w:r>
                    <w:rPr>
                      <w:rFonts w:hint="eastAsia"/>
                    </w:rPr>
                    <w:t>1</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w:t>
                  </w:r>
                </w:p>
              </w:tc>
              <w:tc>
                <w:tcPr>
                  <w:tcW w:w="903"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24.4</w:t>
                  </w:r>
                </w:p>
              </w:tc>
              <w:tc>
                <w:tcPr>
                  <w:tcW w:w="919"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27.3</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40.2</w:t>
                  </w:r>
                </w:p>
              </w:tc>
              <w:tc>
                <w:tcPr>
                  <w:tcW w:w="874"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22.9</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106.6</w:t>
                  </w:r>
                </w:p>
              </w:tc>
              <w:tc>
                <w:tcPr>
                  <w:tcW w:w="942"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14.4</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28</w:t>
                  </w:r>
                </w:p>
              </w:tc>
              <w:tc>
                <w:tcPr>
                  <w:tcW w:w="1464" w:type="dxa"/>
                  <w:vAlign w:val="center"/>
                </w:tcPr>
                <w:p w:rsidR="00326841" w:rsidRDefault="00326841" w:rsidP="00326841">
                  <w:pPr>
                    <w:pStyle w:val="afa"/>
                  </w:pPr>
                  <w:r>
                    <w:rPr>
                      <w:rFonts w:hint="eastAsia"/>
                    </w:rPr>
                    <w:t>1F</w:t>
                  </w:r>
                  <w:r>
                    <w:rPr>
                      <w:rFonts w:hint="eastAsia"/>
                    </w:rPr>
                    <w:t>巧克力浇模成型机</w:t>
                  </w:r>
                  <w:r>
                    <w:rPr>
                      <w:rFonts w:hint="eastAsia"/>
                    </w:rPr>
                    <w:t>2</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37.7</w:t>
                  </w:r>
                </w:p>
              </w:tc>
              <w:tc>
                <w:tcPr>
                  <w:tcW w:w="903"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23.5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120.5</w:t>
                  </w:r>
                </w:p>
              </w:tc>
              <w:tc>
                <w:tcPr>
                  <w:tcW w:w="919"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13.4</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12.5</w:t>
                  </w:r>
                </w:p>
              </w:tc>
              <w:tc>
                <w:tcPr>
                  <w:tcW w:w="874"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33.1</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10.5</w:t>
                  </w:r>
                </w:p>
              </w:tc>
              <w:tc>
                <w:tcPr>
                  <w:tcW w:w="942"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34.6</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29</w:t>
                  </w:r>
                </w:p>
              </w:tc>
              <w:tc>
                <w:tcPr>
                  <w:tcW w:w="1464" w:type="dxa"/>
                  <w:vAlign w:val="center"/>
                </w:tcPr>
                <w:p w:rsidR="00326841" w:rsidRDefault="00326841" w:rsidP="00326841">
                  <w:pPr>
                    <w:pStyle w:val="afa"/>
                  </w:pPr>
                  <w:r>
                    <w:rPr>
                      <w:rFonts w:hint="eastAsia"/>
                    </w:rPr>
                    <w:t>1F</w:t>
                  </w:r>
                  <w:r>
                    <w:rPr>
                      <w:rFonts w:hint="eastAsia"/>
                    </w:rPr>
                    <w:t>巧克力浇模成型机</w:t>
                  </w:r>
                  <w:r>
                    <w:rPr>
                      <w:rFonts w:hint="eastAsia"/>
                    </w:rPr>
                    <w:t>3</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37.7</w:t>
                  </w:r>
                </w:p>
              </w:tc>
              <w:tc>
                <w:tcPr>
                  <w:tcW w:w="903"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23.5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118.5</w:t>
                  </w:r>
                </w:p>
              </w:tc>
              <w:tc>
                <w:tcPr>
                  <w:tcW w:w="919"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13.5</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12.5</w:t>
                  </w:r>
                </w:p>
              </w:tc>
              <w:tc>
                <w:tcPr>
                  <w:tcW w:w="874"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33.1</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12.5</w:t>
                  </w:r>
                </w:p>
              </w:tc>
              <w:tc>
                <w:tcPr>
                  <w:tcW w:w="942"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33.1</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w:t>
                  </w:r>
                </w:p>
              </w:tc>
              <w:tc>
                <w:tcPr>
                  <w:tcW w:w="1464" w:type="dxa"/>
                  <w:vAlign w:val="center"/>
                </w:tcPr>
                <w:p w:rsidR="00326841" w:rsidRDefault="00326841" w:rsidP="00326841">
                  <w:pPr>
                    <w:pStyle w:val="afa"/>
                  </w:pPr>
                  <w:r>
                    <w:rPr>
                      <w:rFonts w:hint="eastAsia"/>
                    </w:rPr>
                    <w:t>1F</w:t>
                  </w:r>
                  <w:r>
                    <w:rPr>
                      <w:rFonts w:hint="eastAsia"/>
                    </w:rPr>
                    <w:t>巧克力浇模成型机</w:t>
                  </w:r>
                  <w:r>
                    <w:rPr>
                      <w:rFonts w:hint="eastAsia"/>
                    </w:rPr>
                    <w:t>4</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37.7</w:t>
                  </w:r>
                </w:p>
              </w:tc>
              <w:tc>
                <w:tcPr>
                  <w:tcW w:w="903"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23.5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116.5</w:t>
                  </w:r>
                </w:p>
              </w:tc>
              <w:tc>
                <w:tcPr>
                  <w:tcW w:w="919"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13.7</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12.5</w:t>
                  </w:r>
                </w:p>
              </w:tc>
              <w:tc>
                <w:tcPr>
                  <w:tcW w:w="874"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33.1</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14.5</w:t>
                  </w:r>
                </w:p>
              </w:tc>
              <w:tc>
                <w:tcPr>
                  <w:tcW w:w="942"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w:t>
                  </w:r>
                </w:p>
              </w:tc>
              <w:tc>
                <w:tcPr>
                  <w:tcW w:w="1464" w:type="dxa"/>
                  <w:vAlign w:val="center"/>
                </w:tcPr>
                <w:p w:rsidR="00326841" w:rsidRDefault="00326841" w:rsidP="00326841">
                  <w:pPr>
                    <w:pStyle w:val="afa"/>
                  </w:pPr>
                  <w:r>
                    <w:rPr>
                      <w:rFonts w:hint="eastAsia"/>
                    </w:rPr>
                    <w:t>2F</w:t>
                  </w:r>
                  <w:r>
                    <w:rPr>
                      <w:rFonts w:hint="eastAsia"/>
                    </w:rPr>
                    <w:t>巧克力浇模成型机</w:t>
                  </w:r>
                  <w:r>
                    <w:rPr>
                      <w:rFonts w:hint="eastAsia"/>
                    </w:rPr>
                    <w:t>1</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16.5</w:t>
                  </w:r>
                </w:p>
              </w:tc>
              <w:tc>
                <w:tcPr>
                  <w:tcW w:w="903"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30.7</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94.2</w:t>
                  </w:r>
                </w:p>
              </w:tc>
              <w:tc>
                <w:tcPr>
                  <w:tcW w:w="919" w:type="dxa"/>
                  <w:tcBorders>
                    <w:left w:val="single" w:sz="4" w:space="0" w:color="auto"/>
                  </w:tcBorders>
                  <w:vAlign w:val="center"/>
                </w:tcPr>
                <w:p w:rsidR="00326841" w:rsidRDefault="00406313" w:rsidP="00406313">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15.5</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33.7</w:t>
                  </w:r>
                </w:p>
              </w:tc>
              <w:tc>
                <w:tcPr>
                  <w:tcW w:w="874"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24.4</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36.8</w:t>
                  </w:r>
                </w:p>
              </w:tc>
              <w:tc>
                <w:tcPr>
                  <w:tcW w:w="942"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23.7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32</w:t>
                  </w:r>
                </w:p>
              </w:tc>
              <w:tc>
                <w:tcPr>
                  <w:tcW w:w="1464" w:type="dxa"/>
                  <w:vAlign w:val="center"/>
                </w:tcPr>
                <w:p w:rsidR="00326841" w:rsidRDefault="00326841" w:rsidP="00326841">
                  <w:pPr>
                    <w:pStyle w:val="afa"/>
                  </w:pPr>
                  <w:r>
                    <w:rPr>
                      <w:rFonts w:hint="eastAsia"/>
                    </w:rPr>
                    <w:t>2F</w:t>
                  </w:r>
                  <w:r>
                    <w:rPr>
                      <w:rFonts w:hint="eastAsia"/>
                    </w:rPr>
                    <w:t>巧克力浇模成型机</w:t>
                  </w:r>
                  <w:r>
                    <w:rPr>
                      <w:rFonts w:hint="eastAsia"/>
                    </w:rPr>
                    <w:t>2</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16.5</w:t>
                  </w:r>
                </w:p>
              </w:tc>
              <w:tc>
                <w:tcPr>
                  <w:tcW w:w="903"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30.7</w:t>
                  </w:r>
                </w:p>
              </w:tc>
              <w:tc>
                <w:tcPr>
                  <w:tcW w:w="539" w:type="dxa"/>
                  <w:tcBorders>
                    <w:righ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92.2</w:t>
                  </w:r>
                </w:p>
              </w:tc>
              <w:tc>
                <w:tcPr>
                  <w:tcW w:w="919"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15.7</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33.7</w:t>
                  </w:r>
                </w:p>
              </w:tc>
              <w:tc>
                <w:tcPr>
                  <w:tcW w:w="874"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24.4</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w:t>
                  </w:r>
                  <w:r w:rsidR="00406313">
                    <w:rPr>
                      <w:rFonts w:hint="eastAsia"/>
                      <w:color w:val="000000" w:themeColor="text1"/>
                      <w:sz w:val="21"/>
                      <w:szCs w:val="21"/>
                    </w:rPr>
                    <w:t>8</w:t>
                  </w:r>
                  <w:r>
                    <w:rPr>
                      <w:rFonts w:hint="eastAsia"/>
                      <w:color w:val="000000" w:themeColor="text1"/>
                      <w:sz w:val="21"/>
                      <w:szCs w:val="21"/>
                    </w:rPr>
                    <w:t>.8</w:t>
                  </w:r>
                </w:p>
              </w:tc>
              <w:tc>
                <w:tcPr>
                  <w:tcW w:w="942" w:type="dxa"/>
                  <w:tcBorders>
                    <w:left w:val="single" w:sz="4" w:space="0" w:color="auto"/>
                  </w:tcBorders>
                  <w:vAlign w:val="center"/>
                </w:tcPr>
                <w:p w:rsidR="00326841" w:rsidRDefault="00406313"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23.2</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w:t>
                  </w:r>
                </w:p>
              </w:tc>
              <w:tc>
                <w:tcPr>
                  <w:tcW w:w="1464" w:type="dxa"/>
                  <w:vAlign w:val="center"/>
                </w:tcPr>
                <w:p w:rsidR="00326841" w:rsidRDefault="00326841" w:rsidP="00326841">
                  <w:pPr>
                    <w:pStyle w:val="afa"/>
                    <w:rPr>
                      <w:color w:val="000000" w:themeColor="text1"/>
                    </w:rPr>
                  </w:pPr>
                  <w:r>
                    <w:rPr>
                      <w:rFonts w:hint="eastAsia"/>
                      <w:color w:val="000000" w:themeColor="text1"/>
                    </w:rPr>
                    <w:t>2F</w:t>
                  </w:r>
                  <w:r>
                    <w:rPr>
                      <w:rFonts w:hint="eastAsia"/>
                      <w:color w:val="000000" w:themeColor="text1"/>
                    </w:rPr>
                    <w:t>糖果成型线</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14.5</w:t>
                  </w:r>
                </w:p>
              </w:tc>
              <w:tc>
                <w:tcPr>
                  <w:tcW w:w="919"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31.8</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116.5</w:t>
                  </w:r>
                </w:p>
              </w:tc>
              <w:tc>
                <w:tcPr>
                  <w:tcW w:w="942"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34</w:t>
                  </w:r>
                </w:p>
              </w:tc>
              <w:tc>
                <w:tcPr>
                  <w:tcW w:w="1464" w:type="dxa"/>
                  <w:vAlign w:val="center"/>
                </w:tcPr>
                <w:p w:rsidR="00326841" w:rsidRDefault="00326841" w:rsidP="00326841">
                  <w:pPr>
                    <w:pStyle w:val="afa"/>
                    <w:rPr>
                      <w:color w:val="000000" w:themeColor="text1"/>
                    </w:rPr>
                  </w:pPr>
                  <w:r>
                    <w:rPr>
                      <w:rFonts w:hint="eastAsia"/>
                      <w:color w:val="000000" w:themeColor="text1"/>
                    </w:rPr>
                    <w:t>2F</w:t>
                  </w:r>
                  <w:r>
                    <w:rPr>
                      <w:rFonts w:hint="eastAsia"/>
                      <w:color w:val="000000" w:themeColor="text1"/>
                    </w:rPr>
                    <w:t>糖果成型线</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35.4</w:t>
                  </w:r>
                </w:p>
              </w:tc>
              <w:tc>
                <w:tcPr>
                  <w:tcW w:w="903"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24.0</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14.5</w:t>
                  </w:r>
                </w:p>
              </w:tc>
              <w:tc>
                <w:tcPr>
                  <w:tcW w:w="919"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31.8</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14.8</w:t>
                  </w:r>
                </w:p>
              </w:tc>
              <w:tc>
                <w:tcPr>
                  <w:tcW w:w="874"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31.6</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116.5</w:t>
                  </w:r>
                </w:p>
              </w:tc>
              <w:tc>
                <w:tcPr>
                  <w:tcW w:w="942"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35</w:t>
                  </w:r>
                </w:p>
              </w:tc>
              <w:tc>
                <w:tcPr>
                  <w:tcW w:w="1464" w:type="dxa"/>
                  <w:vAlign w:val="center"/>
                </w:tcPr>
                <w:p w:rsidR="00326841" w:rsidRDefault="00326841" w:rsidP="00326841">
                  <w:pPr>
                    <w:pStyle w:val="afa"/>
                    <w:rPr>
                      <w:color w:val="000000" w:themeColor="text1"/>
                    </w:rPr>
                  </w:pPr>
                  <w:r>
                    <w:rPr>
                      <w:rFonts w:hint="eastAsia"/>
                      <w:color w:val="000000" w:themeColor="text1"/>
                    </w:rPr>
                    <w:t>2F</w:t>
                  </w:r>
                  <w:r>
                    <w:rPr>
                      <w:rFonts w:hint="eastAsia"/>
                      <w:color w:val="000000" w:themeColor="text1"/>
                    </w:rPr>
                    <w:t>糖果成型线</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37.4</w:t>
                  </w:r>
                </w:p>
              </w:tc>
              <w:tc>
                <w:tcPr>
                  <w:tcW w:w="903"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23.5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14.5</w:t>
                  </w:r>
                </w:p>
              </w:tc>
              <w:tc>
                <w:tcPr>
                  <w:tcW w:w="919"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31.8</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12.8</w:t>
                  </w:r>
                </w:p>
              </w:tc>
              <w:tc>
                <w:tcPr>
                  <w:tcW w:w="874"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32.9</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116.5</w:t>
                  </w:r>
                </w:p>
              </w:tc>
              <w:tc>
                <w:tcPr>
                  <w:tcW w:w="942"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36</w:t>
                  </w:r>
                </w:p>
              </w:tc>
              <w:tc>
                <w:tcPr>
                  <w:tcW w:w="1464" w:type="dxa"/>
                  <w:vAlign w:val="center"/>
                </w:tcPr>
                <w:p w:rsidR="00326841" w:rsidRDefault="00326841" w:rsidP="00326841">
                  <w:pPr>
                    <w:pStyle w:val="afa"/>
                    <w:rPr>
                      <w:color w:val="000000" w:themeColor="text1"/>
                    </w:rPr>
                  </w:pPr>
                  <w:r>
                    <w:rPr>
                      <w:rFonts w:hint="eastAsia"/>
                      <w:color w:val="000000" w:themeColor="text1"/>
                    </w:rPr>
                    <w:t>1F</w:t>
                  </w:r>
                  <w:r>
                    <w:rPr>
                      <w:rFonts w:hint="eastAsia"/>
                      <w:color w:val="000000" w:themeColor="text1"/>
                    </w:rPr>
                    <w:t>物料输送泵</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14.5</w:t>
                  </w:r>
                </w:p>
              </w:tc>
              <w:tc>
                <w:tcPr>
                  <w:tcW w:w="919"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31.8</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116.5</w:t>
                  </w:r>
                </w:p>
              </w:tc>
              <w:tc>
                <w:tcPr>
                  <w:tcW w:w="942"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37</w:t>
                  </w:r>
                </w:p>
              </w:tc>
              <w:tc>
                <w:tcPr>
                  <w:tcW w:w="1464" w:type="dxa"/>
                  <w:vAlign w:val="center"/>
                </w:tcPr>
                <w:p w:rsidR="00326841" w:rsidRDefault="00326841" w:rsidP="00326841">
                  <w:pPr>
                    <w:pStyle w:val="afa"/>
                    <w:rPr>
                      <w:color w:val="000000" w:themeColor="text1"/>
                    </w:rPr>
                  </w:pPr>
                  <w:r>
                    <w:rPr>
                      <w:rFonts w:hint="eastAsia"/>
                      <w:color w:val="000000" w:themeColor="text1"/>
                    </w:rPr>
                    <w:t>1F</w:t>
                  </w:r>
                  <w:r>
                    <w:rPr>
                      <w:rFonts w:hint="eastAsia"/>
                      <w:color w:val="000000" w:themeColor="text1"/>
                    </w:rPr>
                    <w:t>物料输送泵</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15.5</w:t>
                  </w:r>
                </w:p>
              </w:tc>
              <w:tc>
                <w:tcPr>
                  <w:tcW w:w="919"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31.2</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115.5</w:t>
                  </w:r>
                </w:p>
              </w:tc>
              <w:tc>
                <w:tcPr>
                  <w:tcW w:w="942"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13.7</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38</w:t>
                  </w:r>
                </w:p>
              </w:tc>
              <w:tc>
                <w:tcPr>
                  <w:tcW w:w="1464" w:type="dxa"/>
                  <w:vAlign w:val="center"/>
                </w:tcPr>
                <w:p w:rsidR="00326841" w:rsidRDefault="00326841" w:rsidP="00326841">
                  <w:pPr>
                    <w:pStyle w:val="afa"/>
                    <w:rPr>
                      <w:color w:val="000000" w:themeColor="text1"/>
                    </w:rPr>
                  </w:pPr>
                  <w:r>
                    <w:rPr>
                      <w:rFonts w:hint="eastAsia"/>
                      <w:color w:val="000000" w:themeColor="text1"/>
                    </w:rPr>
                    <w:t>1F</w:t>
                  </w:r>
                  <w:r>
                    <w:rPr>
                      <w:rFonts w:hint="eastAsia"/>
                      <w:color w:val="000000" w:themeColor="text1"/>
                    </w:rPr>
                    <w:t>物料输送泵</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16.5</w:t>
                  </w:r>
                </w:p>
              </w:tc>
              <w:tc>
                <w:tcPr>
                  <w:tcW w:w="919"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30.7</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114.5</w:t>
                  </w:r>
                </w:p>
              </w:tc>
              <w:tc>
                <w:tcPr>
                  <w:tcW w:w="942"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13.8</w:t>
                  </w:r>
                </w:p>
              </w:tc>
            </w:tr>
            <w:tr w:rsidR="00293BB1" w:rsidRPr="00FF08D0" w:rsidTr="00293BB1">
              <w:trPr>
                <w:trHeight w:val="373"/>
                <w:jc w:val="center"/>
              </w:trPr>
              <w:tc>
                <w:tcPr>
                  <w:tcW w:w="426" w:type="dxa"/>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39</w:t>
                  </w:r>
                </w:p>
              </w:tc>
              <w:tc>
                <w:tcPr>
                  <w:tcW w:w="1464" w:type="dxa"/>
                  <w:vAlign w:val="center"/>
                </w:tcPr>
                <w:p w:rsidR="00326841" w:rsidRDefault="00326841" w:rsidP="00326841">
                  <w:pPr>
                    <w:pStyle w:val="afa"/>
                    <w:rPr>
                      <w:color w:val="000000" w:themeColor="text1"/>
                    </w:rPr>
                  </w:pPr>
                  <w:r>
                    <w:rPr>
                      <w:rFonts w:hint="eastAsia"/>
                      <w:color w:val="000000" w:themeColor="text1"/>
                    </w:rPr>
                    <w:t>1F</w:t>
                  </w:r>
                  <w:r>
                    <w:rPr>
                      <w:rFonts w:hint="eastAsia"/>
                      <w:color w:val="000000" w:themeColor="text1"/>
                    </w:rPr>
                    <w:t>物料输送泵</w:t>
                  </w:r>
                </w:p>
              </w:tc>
              <w:tc>
                <w:tcPr>
                  <w:tcW w:w="713"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33.4</w:t>
                  </w:r>
                </w:p>
              </w:tc>
              <w:tc>
                <w:tcPr>
                  <w:tcW w:w="903"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24.5</w:t>
                  </w:r>
                </w:p>
              </w:tc>
              <w:tc>
                <w:tcPr>
                  <w:tcW w:w="53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17.5</w:t>
                  </w:r>
                </w:p>
              </w:tc>
              <w:tc>
                <w:tcPr>
                  <w:tcW w:w="919"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30.1</w:t>
                  </w:r>
                </w:p>
              </w:tc>
              <w:tc>
                <w:tcPr>
                  <w:tcW w:w="71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16.8</w:t>
                  </w:r>
                </w:p>
              </w:tc>
              <w:tc>
                <w:tcPr>
                  <w:tcW w:w="874"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30.5</w:t>
                  </w:r>
                </w:p>
              </w:tc>
              <w:tc>
                <w:tcPr>
                  <w:tcW w:w="689" w:type="dxa"/>
                  <w:tcBorders>
                    <w:right w:val="single" w:sz="4" w:space="0" w:color="auto"/>
                  </w:tcBorders>
                  <w:vAlign w:val="center"/>
                </w:tcPr>
                <w:p w:rsidR="00326841" w:rsidRDefault="00326841"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113.5</w:t>
                  </w:r>
                </w:p>
              </w:tc>
              <w:tc>
                <w:tcPr>
                  <w:tcW w:w="942" w:type="dxa"/>
                  <w:tcBorders>
                    <w:left w:val="single" w:sz="4" w:space="0" w:color="auto"/>
                  </w:tcBorders>
                  <w:vAlign w:val="center"/>
                </w:tcPr>
                <w:p w:rsidR="00326841" w:rsidRDefault="006E31F4" w:rsidP="00326841">
                  <w:pPr>
                    <w:adjustRightInd w:val="0"/>
                    <w:snapToGrid w:val="0"/>
                    <w:spacing w:line="240" w:lineRule="auto"/>
                    <w:ind w:firstLineChars="0" w:firstLine="0"/>
                    <w:jc w:val="center"/>
                    <w:rPr>
                      <w:color w:val="000000" w:themeColor="text1"/>
                      <w:sz w:val="21"/>
                      <w:szCs w:val="21"/>
                    </w:rPr>
                  </w:pPr>
                  <w:r>
                    <w:rPr>
                      <w:rFonts w:hint="eastAsia"/>
                      <w:color w:val="000000" w:themeColor="text1"/>
                      <w:sz w:val="21"/>
                      <w:szCs w:val="21"/>
                    </w:rPr>
                    <w:t>13.9</w:t>
                  </w:r>
                </w:p>
              </w:tc>
            </w:tr>
          </w:tbl>
          <w:p w:rsidR="002F0D21" w:rsidRDefault="00ED34A4" w:rsidP="002F0D21">
            <w:pPr>
              <w:rPr>
                <w:szCs w:val="20"/>
              </w:rPr>
            </w:pPr>
            <w:r>
              <w:rPr>
                <w:szCs w:val="20"/>
              </w:rPr>
              <w:fldChar w:fldCharType="begin"/>
            </w:r>
            <w:r w:rsidR="002F0D21">
              <w:rPr>
                <w:szCs w:val="20"/>
              </w:rPr>
              <w:instrText xml:space="preserve"> = 4 \* GB3 </w:instrText>
            </w:r>
            <w:r>
              <w:rPr>
                <w:szCs w:val="20"/>
              </w:rPr>
              <w:fldChar w:fldCharType="separate"/>
            </w:r>
            <w:r w:rsidR="002F0D21">
              <w:rPr>
                <w:rFonts w:ascii="宋体" w:hAnsi="宋体" w:cs="宋体" w:hint="eastAsia"/>
                <w:szCs w:val="20"/>
              </w:rPr>
              <w:t>④</w:t>
            </w:r>
            <w:r>
              <w:rPr>
                <w:szCs w:val="20"/>
              </w:rPr>
              <w:fldChar w:fldCharType="end"/>
            </w:r>
            <w:r w:rsidR="002F0D21">
              <w:rPr>
                <w:szCs w:val="20"/>
              </w:rPr>
              <w:t>预测结果</w:t>
            </w:r>
          </w:p>
          <w:p w:rsidR="002F0D21" w:rsidRDefault="002F0D21" w:rsidP="002F0D21">
            <w:pPr>
              <w:rPr>
                <w:szCs w:val="20"/>
              </w:rPr>
            </w:pPr>
            <w:r>
              <w:rPr>
                <w:szCs w:val="20"/>
              </w:rPr>
              <w:t>本项目夜间不生产运营</w:t>
            </w:r>
            <w:r>
              <w:rPr>
                <w:rFonts w:hint="eastAsia"/>
                <w:szCs w:val="20"/>
              </w:rPr>
              <w:t>，</w:t>
            </w:r>
            <w:r>
              <w:rPr>
                <w:szCs w:val="20"/>
              </w:rPr>
              <w:t>项目</w:t>
            </w:r>
            <w:r>
              <w:rPr>
                <w:rFonts w:hint="eastAsia"/>
                <w:szCs w:val="20"/>
              </w:rPr>
              <w:t>运行期</w:t>
            </w:r>
            <w:r>
              <w:rPr>
                <w:szCs w:val="20"/>
              </w:rPr>
              <w:t>厂界噪声预测结果见表</w:t>
            </w:r>
            <w:r>
              <w:rPr>
                <w:szCs w:val="20"/>
              </w:rPr>
              <w:t>7-</w:t>
            </w:r>
            <w:r w:rsidR="006E1017">
              <w:rPr>
                <w:rFonts w:hint="eastAsia"/>
                <w:szCs w:val="20"/>
              </w:rPr>
              <w:t>6</w:t>
            </w:r>
            <w:r>
              <w:rPr>
                <w:rFonts w:hint="eastAsia"/>
                <w:szCs w:val="20"/>
              </w:rPr>
              <w:t>（本底值选取</w:t>
            </w:r>
            <w:r>
              <w:rPr>
                <w:rFonts w:hint="eastAsia"/>
                <w:szCs w:val="20"/>
              </w:rPr>
              <w:t>2018</w:t>
            </w:r>
            <w:r>
              <w:rPr>
                <w:rFonts w:hint="eastAsia"/>
                <w:szCs w:val="20"/>
              </w:rPr>
              <w:t>年</w:t>
            </w:r>
            <w:r>
              <w:rPr>
                <w:rFonts w:hint="eastAsia"/>
                <w:szCs w:val="20"/>
              </w:rPr>
              <w:t>10</w:t>
            </w:r>
            <w:r>
              <w:rPr>
                <w:rFonts w:hint="eastAsia"/>
                <w:szCs w:val="20"/>
              </w:rPr>
              <w:t>月</w:t>
            </w:r>
            <w:r>
              <w:rPr>
                <w:rFonts w:hint="eastAsia"/>
                <w:szCs w:val="20"/>
              </w:rPr>
              <w:t>23</w:t>
            </w:r>
            <w:r>
              <w:rPr>
                <w:rFonts w:hint="eastAsia"/>
                <w:szCs w:val="20"/>
              </w:rPr>
              <w:t>日监测数据）</w:t>
            </w:r>
            <w:r>
              <w:rPr>
                <w:szCs w:val="20"/>
              </w:rPr>
              <w:t>。</w:t>
            </w:r>
          </w:p>
          <w:p w:rsidR="00411276" w:rsidRDefault="00411276" w:rsidP="002F0D21">
            <w:pPr>
              <w:spacing w:line="240" w:lineRule="auto"/>
              <w:ind w:firstLineChars="0" w:firstLine="0"/>
              <w:jc w:val="center"/>
              <w:rPr>
                <w:b/>
                <w:color w:val="000000" w:themeColor="text1"/>
                <w:sz w:val="21"/>
                <w:szCs w:val="24"/>
              </w:rPr>
            </w:pPr>
          </w:p>
          <w:p w:rsidR="00411276" w:rsidRDefault="00411276" w:rsidP="002F0D21">
            <w:pPr>
              <w:spacing w:line="240" w:lineRule="auto"/>
              <w:ind w:firstLineChars="0" w:firstLine="0"/>
              <w:jc w:val="center"/>
              <w:rPr>
                <w:b/>
                <w:color w:val="000000" w:themeColor="text1"/>
                <w:sz w:val="21"/>
                <w:szCs w:val="24"/>
              </w:rPr>
            </w:pPr>
          </w:p>
          <w:p w:rsidR="002F0D21" w:rsidRDefault="002F0D21" w:rsidP="002F0D21">
            <w:pPr>
              <w:spacing w:line="240" w:lineRule="auto"/>
              <w:ind w:firstLineChars="0" w:firstLine="0"/>
              <w:jc w:val="center"/>
              <w:rPr>
                <w:b/>
                <w:color w:val="000000" w:themeColor="text1"/>
                <w:sz w:val="21"/>
                <w:szCs w:val="24"/>
              </w:rPr>
            </w:pPr>
            <w:r w:rsidRPr="001674EB">
              <w:rPr>
                <w:b/>
                <w:color w:val="000000" w:themeColor="text1"/>
                <w:sz w:val="21"/>
                <w:szCs w:val="24"/>
              </w:rPr>
              <w:lastRenderedPageBreak/>
              <w:t>表</w:t>
            </w:r>
            <w:r w:rsidRPr="001674EB">
              <w:rPr>
                <w:b/>
                <w:color w:val="000000" w:themeColor="text1"/>
                <w:sz w:val="21"/>
                <w:szCs w:val="24"/>
              </w:rPr>
              <w:t>7-</w:t>
            </w:r>
            <w:r w:rsidR="006E1017">
              <w:rPr>
                <w:rFonts w:hint="eastAsia"/>
                <w:b/>
                <w:color w:val="000000" w:themeColor="text1"/>
                <w:sz w:val="21"/>
                <w:szCs w:val="24"/>
              </w:rPr>
              <w:t>6</w:t>
            </w:r>
            <w:r w:rsidRPr="001674EB">
              <w:rPr>
                <w:b/>
                <w:color w:val="000000" w:themeColor="text1"/>
                <w:sz w:val="21"/>
                <w:szCs w:val="24"/>
              </w:rPr>
              <w:t xml:space="preserve">   </w:t>
            </w:r>
            <w:r w:rsidRPr="001674EB">
              <w:rPr>
                <w:b/>
                <w:color w:val="000000" w:themeColor="text1"/>
                <w:sz w:val="21"/>
                <w:szCs w:val="24"/>
              </w:rPr>
              <w:t>场界噪声</w:t>
            </w:r>
            <w:r>
              <w:rPr>
                <w:rFonts w:hint="eastAsia"/>
                <w:b/>
                <w:color w:val="000000" w:themeColor="text1"/>
                <w:sz w:val="21"/>
                <w:szCs w:val="24"/>
              </w:rPr>
              <w:t>预测结果</w:t>
            </w:r>
            <w:r w:rsidRPr="001674EB">
              <w:rPr>
                <w:b/>
                <w:color w:val="000000" w:themeColor="text1"/>
                <w:sz w:val="21"/>
                <w:szCs w:val="24"/>
              </w:rPr>
              <w:t xml:space="preserve">   </w:t>
            </w:r>
            <w:r w:rsidRPr="001674EB">
              <w:rPr>
                <w:b/>
                <w:color w:val="000000" w:themeColor="text1"/>
                <w:sz w:val="21"/>
                <w:szCs w:val="24"/>
              </w:rPr>
              <w:t>单位：</w:t>
            </w:r>
            <w:r w:rsidRPr="001674EB">
              <w:rPr>
                <w:b/>
                <w:color w:val="000000" w:themeColor="text1"/>
                <w:sz w:val="21"/>
                <w:szCs w:val="24"/>
              </w:rPr>
              <w:t>dB(A)</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1488"/>
              <w:gridCol w:w="958"/>
              <w:gridCol w:w="1050"/>
              <w:gridCol w:w="1168"/>
              <w:gridCol w:w="1174"/>
              <w:gridCol w:w="1156"/>
              <w:gridCol w:w="1174"/>
            </w:tblGrid>
            <w:tr w:rsidR="002F0D21" w:rsidRPr="00C27C26" w:rsidTr="00835936">
              <w:trPr>
                <w:trHeight w:val="372"/>
              </w:trPr>
              <w:tc>
                <w:tcPr>
                  <w:tcW w:w="1488" w:type="dxa"/>
                  <w:vMerge w:val="restart"/>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测点</w:t>
                  </w:r>
                </w:p>
              </w:tc>
              <w:tc>
                <w:tcPr>
                  <w:tcW w:w="3176" w:type="dxa"/>
                  <w:gridSpan w:val="3"/>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昼间</w:t>
                  </w:r>
                </w:p>
              </w:tc>
              <w:tc>
                <w:tcPr>
                  <w:tcW w:w="3504" w:type="dxa"/>
                  <w:gridSpan w:val="3"/>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夜间</w:t>
                  </w:r>
                </w:p>
              </w:tc>
            </w:tr>
            <w:tr w:rsidR="002F0D21" w:rsidRPr="00C27C26" w:rsidTr="00835936">
              <w:trPr>
                <w:trHeight w:val="372"/>
              </w:trPr>
              <w:tc>
                <w:tcPr>
                  <w:tcW w:w="1488" w:type="dxa"/>
                  <w:vMerge/>
                  <w:vAlign w:val="center"/>
                </w:tcPr>
                <w:p w:rsidR="002F0D21" w:rsidRPr="00512044" w:rsidRDefault="002F0D21" w:rsidP="00835936">
                  <w:pPr>
                    <w:spacing w:line="240" w:lineRule="auto"/>
                    <w:jc w:val="center"/>
                    <w:rPr>
                      <w:color w:val="000000" w:themeColor="text1"/>
                      <w:szCs w:val="21"/>
                    </w:rPr>
                  </w:pPr>
                </w:p>
              </w:tc>
              <w:tc>
                <w:tcPr>
                  <w:tcW w:w="958"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本底值</w:t>
                  </w:r>
                </w:p>
              </w:tc>
              <w:tc>
                <w:tcPr>
                  <w:tcW w:w="1050"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贡献值</w:t>
                  </w:r>
                </w:p>
              </w:tc>
              <w:tc>
                <w:tcPr>
                  <w:tcW w:w="1168"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预测值</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本底值</w:t>
                  </w:r>
                </w:p>
              </w:tc>
              <w:tc>
                <w:tcPr>
                  <w:tcW w:w="1156"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贡献值</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预测值</w:t>
                  </w:r>
                </w:p>
              </w:tc>
            </w:tr>
            <w:tr w:rsidR="002F0D21" w:rsidRPr="00C27C26" w:rsidTr="00835936">
              <w:trPr>
                <w:trHeight w:val="372"/>
              </w:trPr>
              <w:tc>
                <w:tcPr>
                  <w:tcW w:w="1488"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东场界</w:t>
                  </w:r>
                  <w:r w:rsidRPr="00512044">
                    <w:rPr>
                      <w:color w:val="000000" w:themeColor="text1"/>
                      <w:szCs w:val="21"/>
                    </w:rPr>
                    <w:t>1#</w:t>
                  </w:r>
                </w:p>
              </w:tc>
              <w:tc>
                <w:tcPr>
                  <w:tcW w:w="958"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55.6</w:t>
                  </w:r>
                </w:p>
              </w:tc>
              <w:tc>
                <w:tcPr>
                  <w:tcW w:w="1050" w:type="dxa"/>
                  <w:vAlign w:val="center"/>
                </w:tcPr>
                <w:p w:rsidR="002F0D21" w:rsidRPr="00512044" w:rsidRDefault="00100144" w:rsidP="00835936">
                  <w:pPr>
                    <w:spacing w:line="240" w:lineRule="auto"/>
                    <w:ind w:firstLineChars="0" w:firstLine="0"/>
                    <w:jc w:val="center"/>
                    <w:rPr>
                      <w:color w:val="000000" w:themeColor="text1"/>
                      <w:szCs w:val="21"/>
                    </w:rPr>
                  </w:pPr>
                  <w:r>
                    <w:rPr>
                      <w:rFonts w:hint="eastAsia"/>
                      <w:color w:val="000000" w:themeColor="text1"/>
                      <w:szCs w:val="21"/>
                    </w:rPr>
                    <w:t>52.5</w:t>
                  </w:r>
                </w:p>
              </w:tc>
              <w:tc>
                <w:tcPr>
                  <w:tcW w:w="1168" w:type="dxa"/>
                  <w:vAlign w:val="center"/>
                </w:tcPr>
                <w:p w:rsidR="002F0D21" w:rsidRPr="00512044" w:rsidRDefault="00100144" w:rsidP="00835936">
                  <w:pPr>
                    <w:spacing w:line="240" w:lineRule="auto"/>
                    <w:ind w:firstLineChars="0" w:firstLine="0"/>
                    <w:jc w:val="center"/>
                    <w:rPr>
                      <w:color w:val="000000" w:themeColor="text1"/>
                      <w:szCs w:val="21"/>
                    </w:rPr>
                  </w:pPr>
                  <w:r>
                    <w:rPr>
                      <w:rFonts w:hint="eastAsia"/>
                      <w:color w:val="000000" w:themeColor="text1"/>
                      <w:szCs w:val="21"/>
                    </w:rPr>
                    <w:t>57.3</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44.9</w:t>
                  </w:r>
                </w:p>
              </w:tc>
              <w:tc>
                <w:tcPr>
                  <w:tcW w:w="1156"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0</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44.8</w:t>
                  </w:r>
                </w:p>
              </w:tc>
            </w:tr>
            <w:tr w:rsidR="002F0D21" w:rsidRPr="00C27C26" w:rsidTr="00835936">
              <w:trPr>
                <w:trHeight w:val="372"/>
              </w:trPr>
              <w:tc>
                <w:tcPr>
                  <w:tcW w:w="1488"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南场界</w:t>
                  </w:r>
                  <w:r w:rsidRPr="00512044">
                    <w:rPr>
                      <w:color w:val="000000" w:themeColor="text1"/>
                      <w:szCs w:val="21"/>
                    </w:rPr>
                    <w:t>2#</w:t>
                  </w:r>
                </w:p>
              </w:tc>
              <w:tc>
                <w:tcPr>
                  <w:tcW w:w="958"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54.7</w:t>
                  </w:r>
                </w:p>
              </w:tc>
              <w:tc>
                <w:tcPr>
                  <w:tcW w:w="1050" w:type="dxa"/>
                  <w:vAlign w:val="center"/>
                </w:tcPr>
                <w:p w:rsidR="002F0D21" w:rsidRPr="00512044" w:rsidRDefault="00100144" w:rsidP="00835936">
                  <w:pPr>
                    <w:spacing w:line="240" w:lineRule="auto"/>
                    <w:ind w:firstLineChars="0" w:firstLine="0"/>
                    <w:jc w:val="center"/>
                    <w:rPr>
                      <w:color w:val="000000" w:themeColor="text1"/>
                      <w:szCs w:val="21"/>
                    </w:rPr>
                  </w:pPr>
                  <w:r>
                    <w:rPr>
                      <w:rFonts w:hint="eastAsia"/>
                      <w:color w:val="000000" w:themeColor="text1"/>
                      <w:szCs w:val="21"/>
                    </w:rPr>
                    <w:t>47.3</w:t>
                  </w:r>
                </w:p>
              </w:tc>
              <w:tc>
                <w:tcPr>
                  <w:tcW w:w="1168" w:type="dxa"/>
                  <w:vAlign w:val="center"/>
                </w:tcPr>
                <w:p w:rsidR="002F0D21" w:rsidRPr="00512044" w:rsidRDefault="001F5122" w:rsidP="00835936">
                  <w:pPr>
                    <w:spacing w:line="240" w:lineRule="auto"/>
                    <w:ind w:firstLineChars="0" w:firstLine="0"/>
                    <w:jc w:val="center"/>
                    <w:rPr>
                      <w:color w:val="000000" w:themeColor="text1"/>
                      <w:szCs w:val="21"/>
                    </w:rPr>
                  </w:pPr>
                  <w:r>
                    <w:rPr>
                      <w:rFonts w:hint="eastAsia"/>
                      <w:color w:val="000000" w:themeColor="text1"/>
                      <w:szCs w:val="21"/>
                    </w:rPr>
                    <w:t>55.4</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45.1</w:t>
                  </w:r>
                </w:p>
              </w:tc>
              <w:tc>
                <w:tcPr>
                  <w:tcW w:w="1156"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0</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45.0</w:t>
                  </w:r>
                </w:p>
              </w:tc>
            </w:tr>
            <w:tr w:rsidR="002F0D21" w:rsidRPr="00C27C26" w:rsidTr="00835936">
              <w:trPr>
                <w:trHeight w:val="63"/>
              </w:trPr>
              <w:tc>
                <w:tcPr>
                  <w:tcW w:w="1488"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西场界</w:t>
                  </w:r>
                  <w:r w:rsidRPr="00512044">
                    <w:rPr>
                      <w:color w:val="000000" w:themeColor="text1"/>
                      <w:szCs w:val="21"/>
                    </w:rPr>
                    <w:t>3#</w:t>
                  </w:r>
                </w:p>
              </w:tc>
              <w:tc>
                <w:tcPr>
                  <w:tcW w:w="958"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55.8</w:t>
                  </w:r>
                </w:p>
              </w:tc>
              <w:tc>
                <w:tcPr>
                  <w:tcW w:w="1050" w:type="dxa"/>
                  <w:vAlign w:val="center"/>
                </w:tcPr>
                <w:p w:rsidR="002F0D21" w:rsidRPr="00512044" w:rsidRDefault="00860795" w:rsidP="00835936">
                  <w:pPr>
                    <w:spacing w:line="240" w:lineRule="auto"/>
                    <w:ind w:firstLineChars="0" w:firstLine="0"/>
                    <w:jc w:val="center"/>
                    <w:rPr>
                      <w:color w:val="000000" w:themeColor="text1"/>
                      <w:szCs w:val="21"/>
                    </w:rPr>
                  </w:pPr>
                  <w:r>
                    <w:rPr>
                      <w:rFonts w:hint="eastAsia"/>
                      <w:color w:val="000000" w:themeColor="text1"/>
                      <w:szCs w:val="21"/>
                    </w:rPr>
                    <w:t>45.5</w:t>
                  </w:r>
                </w:p>
              </w:tc>
              <w:tc>
                <w:tcPr>
                  <w:tcW w:w="1168" w:type="dxa"/>
                  <w:vAlign w:val="center"/>
                </w:tcPr>
                <w:p w:rsidR="002F0D21" w:rsidRPr="00512044" w:rsidRDefault="001F5122" w:rsidP="00835936">
                  <w:pPr>
                    <w:spacing w:line="240" w:lineRule="auto"/>
                    <w:ind w:firstLineChars="0" w:firstLine="0"/>
                    <w:jc w:val="center"/>
                    <w:rPr>
                      <w:color w:val="000000" w:themeColor="text1"/>
                      <w:szCs w:val="21"/>
                    </w:rPr>
                  </w:pPr>
                  <w:r>
                    <w:rPr>
                      <w:rFonts w:hint="eastAsia"/>
                      <w:color w:val="000000" w:themeColor="text1"/>
                      <w:szCs w:val="21"/>
                    </w:rPr>
                    <w:t>56.2</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44.6</w:t>
                  </w:r>
                </w:p>
              </w:tc>
              <w:tc>
                <w:tcPr>
                  <w:tcW w:w="1156"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0</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44.8</w:t>
                  </w:r>
                </w:p>
              </w:tc>
            </w:tr>
            <w:tr w:rsidR="002F0D21" w:rsidRPr="00C27C26" w:rsidTr="00835936">
              <w:trPr>
                <w:trHeight w:val="372"/>
              </w:trPr>
              <w:tc>
                <w:tcPr>
                  <w:tcW w:w="1488" w:type="dxa"/>
                  <w:vAlign w:val="center"/>
                </w:tcPr>
                <w:p w:rsidR="002F0D21" w:rsidRPr="00512044" w:rsidRDefault="002F0D21" w:rsidP="00835936">
                  <w:pPr>
                    <w:spacing w:line="240" w:lineRule="auto"/>
                    <w:ind w:firstLineChars="0" w:firstLine="0"/>
                    <w:jc w:val="center"/>
                    <w:rPr>
                      <w:color w:val="000000" w:themeColor="text1"/>
                      <w:szCs w:val="21"/>
                    </w:rPr>
                  </w:pPr>
                  <w:r w:rsidRPr="00512044">
                    <w:rPr>
                      <w:color w:val="000000" w:themeColor="text1"/>
                      <w:szCs w:val="21"/>
                    </w:rPr>
                    <w:t>北场界</w:t>
                  </w:r>
                  <w:r w:rsidRPr="00512044">
                    <w:rPr>
                      <w:color w:val="000000" w:themeColor="text1"/>
                      <w:szCs w:val="21"/>
                    </w:rPr>
                    <w:t>4#</w:t>
                  </w:r>
                </w:p>
              </w:tc>
              <w:tc>
                <w:tcPr>
                  <w:tcW w:w="958"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55.0</w:t>
                  </w:r>
                </w:p>
              </w:tc>
              <w:tc>
                <w:tcPr>
                  <w:tcW w:w="1050" w:type="dxa"/>
                  <w:vAlign w:val="center"/>
                </w:tcPr>
                <w:p w:rsidR="002F0D21" w:rsidRPr="00512044" w:rsidRDefault="00B4449B" w:rsidP="00835936">
                  <w:pPr>
                    <w:spacing w:line="240" w:lineRule="auto"/>
                    <w:ind w:firstLineChars="0" w:firstLine="0"/>
                    <w:jc w:val="center"/>
                    <w:rPr>
                      <w:color w:val="000000" w:themeColor="text1"/>
                      <w:szCs w:val="21"/>
                    </w:rPr>
                  </w:pPr>
                  <w:r>
                    <w:rPr>
                      <w:rFonts w:hint="eastAsia"/>
                      <w:color w:val="000000" w:themeColor="text1"/>
                      <w:szCs w:val="21"/>
                    </w:rPr>
                    <w:t>49.1</w:t>
                  </w:r>
                </w:p>
              </w:tc>
              <w:tc>
                <w:tcPr>
                  <w:tcW w:w="1168" w:type="dxa"/>
                  <w:vAlign w:val="center"/>
                </w:tcPr>
                <w:p w:rsidR="002F0D21" w:rsidRPr="00512044" w:rsidRDefault="001F5122" w:rsidP="00835936">
                  <w:pPr>
                    <w:spacing w:line="240" w:lineRule="auto"/>
                    <w:ind w:firstLineChars="0" w:firstLine="0"/>
                    <w:jc w:val="center"/>
                    <w:rPr>
                      <w:color w:val="000000" w:themeColor="text1"/>
                      <w:szCs w:val="21"/>
                    </w:rPr>
                  </w:pPr>
                  <w:r>
                    <w:rPr>
                      <w:rFonts w:hint="eastAsia"/>
                      <w:color w:val="000000" w:themeColor="text1"/>
                      <w:szCs w:val="21"/>
                    </w:rPr>
                    <w:t>56.0</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44.4</w:t>
                  </w:r>
                </w:p>
              </w:tc>
              <w:tc>
                <w:tcPr>
                  <w:tcW w:w="1156"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0</w:t>
                  </w:r>
                </w:p>
              </w:tc>
              <w:tc>
                <w:tcPr>
                  <w:tcW w:w="1174" w:type="dxa"/>
                  <w:vAlign w:val="center"/>
                </w:tcPr>
                <w:p w:rsidR="002F0D21" w:rsidRPr="00512044" w:rsidRDefault="002F0D21" w:rsidP="00835936">
                  <w:pPr>
                    <w:spacing w:line="240" w:lineRule="auto"/>
                    <w:ind w:firstLineChars="0" w:firstLine="0"/>
                    <w:jc w:val="center"/>
                    <w:rPr>
                      <w:color w:val="000000" w:themeColor="text1"/>
                      <w:szCs w:val="21"/>
                    </w:rPr>
                  </w:pPr>
                  <w:r>
                    <w:rPr>
                      <w:rFonts w:hint="eastAsia"/>
                      <w:color w:val="000000" w:themeColor="text1"/>
                      <w:szCs w:val="21"/>
                    </w:rPr>
                    <w:t>45.1</w:t>
                  </w:r>
                </w:p>
              </w:tc>
            </w:tr>
          </w:tbl>
          <w:p w:rsidR="00E85910" w:rsidRPr="006B1816" w:rsidRDefault="00E85910" w:rsidP="00E85910">
            <w:pPr>
              <w:pStyle w:val="aff1"/>
              <w:adjustRightInd/>
              <w:spacing w:line="360" w:lineRule="auto"/>
              <w:ind w:left="0" w:right="0" w:firstLineChars="200" w:firstLine="480"/>
              <w:jc w:val="both"/>
              <w:rPr>
                <w:color w:val="000000" w:themeColor="text1"/>
                <w:szCs w:val="22"/>
              </w:rPr>
            </w:pPr>
            <w:r w:rsidRPr="006B1816">
              <w:rPr>
                <w:rFonts w:hint="eastAsia"/>
                <w:color w:val="000000" w:themeColor="text1"/>
                <w:szCs w:val="22"/>
              </w:rPr>
              <w:t>本项目运行期夜间不生产，由预测结果可知，</w:t>
            </w:r>
            <w:r w:rsidRPr="006B1816">
              <w:rPr>
                <w:color w:val="000000" w:themeColor="text1"/>
                <w:szCs w:val="22"/>
              </w:rPr>
              <w:t>在采取噪声控制措施后，各场界噪声昼间、夜间监测最大值均符合《工业企业厂界环境噪声排放标准》（</w:t>
            </w:r>
            <w:r w:rsidRPr="006B1816">
              <w:rPr>
                <w:color w:val="000000" w:themeColor="text1"/>
                <w:szCs w:val="22"/>
              </w:rPr>
              <w:t>GB12348-2008</w:t>
            </w:r>
            <w:r w:rsidRPr="006B1816">
              <w:rPr>
                <w:color w:val="000000" w:themeColor="text1"/>
                <w:szCs w:val="22"/>
              </w:rPr>
              <w:t>）</w:t>
            </w:r>
            <w:r w:rsidRPr="006B1816">
              <w:rPr>
                <w:color w:val="000000" w:themeColor="text1"/>
                <w:szCs w:val="22"/>
              </w:rPr>
              <w:t>2</w:t>
            </w:r>
            <w:r w:rsidRPr="006B1816">
              <w:rPr>
                <w:color w:val="000000" w:themeColor="text1"/>
                <w:szCs w:val="22"/>
              </w:rPr>
              <w:t>类标准。且项目附近</w:t>
            </w:r>
            <w:r w:rsidRPr="006B1816">
              <w:rPr>
                <w:color w:val="000000" w:themeColor="text1"/>
                <w:szCs w:val="22"/>
              </w:rPr>
              <w:t>200m</w:t>
            </w:r>
            <w:r w:rsidRPr="006B1816">
              <w:rPr>
                <w:color w:val="000000" w:themeColor="text1"/>
                <w:szCs w:val="22"/>
              </w:rPr>
              <w:t>范围内无敏感点，项目产生的噪声对外界影响较小。</w:t>
            </w:r>
          </w:p>
          <w:p w:rsidR="00BE570A" w:rsidRPr="00FF08D0" w:rsidRDefault="00550F2B" w:rsidP="00550F2B">
            <w:pPr>
              <w:pStyle w:val="a0"/>
              <w:ind w:left="482" w:firstLineChars="0" w:firstLine="0"/>
              <w:rPr>
                <w:b/>
              </w:rPr>
            </w:pPr>
            <w:r w:rsidRPr="00FF08D0">
              <w:rPr>
                <w:b/>
              </w:rPr>
              <w:t>4</w:t>
            </w:r>
            <w:r w:rsidRPr="00FF08D0">
              <w:rPr>
                <w:b/>
              </w:rPr>
              <w:t>、</w:t>
            </w:r>
            <w:r w:rsidR="00045178" w:rsidRPr="00FF08D0">
              <w:rPr>
                <w:b/>
              </w:rPr>
              <w:t>固体废物影响分析</w:t>
            </w:r>
          </w:p>
          <w:p w:rsidR="00986533" w:rsidRPr="00FF08D0" w:rsidRDefault="00986533" w:rsidP="00986533">
            <w:r>
              <w:t>项目营运期产生的固体废物主要为</w:t>
            </w:r>
            <w:r w:rsidR="00DE419F">
              <w:rPr>
                <w:rFonts w:hint="eastAsia"/>
              </w:rPr>
              <w:t>一般工业固废、危险废物和生活垃圾</w:t>
            </w:r>
            <w:r w:rsidR="00DA1980">
              <w:rPr>
                <w:rFonts w:hint="eastAsia"/>
              </w:rPr>
              <w:t>。</w:t>
            </w:r>
          </w:p>
          <w:p w:rsidR="00986533" w:rsidRPr="00214463" w:rsidRDefault="00ED34A4" w:rsidP="00986533">
            <w:fldSimple w:instr=" = 1 \* GB3 ">
              <w:r w:rsidR="00986533" w:rsidRPr="00214463">
                <w:rPr>
                  <w:rFonts w:hint="eastAsia"/>
                </w:rPr>
                <w:t>①</w:t>
              </w:r>
            </w:fldSimple>
            <w:r w:rsidR="00986533" w:rsidRPr="00214463">
              <w:rPr>
                <w:rFonts w:hint="eastAsia"/>
              </w:rPr>
              <w:t>一般工业固废</w:t>
            </w:r>
          </w:p>
          <w:p w:rsidR="00986533" w:rsidRDefault="00986533" w:rsidP="00986533">
            <w:r w:rsidRPr="00214463">
              <w:rPr>
                <w:rFonts w:hint="eastAsia"/>
              </w:rPr>
              <w:t>项目一般工业固废主要为在包装工序中产生</w:t>
            </w:r>
            <w:r>
              <w:rPr>
                <w:rFonts w:hint="eastAsia"/>
              </w:rPr>
              <w:t>的包装废弃物以及清洁生产设备产生的生产废料。</w:t>
            </w:r>
          </w:p>
          <w:p w:rsidR="00986533" w:rsidRDefault="00986533" w:rsidP="00986533">
            <w:r>
              <w:rPr>
                <w:rFonts w:hint="eastAsia"/>
              </w:rPr>
              <w:t>根据源强分析可知，项目包装废弃物产生量约为</w:t>
            </w:r>
            <w:r>
              <w:rPr>
                <w:rFonts w:hint="eastAsia"/>
              </w:rPr>
              <w:t>0.36t/a</w:t>
            </w:r>
            <w:r>
              <w:rPr>
                <w:rFonts w:hint="eastAsia"/>
              </w:rPr>
              <w:t>，生产废料产生量约为</w:t>
            </w:r>
            <w:r>
              <w:rPr>
                <w:rFonts w:hint="eastAsia"/>
              </w:rPr>
              <w:t>0.23t/a</w:t>
            </w:r>
            <w:r>
              <w:rPr>
                <w:rFonts w:hint="eastAsia"/>
              </w:rPr>
              <w:t>，集中收集，外售处理。</w:t>
            </w:r>
          </w:p>
          <w:p w:rsidR="005F0D57" w:rsidRDefault="00ED34A4" w:rsidP="005F0D57">
            <w:fldSimple w:instr=" = 2 \* GB3 ">
              <w:r w:rsidR="005F0D57">
                <w:rPr>
                  <w:rFonts w:hint="eastAsia"/>
                  <w:noProof/>
                </w:rPr>
                <w:t>②</w:t>
              </w:r>
            </w:fldSimple>
            <w:r w:rsidR="005F0D57">
              <w:rPr>
                <w:rFonts w:hint="eastAsia"/>
              </w:rPr>
              <w:t>危险废物</w:t>
            </w:r>
          </w:p>
          <w:p w:rsidR="00DE419F" w:rsidRDefault="00DE419F" w:rsidP="00DE419F">
            <w:pPr>
              <w:rPr>
                <w:szCs w:val="20"/>
              </w:rPr>
            </w:pPr>
            <w:r>
              <w:rPr>
                <w:rFonts w:hint="eastAsia"/>
                <w:szCs w:val="20"/>
              </w:rPr>
              <w:t>根据工程分析项目运行期设备维护与保养会产生废机油和废油抹布</w:t>
            </w:r>
            <w:r>
              <w:rPr>
                <w:szCs w:val="20"/>
              </w:rPr>
              <w:t>，本次环评要求严格按《危险废物贮存污染控制标准》（</w:t>
            </w:r>
            <w:r>
              <w:rPr>
                <w:szCs w:val="20"/>
              </w:rPr>
              <w:t>GB 18597-2001</w:t>
            </w:r>
            <w:r>
              <w:rPr>
                <w:szCs w:val="20"/>
              </w:rPr>
              <w:t>）和《危险废物转移联单管理办法》（国家环保总局</w:t>
            </w:r>
            <w:r>
              <w:rPr>
                <w:szCs w:val="20"/>
              </w:rPr>
              <w:t>5</w:t>
            </w:r>
            <w:r>
              <w:rPr>
                <w:szCs w:val="20"/>
              </w:rPr>
              <w:t>号令）相关要求对其进行贮存及转移，危险废物必须填写转移联单。</w:t>
            </w:r>
          </w:p>
          <w:p w:rsidR="00DE419F" w:rsidRDefault="00DE419F" w:rsidP="00DE419F">
            <w:pPr>
              <w:rPr>
                <w:color w:val="000000"/>
                <w:szCs w:val="20"/>
              </w:rPr>
            </w:pPr>
            <w:r>
              <w:rPr>
                <w:color w:val="000000"/>
                <w:szCs w:val="20"/>
              </w:rPr>
              <w:t>并建设危险废物暂存间对危险废物进行暂存处理。要求建设一座危险废物暂存间，可储存</w:t>
            </w:r>
            <w:r>
              <w:rPr>
                <w:rFonts w:hint="eastAsia"/>
                <w:color w:val="000000"/>
                <w:szCs w:val="20"/>
              </w:rPr>
              <w:t>1</w:t>
            </w:r>
            <w:r>
              <w:rPr>
                <w:rFonts w:hint="eastAsia"/>
                <w:color w:val="000000"/>
                <w:szCs w:val="20"/>
              </w:rPr>
              <w:t>年的危废产生量</w:t>
            </w:r>
            <w:r>
              <w:rPr>
                <w:color w:val="000000"/>
                <w:szCs w:val="20"/>
              </w:rPr>
              <w:t>，同时，应对危险废物暂存间采取以下措施：</w:t>
            </w:r>
          </w:p>
          <w:p w:rsidR="00DE419F" w:rsidRDefault="00DE419F" w:rsidP="00DE419F">
            <w:pPr>
              <w:rPr>
                <w:color w:val="000000"/>
                <w:szCs w:val="20"/>
              </w:rPr>
            </w:pPr>
            <w:r>
              <w:rPr>
                <w:rFonts w:hint="eastAsia"/>
                <w:color w:val="000000"/>
                <w:szCs w:val="20"/>
              </w:rPr>
              <w:t>a</w:t>
            </w:r>
            <w:r>
              <w:rPr>
                <w:color w:val="000000"/>
                <w:szCs w:val="20"/>
              </w:rPr>
              <w:t>进行基础防渗，防渗层为厚度为</w:t>
            </w:r>
            <w:r>
              <w:rPr>
                <w:color w:val="000000"/>
                <w:szCs w:val="20"/>
              </w:rPr>
              <w:t>2mm</w:t>
            </w:r>
            <w:r>
              <w:rPr>
                <w:color w:val="000000"/>
                <w:szCs w:val="20"/>
              </w:rPr>
              <w:t>厚的高密度聚乙烯（渗透系数</w:t>
            </w:r>
            <w:r>
              <w:rPr>
                <w:color w:val="000000"/>
                <w:szCs w:val="20"/>
              </w:rPr>
              <w:t>≤10-10cm/s</w:t>
            </w:r>
            <w:r>
              <w:rPr>
                <w:color w:val="000000"/>
                <w:szCs w:val="20"/>
              </w:rPr>
              <w:t>），并做相应的围</w:t>
            </w:r>
            <w:r>
              <w:t>堰，用密封桶储存</w:t>
            </w:r>
            <w:r>
              <w:rPr>
                <w:rFonts w:hint="eastAsia"/>
              </w:rPr>
              <w:t>废机</w:t>
            </w:r>
            <w:r>
              <w:t>油等，防止泄露事故，可以减小对地下水环境的污染</w:t>
            </w:r>
            <w:r>
              <w:rPr>
                <w:color w:val="000000"/>
                <w:szCs w:val="20"/>
              </w:rPr>
              <w:t>；</w:t>
            </w:r>
          </w:p>
          <w:p w:rsidR="00DE419F" w:rsidRDefault="00DE419F" w:rsidP="00DE419F">
            <w:pPr>
              <w:rPr>
                <w:color w:val="000000"/>
                <w:szCs w:val="20"/>
              </w:rPr>
            </w:pPr>
            <w:r>
              <w:rPr>
                <w:rFonts w:hint="eastAsia"/>
                <w:color w:val="000000"/>
                <w:szCs w:val="20"/>
              </w:rPr>
              <w:t>b</w:t>
            </w:r>
            <w:r>
              <w:rPr>
                <w:color w:val="000000"/>
                <w:szCs w:val="20"/>
              </w:rPr>
              <w:t>危险废物暂存间应设置危险废物储存标志；</w:t>
            </w:r>
          </w:p>
          <w:p w:rsidR="00DE419F" w:rsidRDefault="00DE419F" w:rsidP="00DE419F">
            <w:pPr>
              <w:rPr>
                <w:color w:val="000000"/>
                <w:szCs w:val="20"/>
              </w:rPr>
            </w:pPr>
            <w:r>
              <w:rPr>
                <w:rFonts w:hint="eastAsia"/>
                <w:color w:val="000000"/>
                <w:szCs w:val="20"/>
              </w:rPr>
              <w:t>c</w:t>
            </w:r>
            <w:r>
              <w:rPr>
                <w:color w:val="000000"/>
                <w:szCs w:val="20"/>
              </w:rPr>
              <w:t>产生</w:t>
            </w:r>
            <w:r>
              <w:rPr>
                <w:rFonts w:hint="eastAsia"/>
                <w:color w:val="000000"/>
                <w:szCs w:val="20"/>
              </w:rPr>
              <w:t>的废机油</w:t>
            </w:r>
            <w:r>
              <w:rPr>
                <w:color w:val="000000"/>
                <w:szCs w:val="20"/>
              </w:rPr>
              <w:t>等采用集油盘进行收集；</w:t>
            </w:r>
          </w:p>
          <w:p w:rsidR="005F0D57" w:rsidRPr="00DE419F" w:rsidRDefault="00DE419F" w:rsidP="00DE419F">
            <w:pPr>
              <w:pStyle w:val="Default"/>
              <w:spacing w:line="360" w:lineRule="auto"/>
              <w:ind w:firstLineChars="200" w:firstLine="480"/>
              <w:rPr>
                <w:szCs w:val="20"/>
              </w:rPr>
            </w:pPr>
            <w:r>
              <w:rPr>
                <w:szCs w:val="20"/>
              </w:rPr>
              <w:lastRenderedPageBreak/>
              <w:t>危险固废暂存后，由有资质的单位回收利用。固体废物在采取以上措施后对周围环境的影响很小。</w:t>
            </w:r>
          </w:p>
          <w:p w:rsidR="00986533" w:rsidRDefault="00ED34A4" w:rsidP="00986533">
            <w:fldSimple w:instr=" = 3 \* GB3 ">
              <w:r w:rsidR="005F0D57">
                <w:rPr>
                  <w:rFonts w:hint="eastAsia"/>
                  <w:noProof/>
                </w:rPr>
                <w:t>③</w:t>
              </w:r>
            </w:fldSimple>
            <w:r w:rsidR="00986533">
              <w:rPr>
                <w:rFonts w:hint="eastAsia"/>
              </w:rPr>
              <w:t>生活垃圾</w:t>
            </w:r>
          </w:p>
          <w:p w:rsidR="00986533" w:rsidRDefault="00986533" w:rsidP="00961592">
            <w:r>
              <w:rPr>
                <w:rFonts w:hint="eastAsia"/>
              </w:rPr>
              <w:t>根据源强分析可知，本项目</w:t>
            </w:r>
            <w:r>
              <w:t>生活垃圾的产生量为</w:t>
            </w:r>
            <w:r>
              <w:rPr>
                <w:rFonts w:hint="eastAsia"/>
              </w:rPr>
              <w:t>3.15</w:t>
            </w:r>
            <w:r>
              <w:t>t/a</w:t>
            </w:r>
            <w:r>
              <w:rPr>
                <w:rFonts w:hint="eastAsia"/>
              </w:rPr>
              <w:t>，垃圾桶收集，定期交当地环卫部门处理。</w:t>
            </w:r>
          </w:p>
          <w:p w:rsidR="0071216C" w:rsidRPr="00FF08D0" w:rsidRDefault="0071216C" w:rsidP="0071216C">
            <w:pPr>
              <w:rPr>
                <w:bCs/>
              </w:rPr>
            </w:pPr>
            <w:r w:rsidRPr="00FF08D0">
              <w:rPr>
                <w:bCs/>
              </w:rPr>
              <w:t>综上所述，</w:t>
            </w:r>
            <w:r>
              <w:rPr>
                <w:rFonts w:hint="eastAsia"/>
                <w:bCs/>
              </w:rPr>
              <w:t>本项目运营期固体废弃物得到合理的处置，不外排，对外界环境影响较小。</w:t>
            </w:r>
          </w:p>
          <w:p w:rsidR="00961592" w:rsidRPr="00FF08D0" w:rsidRDefault="00961592" w:rsidP="00961592">
            <w:pPr>
              <w:pStyle w:val="a0"/>
              <w:ind w:left="482" w:firstLineChars="0" w:firstLine="0"/>
              <w:rPr>
                <w:b/>
              </w:rPr>
            </w:pPr>
            <w:r w:rsidRPr="00FF08D0">
              <w:rPr>
                <w:b/>
              </w:rPr>
              <w:t>5</w:t>
            </w:r>
            <w:r w:rsidRPr="00FF08D0">
              <w:rPr>
                <w:b/>
              </w:rPr>
              <w:t>、环境管理与监测计划</w:t>
            </w:r>
          </w:p>
          <w:p w:rsidR="00961592" w:rsidRPr="00FF08D0" w:rsidRDefault="00961592" w:rsidP="00961592">
            <w:r w:rsidRPr="00FF08D0">
              <w:t>（</w:t>
            </w:r>
            <w:r w:rsidRPr="00FF08D0">
              <w:t>1</w:t>
            </w:r>
            <w:r w:rsidRPr="00FF08D0">
              <w:t>）环境管理</w:t>
            </w:r>
          </w:p>
          <w:p w:rsidR="00961592" w:rsidRPr="00FF08D0" w:rsidRDefault="00961592" w:rsidP="00961592">
            <w:r w:rsidRPr="00FF08D0">
              <w:t>项目的污染物排放水平与环境管理水平密切相关，因此在采取环境保护工程措施的同时，必须加强环境管理。</w:t>
            </w:r>
          </w:p>
          <w:p w:rsidR="00961592" w:rsidRPr="00FF08D0" w:rsidRDefault="00961592" w:rsidP="00961592">
            <w:r w:rsidRPr="00FF08D0">
              <w:t>a</w:t>
            </w:r>
            <w:r w:rsidRPr="00FF08D0">
              <w:t>、贯彻执行国家和地方各项环保方针、政策和法规，将环境指标纳入运营计划指标，建立公司内部的环境保护机构、制订与其相适应的管理规章制度及细则；</w:t>
            </w:r>
          </w:p>
          <w:p w:rsidR="00961592" w:rsidRPr="00FF08D0" w:rsidRDefault="00961592" w:rsidP="00961592">
            <w:r w:rsidRPr="00FF08D0">
              <w:t>b</w:t>
            </w:r>
            <w:r w:rsidRPr="00FF08D0">
              <w:t>、加强对职工的环保教育，包括业务能力、环保管理知识的教育，以增强他们的环保意识，提高管理水平；</w:t>
            </w:r>
          </w:p>
          <w:p w:rsidR="00961592" w:rsidRPr="00FF08D0" w:rsidRDefault="00961592" w:rsidP="00961592">
            <w:r w:rsidRPr="00FF08D0">
              <w:t>c</w:t>
            </w:r>
            <w:r w:rsidRPr="00FF08D0">
              <w:t>、建立公司设备维护、维修制度，定期检查各设备运行情况，杜绝事故发生。</w:t>
            </w:r>
          </w:p>
          <w:p w:rsidR="00961592" w:rsidRPr="00FF08D0" w:rsidRDefault="00961592" w:rsidP="00961592">
            <w:r w:rsidRPr="00FF08D0">
              <w:t>项目运营期污染物排放清单及污染物排放管理要求如下：</w:t>
            </w:r>
          </w:p>
          <w:p w:rsidR="004D7B09" w:rsidRPr="00FF08D0" w:rsidRDefault="004D7B09" w:rsidP="000D74B2">
            <w:pPr>
              <w:spacing w:line="240" w:lineRule="auto"/>
              <w:ind w:firstLineChars="0" w:firstLine="0"/>
              <w:jc w:val="center"/>
              <w:rPr>
                <w:b/>
                <w:color w:val="000000" w:themeColor="text1"/>
                <w:sz w:val="21"/>
                <w:szCs w:val="24"/>
              </w:rPr>
            </w:pPr>
            <w:r w:rsidRPr="00FF08D0">
              <w:rPr>
                <w:b/>
                <w:color w:val="000000" w:themeColor="text1"/>
                <w:sz w:val="21"/>
                <w:szCs w:val="24"/>
              </w:rPr>
              <w:t>表</w:t>
            </w:r>
            <w:r w:rsidR="00961592">
              <w:rPr>
                <w:rFonts w:hint="eastAsia"/>
                <w:b/>
                <w:color w:val="000000" w:themeColor="text1"/>
                <w:sz w:val="21"/>
                <w:szCs w:val="24"/>
              </w:rPr>
              <w:t>7-</w:t>
            </w:r>
            <w:r w:rsidR="006E1017">
              <w:rPr>
                <w:rFonts w:hint="eastAsia"/>
                <w:b/>
                <w:color w:val="000000" w:themeColor="text1"/>
                <w:sz w:val="21"/>
                <w:szCs w:val="24"/>
              </w:rPr>
              <w:t>7</w:t>
            </w:r>
            <w:r w:rsidRPr="00FF08D0">
              <w:rPr>
                <w:b/>
                <w:color w:val="000000" w:themeColor="text1"/>
                <w:sz w:val="21"/>
                <w:szCs w:val="24"/>
              </w:rPr>
              <w:t xml:space="preserve"> </w:t>
            </w:r>
            <w:r w:rsidR="000D74B2" w:rsidRPr="00FF08D0">
              <w:rPr>
                <w:b/>
                <w:color w:val="000000" w:themeColor="text1"/>
                <w:sz w:val="21"/>
                <w:szCs w:val="24"/>
              </w:rPr>
              <w:t xml:space="preserve"> </w:t>
            </w:r>
            <w:r w:rsidRPr="00FF08D0">
              <w:rPr>
                <w:b/>
                <w:color w:val="000000" w:themeColor="text1"/>
                <w:sz w:val="21"/>
                <w:szCs w:val="24"/>
              </w:rPr>
              <w:t xml:space="preserve"> </w:t>
            </w:r>
            <w:r w:rsidRPr="00FF08D0">
              <w:rPr>
                <w:b/>
                <w:color w:val="000000" w:themeColor="text1"/>
                <w:sz w:val="21"/>
                <w:szCs w:val="24"/>
              </w:rPr>
              <w:t>污染物排放清单及管理要求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
              <w:gridCol w:w="426"/>
              <w:gridCol w:w="1044"/>
              <w:gridCol w:w="1249"/>
              <w:gridCol w:w="1510"/>
              <w:gridCol w:w="1402"/>
              <w:gridCol w:w="2131"/>
            </w:tblGrid>
            <w:tr w:rsidR="008C203A" w:rsidRPr="00FF08D0" w:rsidTr="008C203A">
              <w:trPr>
                <w:divId w:val="796796801"/>
                <w:trHeight w:val="397"/>
              </w:trPr>
              <w:tc>
                <w:tcPr>
                  <w:tcW w:w="260" w:type="pct"/>
                  <w:shd w:val="clear" w:color="auto" w:fill="auto"/>
                  <w:vAlign w:val="center"/>
                  <w:hideMark/>
                </w:tcPr>
                <w:p w:rsidR="000D74B2" w:rsidRPr="00FF08D0" w:rsidRDefault="000D74B2" w:rsidP="00780602">
                  <w:pPr>
                    <w:pStyle w:val="afa"/>
                  </w:pPr>
                  <w:r w:rsidRPr="00FF08D0">
                    <w:t>类别</w:t>
                  </w:r>
                </w:p>
              </w:tc>
              <w:tc>
                <w:tcPr>
                  <w:tcW w:w="260" w:type="pct"/>
                  <w:shd w:val="clear" w:color="auto" w:fill="auto"/>
                  <w:vAlign w:val="center"/>
                  <w:hideMark/>
                </w:tcPr>
                <w:p w:rsidR="000D74B2" w:rsidRPr="00FF08D0" w:rsidRDefault="000D74B2" w:rsidP="00780602">
                  <w:pPr>
                    <w:pStyle w:val="afa"/>
                  </w:pPr>
                  <w:r w:rsidRPr="00FF08D0">
                    <w:t>污染源</w:t>
                  </w:r>
                </w:p>
              </w:tc>
              <w:tc>
                <w:tcPr>
                  <w:tcW w:w="638" w:type="pct"/>
                  <w:shd w:val="clear" w:color="auto" w:fill="auto"/>
                  <w:vAlign w:val="center"/>
                  <w:hideMark/>
                </w:tcPr>
                <w:p w:rsidR="000D74B2" w:rsidRPr="00FF08D0" w:rsidRDefault="000D74B2" w:rsidP="00780602">
                  <w:pPr>
                    <w:pStyle w:val="afa"/>
                  </w:pPr>
                  <w:r w:rsidRPr="00FF08D0">
                    <w:t>污染物</w:t>
                  </w:r>
                </w:p>
              </w:tc>
              <w:tc>
                <w:tcPr>
                  <w:tcW w:w="1685" w:type="pct"/>
                  <w:gridSpan w:val="2"/>
                  <w:shd w:val="clear" w:color="auto" w:fill="auto"/>
                  <w:vAlign w:val="center"/>
                  <w:hideMark/>
                </w:tcPr>
                <w:p w:rsidR="000D74B2" w:rsidRPr="00FF08D0" w:rsidRDefault="000D74B2" w:rsidP="00780602">
                  <w:pPr>
                    <w:pStyle w:val="afa"/>
                  </w:pPr>
                  <w:r w:rsidRPr="00FF08D0">
                    <w:t>排放量</w:t>
                  </w:r>
                  <w:r w:rsidRPr="00FF08D0">
                    <w:t>/</w:t>
                  </w:r>
                  <w:r w:rsidRPr="00FF08D0">
                    <w:t>排放浓度</w:t>
                  </w:r>
                </w:p>
              </w:tc>
              <w:tc>
                <w:tcPr>
                  <w:tcW w:w="856" w:type="pct"/>
                  <w:shd w:val="clear" w:color="auto" w:fill="auto"/>
                  <w:vAlign w:val="center"/>
                  <w:hideMark/>
                </w:tcPr>
                <w:p w:rsidR="000D74B2" w:rsidRPr="00FF08D0" w:rsidRDefault="000D74B2" w:rsidP="00780602">
                  <w:pPr>
                    <w:pStyle w:val="afa"/>
                  </w:pPr>
                  <w:r w:rsidRPr="00FF08D0">
                    <w:t>防治措施</w:t>
                  </w:r>
                </w:p>
              </w:tc>
              <w:tc>
                <w:tcPr>
                  <w:tcW w:w="1301" w:type="pct"/>
                  <w:shd w:val="clear" w:color="auto" w:fill="auto"/>
                  <w:vAlign w:val="center"/>
                  <w:hideMark/>
                </w:tcPr>
                <w:p w:rsidR="000D74B2" w:rsidRPr="00FF08D0" w:rsidRDefault="000D74B2" w:rsidP="00780602">
                  <w:pPr>
                    <w:pStyle w:val="afa"/>
                  </w:pPr>
                  <w:r w:rsidRPr="00FF08D0">
                    <w:t>管理要求</w:t>
                  </w:r>
                </w:p>
              </w:tc>
            </w:tr>
            <w:tr w:rsidR="00411B5F" w:rsidRPr="00FF08D0" w:rsidTr="008C203A">
              <w:trPr>
                <w:divId w:val="796796801"/>
                <w:trHeight w:val="397"/>
              </w:trPr>
              <w:tc>
                <w:tcPr>
                  <w:tcW w:w="260" w:type="pct"/>
                  <w:vMerge w:val="restart"/>
                  <w:shd w:val="clear" w:color="auto" w:fill="auto"/>
                  <w:vAlign w:val="center"/>
                  <w:hideMark/>
                </w:tcPr>
                <w:p w:rsidR="00411B5F" w:rsidRPr="00FF08D0" w:rsidRDefault="00411B5F" w:rsidP="0036077E">
                  <w:pPr>
                    <w:pStyle w:val="afa"/>
                  </w:pPr>
                  <w:r w:rsidRPr="00FF08D0">
                    <w:t>废气</w:t>
                  </w:r>
                </w:p>
              </w:tc>
              <w:tc>
                <w:tcPr>
                  <w:tcW w:w="260" w:type="pct"/>
                  <w:shd w:val="clear" w:color="auto" w:fill="auto"/>
                  <w:vAlign w:val="center"/>
                  <w:hideMark/>
                </w:tcPr>
                <w:p w:rsidR="00411B5F" w:rsidRPr="00FF08D0" w:rsidRDefault="00411B5F" w:rsidP="001948C1">
                  <w:pPr>
                    <w:pStyle w:val="afa"/>
                  </w:pPr>
                  <w:r>
                    <w:rPr>
                      <w:rFonts w:hint="eastAsia"/>
                    </w:rPr>
                    <w:t>配料粉尘</w:t>
                  </w:r>
                </w:p>
              </w:tc>
              <w:tc>
                <w:tcPr>
                  <w:tcW w:w="638" w:type="pct"/>
                  <w:shd w:val="clear" w:color="auto" w:fill="auto"/>
                  <w:vAlign w:val="center"/>
                  <w:hideMark/>
                </w:tcPr>
                <w:p w:rsidR="00411B5F" w:rsidRPr="00FF08D0" w:rsidRDefault="00411B5F" w:rsidP="001948C1">
                  <w:pPr>
                    <w:pStyle w:val="ae"/>
                  </w:pPr>
                  <w:r>
                    <w:rPr>
                      <w:rFonts w:hint="eastAsia"/>
                    </w:rPr>
                    <w:t>粉尘</w:t>
                  </w:r>
                </w:p>
              </w:tc>
              <w:tc>
                <w:tcPr>
                  <w:tcW w:w="1685" w:type="pct"/>
                  <w:gridSpan w:val="2"/>
                  <w:shd w:val="clear" w:color="auto" w:fill="auto"/>
                  <w:vAlign w:val="center"/>
                  <w:hideMark/>
                </w:tcPr>
                <w:p w:rsidR="00411B5F" w:rsidRPr="00FF08D0" w:rsidRDefault="00411B5F" w:rsidP="001948C1">
                  <w:pPr>
                    <w:pStyle w:val="afa"/>
                  </w:pPr>
                  <w:r>
                    <w:rPr>
                      <w:rFonts w:hint="eastAsia"/>
                    </w:rPr>
                    <w:t>少量，无组织</w:t>
                  </w:r>
                </w:p>
              </w:tc>
              <w:tc>
                <w:tcPr>
                  <w:tcW w:w="856" w:type="pct"/>
                  <w:shd w:val="clear" w:color="auto" w:fill="auto"/>
                  <w:vAlign w:val="center"/>
                  <w:hideMark/>
                </w:tcPr>
                <w:p w:rsidR="00411B5F" w:rsidRPr="00FF08D0" w:rsidRDefault="00411B5F" w:rsidP="001948C1">
                  <w:pPr>
                    <w:pStyle w:val="afa"/>
                  </w:pPr>
                  <w:r>
                    <w:rPr>
                      <w:rFonts w:hint="eastAsia"/>
                    </w:rPr>
                    <w:t>/</w:t>
                  </w:r>
                </w:p>
              </w:tc>
              <w:tc>
                <w:tcPr>
                  <w:tcW w:w="1301" w:type="pct"/>
                  <w:shd w:val="clear" w:color="auto" w:fill="auto"/>
                  <w:vAlign w:val="center"/>
                  <w:hideMark/>
                </w:tcPr>
                <w:p w:rsidR="00411B5F" w:rsidRPr="00FF08D0" w:rsidRDefault="00411B5F" w:rsidP="00780602">
                  <w:pPr>
                    <w:pStyle w:val="afa"/>
                  </w:pPr>
                  <w:r w:rsidRPr="00FF08D0">
                    <w:t>《大气污染物综合排放标准》（</w:t>
                  </w:r>
                  <w:r w:rsidRPr="00FF08D0">
                    <w:t>GB16297-1996</w:t>
                  </w:r>
                  <w:r w:rsidRPr="00FF08D0">
                    <w:t>）表</w:t>
                  </w:r>
                  <w:r w:rsidRPr="00FF08D0">
                    <w:t>2</w:t>
                  </w:r>
                  <w:r w:rsidRPr="00FF08D0">
                    <w:t>二级标准要求</w:t>
                  </w:r>
                </w:p>
              </w:tc>
            </w:tr>
            <w:tr w:rsidR="00411B5F" w:rsidRPr="00FF08D0" w:rsidTr="008C203A">
              <w:trPr>
                <w:divId w:val="796796801"/>
                <w:trHeight w:val="93"/>
              </w:trPr>
              <w:tc>
                <w:tcPr>
                  <w:tcW w:w="260" w:type="pct"/>
                  <w:vMerge/>
                  <w:shd w:val="clear" w:color="auto" w:fill="auto"/>
                  <w:vAlign w:val="center"/>
                  <w:hideMark/>
                </w:tcPr>
                <w:p w:rsidR="00411B5F" w:rsidRPr="00FF08D0" w:rsidRDefault="00411B5F" w:rsidP="00780602">
                  <w:pPr>
                    <w:pStyle w:val="afa"/>
                  </w:pPr>
                </w:p>
              </w:tc>
              <w:tc>
                <w:tcPr>
                  <w:tcW w:w="260" w:type="pct"/>
                  <w:vMerge w:val="restart"/>
                  <w:shd w:val="clear" w:color="auto" w:fill="auto"/>
                  <w:vAlign w:val="center"/>
                  <w:hideMark/>
                </w:tcPr>
                <w:p w:rsidR="00411B5F" w:rsidRPr="00FF08D0" w:rsidRDefault="00411B5F" w:rsidP="00223C86">
                  <w:pPr>
                    <w:pStyle w:val="ae"/>
                  </w:pPr>
                  <w:r>
                    <w:rPr>
                      <w:rFonts w:hint="eastAsia"/>
                    </w:rPr>
                    <w:t>锅炉废气</w:t>
                  </w:r>
                </w:p>
              </w:tc>
              <w:tc>
                <w:tcPr>
                  <w:tcW w:w="638" w:type="pct"/>
                  <w:shd w:val="clear" w:color="auto" w:fill="auto"/>
                  <w:vAlign w:val="center"/>
                  <w:hideMark/>
                </w:tcPr>
                <w:p w:rsidR="00411B5F" w:rsidRPr="00FF08D0" w:rsidRDefault="00411B5F" w:rsidP="008C203A">
                  <w:pPr>
                    <w:pStyle w:val="afa"/>
                    <w:adjustRightInd/>
                    <w:snapToGrid/>
                  </w:pPr>
                  <w:r>
                    <w:rPr>
                      <w:rFonts w:hint="eastAsia"/>
                    </w:rPr>
                    <w:t>SO</w:t>
                  </w:r>
                  <w:r w:rsidRPr="00411B5F">
                    <w:rPr>
                      <w:rFonts w:hint="eastAsia"/>
                      <w:vertAlign w:val="subscript"/>
                    </w:rPr>
                    <w:t>2</w:t>
                  </w:r>
                </w:p>
              </w:tc>
              <w:tc>
                <w:tcPr>
                  <w:tcW w:w="763" w:type="pct"/>
                  <w:shd w:val="clear" w:color="auto" w:fill="auto"/>
                  <w:vAlign w:val="center"/>
                  <w:hideMark/>
                </w:tcPr>
                <w:p w:rsidR="00411B5F" w:rsidRPr="008C203A" w:rsidRDefault="006E1017" w:rsidP="008C203A">
                  <w:pPr>
                    <w:pStyle w:val="afa"/>
                    <w:adjustRightInd/>
                    <w:snapToGrid/>
                  </w:pPr>
                  <w:r>
                    <w:rPr>
                      <w:rFonts w:hint="eastAsia"/>
                    </w:rPr>
                    <w:t>1.64</w:t>
                  </w:r>
                  <w:r w:rsidR="00411B5F" w:rsidRPr="008C203A">
                    <w:rPr>
                      <w:rFonts w:hint="eastAsia"/>
                    </w:rPr>
                    <w:t>kg/a</w:t>
                  </w:r>
                </w:p>
              </w:tc>
              <w:tc>
                <w:tcPr>
                  <w:tcW w:w="922" w:type="pct"/>
                  <w:shd w:val="clear" w:color="auto" w:fill="auto"/>
                  <w:vAlign w:val="center"/>
                </w:tcPr>
                <w:p w:rsidR="00411B5F" w:rsidRPr="008C203A" w:rsidRDefault="00411B5F" w:rsidP="008C203A">
                  <w:pPr>
                    <w:pStyle w:val="afa"/>
                    <w:adjustRightInd/>
                    <w:snapToGrid/>
                  </w:pPr>
                  <w:r w:rsidRPr="008C203A">
                    <w:rPr>
                      <w:rFonts w:hint="eastAsia"/>
                    </w:rPr>
                    <w:t>29.35mg/m</w:t>
                  </w:r>
                  <w:r w:rsidRPr="008C203A">
                    <w:rPr>
                      <w:rFonts w:hint="eastAsia"/>
                      <w:vertAlign w:val="superscript"/>
                    </w:rPr>
                    <w:t>3</w:t>
                  </w:r>
                </w:p>
              </w:tc>
              <w:tc>
                <w:tcPr>
                  <w:tcW w:w="856" w:type="pct"/>
                  <w:vMerge w:val="restart"/>
                  <w:shd w:val="clear" w:color="auto" w:fill="auto"/>
                  <w:vAlign w:val="center"/>
                  <w:hideMark/>
                </w:tcPr>
                <w:p w:rsidR="00411B5F" w:rsidRPr="00FF08D0" w:rsidRDefault="00411B5F" w:rsidP="00780602">
                  <w:pPr>
                    <w:pStyle w:val="afa"/>
                  </w:pPr>
                  <w:r>
                    <w:rPr>
                      <w:rFonts w:hint="eastAsia"/>
                    </w:rPr>
                    <w:t>低氮燃烧改造</w:t>
                  </w:r>
                  <w:r>
                    <w:rPr>
                      <w:rFonts w:hint="eastAsia"/>
                    </w:rPr>
                    <w:t>+12m</w:t>
                  </w:r>
                  <w:r>
                    <w:rPr>
                      <w:rFonts w:hint="eastAsia"/>
                    </w:rPr>
                    <w:t>排气筒</w:t>
                  </w:r>
                </w:p>
              </w:tc>
              <w:tc>
                <w:tcPr>
                  <w:tcW w:w="1301" w:type="pct"/>
                  <w:vMerge w:val="restart"/>
                  <w:shd w:val="clear" w:color="auto" w:fill="auto"/>
                  <w:vAlign w:val="center"/>
                  <w:hideMark/>
                </w:tcPr>
                <w:p w:rsidR="00411B5F" w:rsidRPr="00FF08D0" w:rsidRDefault="008C203A" w:rsidP="00780602">
                  <w:pPr>
                    <w:pStyle w:val="afa"/>
                  </w:pPr>
                  <w:r w:rsidRPr="0094337B">
                    <w:rPr>
                      <w:color w:val="000000" w:themeColor="text1"/>
                    </w:rPr>
                    <w:t>《锅炉大气污染物排放标准》（</w:t>
                  </w:r>
                  <w:r w:rsidRPr="0094337B">
                    <w:rPr>
                      <w:color w:val="000000" w:themeColor="text1"/>
                    </w:rPr>
                    <w:t>GB13271-2014</w:t>
                  </w:r>
                  <w:r w:rsidRPr="0094337B">
                    <w:rPr>
                      <w:color w:val="000000" w:themeColor="text1"/>
                    </w:rPr>
                    <w:t>）</w:t>
                  </w:r>
                  <w:r>
                    <w:rPr>
                      <w:rFonts w:hint="eastAsia"/>
                      <w:color w:val="000000" w:themeColor="text1"/>
                    </w:rPr>
                    <w:t>表</w:t>
                  </w:r>
                  <w:r>
                    <w:rPr>
                      <w:rFonts w:hint="eastAsia"/>
                      <w:color w:val="000000" w:themeColor="text1"/>
                    </w:rPr>
                    <w:t>2</w:t>
                  </w:r>
                  <w:r>
                    <w:rPr>
                      <w:rFonts w:hint="eastAsia"/>
                      <w:color w:val="000000" w:themeColor="text1"/>
                    </w:rPr>
                    <w:t>限值要求</w:t>
                  </w:r>
                </w:p>
              </w:tc>
            </w:tr>
            <w:tr w:rsidR="00411B5F" w:rsidRPr="00FF08D0" w:rsidTr="008C203A">
              <w:trPr>
                <w:divId w:val="796796801"/>
                <w:trHeight w:val="600"/>
              </w:trPr>
              <w:tc>
                <w:tcPr>
                  <w:tcW w:w="260" w:type="pct"/>
                  <w:vMerge/>
                  <w:shd w:val="clear" w:color="auto" w:fill="auto"/>
                  <w:vAlign w:val="center"/>
                  <w:hideMark/>
                </w:tcPr>
                <w:p w:rsidR="00411B5F" w:rsidRPr="00FF08D0" w:rsidRDefault="00411B5F" w:rsidP="00780602">
                  <w:pPr>
                    <w:pStyle w:val="afa"/>
                  </w:pPr>
                </w:p>
              </w:tc>
              <w:tc>
                <w:tcPr>
                  <w:tcW w:w="260" w:type="pct"/>
                  <w:vMerge/>
                  <w:shd w:val="clear" w:color="auto" w:fill="auto"/>
                  <w:vAlign w:val="center"/>
                  <w:hideMark/>
                </w:tcPr>
                <w:p w:rsidR="00411B5F" w:rsidRDefault="00411B5F" w:rsidP="00223C86">
                  <w:pPr>
                    <w:pStyle w:val="ae"/>
                  </w:pPr>
                </w:p>
              </w:tc>
              <w:tc>
                <w:tcPr>
                  <w:tcW w:w="638" w:type="pct"/>
                  <w:shd w:val="clear" w:color="auto" w:fill="auto"/>
                  <w:vAlign w:val="center"/>
                  <w:hideMark/>
                </w:tcPr>
                <w:p w:rsidR="00411B5F" w:rsidRPr="00FF08D0" w:rsidRDefault="00411B5F" w:rsidP="008C203A">
                  <w:pPr>
                    <w:pStyle w:val="afa"/>
                    <w:adjustRightInd/>
                    <w:snapToGrid/>
                  </w:pPr>
                  <w:r>
                    <w:rPr>
                      <w:rFonts w:hint="eastAsia"/>
                    </w:rPr>
                    <w:t>颗粒物</w:t>
                  </w:r>
                </w:p>
              </w:tc>
              <w:tc>
                <w:tcPr>
                  <w:tcW w:w="763" w:type="pct"/>
                  <w:shd w:val="clear" w:color="auto" w:fill="auto"/>
                  <w:vAlign w:val="center"/>
                  <w:hideMark/>
                </w:tcPr>
                <w:p w:rsidR="00411B5F" w:rsidRPr="008C203A" w:rsidRDefault="006E1017" w:rsidP="006E1017">
                  <w:pPr>
                    <w:pStyle w:val="afa"/>
                    <w:adjustRightInd/>
                    <w:snapToGrid/>
                  </w:pPr>
                  <w:r>
                    <w:rPr>
                      <w:rFonts w:hint="eastAsia"/>
                      <w:szCs w:val="24"/>
                    </w:rPr>
                    <w:t>0.984kg</w:t>
                  </w:r>
                  <w:r w:rsidR="00411B5F" w:rsidRPr="008C203A">
                    <w:rPr>
                      <w:rFonts w:hint="eastAsia"/>
                    </w:rPr>
                    <w:t>/a</w:t>
                  </w:r>
                </w:p>
              </w:tc>
              <w:tc>
                <w:tcPr>
                  <w:tcW w:w="922" w:type="pct"/>
                  <w:shd w:val="clear" w:color="auto" w:fill="auto"/>
                  <w:vAlign w:val="center"/>
                </w:tcPr>
                <w:p w:rsidR="00411B5F" w:rsidRPr="008C203A" w:rsidRDefault="00411B5F" w:rsidP="008C203A">
                  <w:pPr>
                    <w:pStyle w:val="afa"/>
                    <w:adjustRightInd/>
                    <w:snapToGrid/>
                  </w:pPr>
                  <w:r w:rsidRPr="008C203A">
                    <w:rPr>
                      <w:rFonts w:hint="eastAsia"/>
                    </w:rPr>
                    <w:t>17.61mg/m</w:t>
                  </w:r>
                  <w:r w:rsidRPr="008C203A">
                    <w:rPr>
                      <w:rFonts w:hint="eastAsia"/>
                      <w:vertAlign w:val="superscript"/>
                    </w:rPr>
                    <w:t>3</w:t>
                  </w:r>
                </w:p>
              </w:tc>
              <w:tc>
                <w:tcPr>
                  <w:tcW w:w="856" w:type="pct"/>
                  <w:vMerge/>
                  <w:shd w:val="clear" w:color="auto" w:fill="auto"/>
                  <w:vAlign w:val="center"/>
                  <w:hideMark/>
                </w:tcPr>
                <w:p w:rsidR="00411B5F" w:rsidRPr="00FF08D0" w:rsidRDefault="00411B5F" w:rsidP="00780602">
                  <w:pPr>
                    <w:pStyle w:val="afa"/>
                  </w:pPr>
                </w:p>
              </w:tc>
              <w:tc>
                <w:tcPr>
                  <w:tcW w:w="1301" w:type="pct"/>
                  <w:vMerge/>
                  <w:shd w:val="clear" w:color="auto" w:fill="auto"/>
                  <w:vAlign w:val="center"/>
                  <w:hideMark/>
                </w:tcPr>
                <w:p w:rsidR="00411B5F" w:rsidRPr="00FF08D0" w:rsidRDefault="00411B5F" w:rsidP="00780602">
                  <w:pPr>
                    <w:pStyle w:val="afa"/>
                  </w:pPr>
                </w:p>
              </w:tc>
            </w:tr>
            <w:tr w:rsidR="00411B5F" w:rsidRPr="00FF08D0" w:rsidTr="008C203A">
              <w:trPr>
                <w:divId w:val="796796801"/>
                <w:trHeight w:val="93"/>
              </w:trPr>
              <w:tc>
                <w:tcPr>
                  <w:tcW w:w="260" w:type="pct"/>
                  <w:vMerge/>
                  <w:shd w:val="clear" w:color="auto" w:fill="auto"/>
                  <w:vAlign w:val="center"/>
                  <w:hideMark/>
                </w:tcPr>
                <w:p w:rsidR="00411B5F" w:rsidRPr="00FF08D0" w:rsidRDefault="00411B5F" w:rsidP="00780602">
                  <w:pPr>
                    <w:pStyle w:val="afa"/>
                  </w:pPr>
                </w:p>
              </w:tc>
              <w:tc>
                <w:tcPr>
                  <w:tcW w:w="260" w:type="pct"/>
                  <w:vMerge/>
                  <w:shd w:val="clear" w:color="auto" w:fill="auto"/>
                  <w:vAlign w:val="center"/>
                  <w:hideMark/>
                </w:tcPr>
                <w:p w:rsidR="00411B5F" w:rsidRDefault="00411B5F" w:rsidP="00223C86">
                  <w:pPr>
                    <w:pStyle w:val="ae"/>
                  </w:pPr>
                </w:p>
              </w:tc>
              <w:tc>
                <w:tcPr>
                  <w:tcW w:w="638" w:type="pct"/>
                  <w:shd w:val="clear" w:color="auto" w:fill="auto"/>
                  <w:vAlign w:val="center"/>
                  <w:hideMark/>
                </w:tcPr>
                <w:p w:rsidR="00411B5F" w:rsidRPr="00FF08D0" w:rsidRDefault="00411B5F" w:rsidP="008C203A">
                  <w:pPr>
                    <w:pStyle w:val="afa"/>
                    <w:adjustRightInd/>
                    <w:snapToGrid/>
                  </w:pPr>
                  <w:r>
                    <w:rPr>
                      <w:rFonts w:hint="eastAsia"/>
                    </w:rPr>
                    <w:t>氮氧化物</w:t>
                  </w:r>
                </w:p>
              </w:tc>
              <w:tc>
                <w:tcPr>
                  <w:tcW w:w="763" w:type="pct"/>
                  <w:shd w:val="clear" w:color="auto" w:fill="auto"/>
                  <w:vAlign w:val="center"/>
                  <w:hideMark/>
                </w:tcPr>
                <w:p w:rsidR="00411B5F" w:rsidRPr="008C203A" w:rsidRDefault="006E1017" w:rsidP="008C203A">
                  <w:pPr>
                    <w:pStyle w:val="afa"/>
                    <w:adjustRightInd/>
                    <w:snapToGrid/>
                  </w:pPr>
                  <w:r>
                    <w:rPr>
                      <w:rFonts w:hint="eastAsia"/>
                    </w:rPr>
                    <w:t>0.56</w:t>
                  </w:r>
                  <w:r w:rsidR="00411B5F" w:rsidRPr="008C203A">
                    <w:rPr>
                      <w:rFonts w:hint="eastAsia"/>
                    </w:rPr>
                    <w:t>kg/a</w:t>
                  </w:r>
                </w:p>
              </w:tc>
              <w:tc>
                <w:tcPr>
                  <w:tcW w:w="922" w:type="pct"/>
                  <w:shd w:val="clear" w:color="auto" w:fill="auto"/>
                  <w:vAlign w:val="center"/>
                </w:tcPr>
                <w:p w:rsidR="00411B5F" w:rsidRPr="008C203A" w:rsidRDefault="00411B5F" w:rsidP="008C203A">
                  <w:pPr>
                    <w:pStyle w:val="afa"/>
                    <w:adjustRightInd/>
                    <w:snapToGrid/>
                  </w:pPr>
                  <w:r w:rsidRPr="008C203A">
                    <w:rPr>
                      <w:rFonts w:hint="eastAsia"/>
                    </w:rPr>
                    <w:t>10mg/m</w:t>
                  </w:r>
                  <w:r w:rsidRPr="008C203A">
                    <w:rPr>
                      <w:rFonts w:hint="eastAsia"/>
                      <w:vertAlign w:val="superscript"/>
                    </w:rPr>
                    <w:t>3</w:t>
                  </w:r>
                </w:p>
              </w:tc>
              <w:tc>
                <w:tcPr>
                  <w:tcW w:w="856" w:type="pct"/>
                  <w:vMerge/>
                  <w:shd w:val="clear" w:color="auto" w:fill="auto"/>
                  <w:vAlign w:val="center"/>
                  <w:hideMark/>
                </w:tcPr>
                <w:p w:rsidR="00411B5F" w:rsidRPr="00FF08D0" w:rsidRDefault="00411B5F" w:rsidP="00780602">
                  <w:pPr>
                    <w:pStyle w:val="afa"/>
                  </w:pPr>
                </w:p>
              </w:tc>
              <w:tc>
                <w:tcPr>
                  <w:tcW w:w="1301" w:type="pct"/>
                  <w:shd w:val="clear" w:color="auto" w:fill="auto"/>
                  <w:vAlign w:val="center"/>
                  <w:hideMark/>
                </w:tcPr>
                <w:p w:rsidR="00411B5F" w:rsidRPr="00FF08D0" w:rsidRDefault="008C203A" w:rsidP="00780602">
                  <w:pPr>
                    <w:pStyle w:val="afa"/>
                  </w:pPr>
                  <w:r w:rsidRPr="0094337B">
                    <w:rPr>
                      <w:rFonts w:hint="eastAsia"/>
                      <w:color w:val="000000" w:themeColor="text1"/>
                    </w:rPr>
                    <w:t>《关于燃气锅炉低氮排放改造控制标准的复函》（陕环函</w:t>
                  </w:r>
                  <w:r w:rsidRPr="0094337B">
                    <w:rPr>
                      <w:rFonts w:hint="eastAsia"/>
                      <w:color w:val="000000" w:themeColor="text1"/>
                    </w:rPr>
                    <w:t>[2017]333</w:t>
                  </w:r>
                  <w:r w:rsidRPr="0094337B">
                    <w:rPr>
                      <w:rFonts w:hint="eastAsia"/>
                      <w:color w:val="000000" w:themeColor="text1"/>
                    </w:rPr>
                    <w:t>号）</w:t>
                  </w:r>
                  <w:r>
                    <w:rPr>
                      <w:rFonts w:hint="eastAsia"/>
                      <w:color w:val="000000" w:themeColor="text1"/>
                    </w:rPr>
                    <w:t>相关限</w:t>
                  </w:r>
                  <w:r>
                    <w:rPr>
                      <w:rFonts w:hint="eastAsia"/>
                      <w:color w:val="000000" w:themeColor="text1"/>
                    </w:rPr>
                    <w:lastRenderedPageBreak/>
                    <w:t>值要求</w:t>
                  </w:r>
                </w:p>
              </w:tc>
            </w:tr>
            <w:tr w:rsidR="00A72911" w:rsidRPr="00FF08D0" w:rsidTr="008C203A">
              <w:trPr>
                <w:divId w:val="796796801"/>
                <w:trHeight w:val="397"/>
              </w:trPr>
              <w:tc>
                <w:tcPr>
                  <w:tcW w:w="260" w:type="pct"/>
                  <w:vMerge w:val="restart"/>
                  <w:shd w:val="clear" w:color="auto" w:fill="auto"/>
                  <w:vAlign w:val="center"/>
                  <w:hideMark/>
                </w:tcPr>
                <w:p w:rsidR="00A72911" w:rsidRPr="00FF08D0" w:rsidRDefault="00A72911" w:rsidP="00780602">
                  <w:pPr>
                    <w:pStyle w:val="afa"/>
                  </w:pPr>
                  <w:r w:rsidRPr="00FF08D0">
                    <w:lastRenderedPageBreak/>
                    <w:t>废水</w:t>
                  </w:r>
                </w:p>
              </w:tc>
              <w:tc>
                <w:tcPr>
                  <w:tcW w:w="260" w:type="pct"/>
                  <w:vMerge w:val="restart"/>
                  <w:shd w:val="clear" w:color="auto" w:fill="auto"/>
                  <w:vAlign w:val="center"/>
                  <w:hideMark/>
                </w:tcPr>
                <w:p w:rsidR="00A72911" w:rsidRPr="00FF08D0" w:rsidRDefault="00A72911" w:rsidP="009F078F">
                  <w:pPr>
                    <w:pStyle w:val="afa"/>
                  </w:pPr>
                  <w:r w:rsidRPr="00FF08D0">
                    <w:t>生活污水</w:t>
                  </w:r>
                </w:p>
              </w:tc>
              <w:tc>
                <w:tcPr>
                  <w:tcW w:w="638" w:type="pct"/>
                  <w:shd w:val="clear" w:color="auto" w:fill="auto"/>
                  <w:vAlign w:val="center"/>
                  <w:hideMark/>
                </w:tcPr>
                <w:p w:rsidR="00A72911" w:rsidRPr="00FF08D0" w:rsidRDefault="00A72911" w:rsidP="00F92FDD">
                  <w:pPr>
                    <w:pStyle w:val="ae"/>
                  </w:pPr>
                  <w:r w:rsidRPr="00FF08D0">
                    <w:t>污水量</w:t>
                  </w:r>
                </w:p>
              </w:tc>
              <w:tc>
                <w:tcPr>
                  <w:tcW w:w="1685" w:type="pct"/>
                  <w:gridSpan w:val="2"/>
                  <w:shd w:val="clear" w:color="auto" w:fill="auto"/>
                  <w:vAlign w:val="center"/>
                  <w:hideMark/>
                </w:tcPr>
                <w:p w:rsidR="00A72911" w:rsidRPr="00FF08D0" w:rsidRDefault="00A72911" w:rsidP="00780602">
                  <w:pPr>
                    <w:pStyle w:val="afa"/>
                  </w:pPr>
                  <w:r>
                    <w:rPr>
                      <w:rFonts w:hint="eastAsia"/>
                      <w:bCs/>
                    </w:rPr>
                    <w:t>88.2</w:t>
                  </w:r>
                  <w:r w:rsidRPr="00FF08D0">
                    <w:rPr>
                      <w:bCs/>
                    </w:rPr>
                    <w:t>m</w:t>
                  </w:r>
                  <w:r w:rsidRPr="00FF08D0">
                    <w:rPr>
                      <w:bCs/>
                      <w:vertAlign w:val="superscript"/>
                    </w:rPr>
                    <w:t>3</w:t>
                  </w:r>
                  <w:r w:rsidRPr="00FF08D0">
                    <w:rPr>
                      <w:bCs/>
                    </w:rPr>
                    <w:t>/a</w:t>
                  </w:r>
                </w:p>
              </w:tc>
              <w:tc>
                <w:tcPr>
                  <w:tcW w:w="856" w:type="pct"/>
                  <w:vMerge w:val="restart"/>
                  <w:shd w:val="clear" w:color="auto" w:fill="auto"/>
                  <w:vAlign w:val="center"/>
                  <w:hideMark/>
                </w:tcPr>
                <w:p w:rsidR="00A72911" w:rsidRPr="00FF08D0" w:rsidRDefault="00A72911" w:rsidP="00317446">
                  <w:pPr>
                    <w:pStyle w:val="afa"/>
                  </w:pPr>
                  <w:r>
                    <w:t>依托园区已建化粪池及管网，近期由农民拉运肥田，远期泾河第二污水处理厂建成后，排至污水处理厂进行处理</w:t>
                  </w:r>
                </w:p>
              </w:tc>
              <w:tc>
                <w:tcPr>
                  <w:tcW w:w="1301" w:type="pct"/>
                  <w:vMerge w:val="restart"/>
                  <w:shd w:val="clear" w:color="auto" w:fill="auto"/>
                  <w:vAlign w:val="center"/>
                  <w:hideMark/>
                </w:tcPr>
                <w:p w:rsidR="00A72911" w:rsidRPr="00FF08D0" w:rsidRDefault="00A72911" w:rsidP="00780602">
                  <w:pPr>
                    <w:pStyle w:val="afa"/>
                  </w:pPr>
                  <w:r w:rsidRPr="007F0D6C">
                    <w:rPr>
                      <w:rFonts w:hint="eastAsia"/>
                    </w:rPr>
                    <w:t>《黄河流域（陕西段）污水排放标准》（</w:t>
                  </w:r>
                  <w:r w:rsidRPr="007F0D6C">
                    <w:rPr>
                      <w:rFonts w:hint="eastAsia"/>
                    </w:rPr>
                    <w:t>DB61/224-2011</w:t>
                  </w:r>
                  <w:r w:rsidRPr="007F0D6C">
                    <w:rPr>
                      <w:rFonts w:hint="eastAsia"/>
                    </w:rPr>
                    <w:t>）中二级标准及</w:t>
                  </w:r>
                  <w:r w:rsidRPr="007F0D6C">
                    <w:t>《</w:t>
                  </w:r>
                  <w:r w:rsidRPr="007F0D6C">
                    <w:rPr>
                      <w:rFonts w:hint="eastAsia"/>
                    </w:rPr>
                    <w:t>污水综合排放标准</w:t>
                  </w:r>
                  <w:r w:rsidRPr="007F0D6C">
                    <w:t>》</w:t>
                  </w:r>
                  <w:r w:rsidRPr="007F0D6C">
                    <w:rPr>
                      <w:rFonts w:hint="eastAsia"/>
                    </w:rPr>
                    <w:t>（</w:t>
                  </w:r>
                  <w:r w:rsidRPr="007F0D6C">
                    <w:rPr>
                      <w:rFonts w:hint="eastAsia"/>
                    </w:rPr>
                    <w:t>GB8978-1996</w:t>
                  </w:r>
                  <w:r w:rsidRPr="007F0D6C">
                    <w:rPr>
                      <w:rFonts w:hint="eastAsia"/>
                    </w:rPr>
                    <w:t>）</w:t>
                  </w:r>
                  <w:r w:rsidRPr="007F0D6C">
                    <w:t>中</w:t>
                  </w:r>
                  <w:r w:rsidRPr="007F0D6C">
                    <w:rPr>
                      <w:rFonts w:hint="eastAsia"/>
                    </w:rPr>
                    <w:t>三</w:t>
                  </w:r>
                  <w:r w:rsidRPr="007F0D6C">
                    <w:t>级标准</w:t>
                  </w:r>
                </w:p>
              </w:tc>
            </w:tr>
            <w:tr w:rsidR="00A72911" w:rsidRPr="00FF08D0" w:rsidTr="008C203A">
              <w:trPr>
                <w:divId w:val="796796801"/>
                <w:trHeight w:val="397"/>
              </w:trPr>
              <w:tc>
                <w:tcPr>
                  <w:tcW w:w="260" w:type="pct"/>
                  <w:vMerge/>
                  <w:shd w:val="clear" w:color="auto" w:fill="auto"/>
                  <w:vAlign w:val="center"/>
                  <w:hideMark/>
                </w:tcPr>
                <w:p w:rsidR="00A72911" w:rsidRPr="00FF08D0" w:rsidRDefault="00A72911" w:rsidP="00780602">
                  <w:pPr>
                    <w:pStyle w:val="afa"/>
                  </w:pPr>
                </w:p>
              </w:tc>
              <w:tc>
                <w:tcPr>
                  <w:tcW w:w="260" w:type="pct"/>
                  <w:vMerge/>
                  <w:shd w:val="clear" w:color="auto" w:fill="auto"/>
                  <w:vAlign w:val="center"/>
                  <w:hideMark/>
                </w:tcPr>
                <w:p w:rsidR="00A72911" w:rsidRPr="00FF08D0" w:rsidRDefault="00A72911" w:rsidP="00780602">
                  <w:pPr>
                    <w:pStyle w:val="afa"/>
                  </w:pPr>
                </w:p>
              </w:tc>
              <w:tc>
                <w:tcPr>
                  <w:tcW w:w="638" w:type="pct"/>
                  <w:shd w:val="clear" w:color="auto" w:fill="auto"/>
                  <w:vAlign w:val="center"/>
                  <w:hideMark/>
                </w:tcPr>
                <w:p w:rsidR="00A72911" w:rsidRPr="00FF08D0" w:rsidRDefault="00A72911" w:rsidP="001948C1">
                  <w:pPr>
                    <w:pStyle w:val="afa"/>
                  </w:pPr>
                  <w:r w:rsidRPr="00FF08D0">
                    <w:t>COD</w:t>
                  </w:r>
                </w:p>
              </w:tc>
              <w:tc>
                <w:tcPr>
                  <w:tcW w:w="763" w:type="pct"/>
                  <w:shd w:val="clear" w:color="auto" w:fill="auto"/>
                  <w:vAlign w:val="center"/>
                  <w:hideMark/>
                </w:tcPr>
                <w:p w:rsidR="00A72911" w:rsidRPr="00A72911" w:rsidRDefault="00A72911" w:rsidP="00A72911">
                  <w:pPr>
                    <w:pStyle w:val="afa"/>
                  </w:pPr>
                  <w:r w:rsidRPr="00A72911">
                    <w:rPr>
                      <w:rFonts w:hint="eastAsia"/>
                    </w:rPr>
                    <w:t>0.0262t/a</w:t>
                  </w:r>
                </w:p>
              </w:tc>
              <w:tc>
                <w:tcPr>
                  <w:tcW w:w="922" w:type="pct"/>
                  <w:shd w:val="clear" w:color="auto" w:fill="auto"/>
                  <w:vAlign w:val="center"/>
                </w:tcPr>
                <w:p w:rsidR="00A72911" w:rsidRPr="00FF08D0" w:rsidRDefault="00A72911" w:rsidP="008C203A">
                  <w:pPr>
                    <w:pStyle w:val="afa"/>
                  </w:pPr>
                  <w:r>
                    <w:rPr>
                      <w:rFonts w:hint="eastAsia"/>
                    </w:rPr>
                    <w:t>297.5mg/L</w:t>
                  </w:r>
                </w:p>
              </w:tc>
              <w:tc>
                <w:tcPr>
                  <w:tcW w:w="856" w:type="pct"/>
                  <w:vMerge/>
                  <w:shd w:val="clear" w:color="auto" w:fill="auto"/>
                  <w:vAlign w:val="center"/>
                  <w:hideMark/>
                </w:tcPr>
                <w:p w:rsidR="00A72911" w:rsidRPr="00FF08D0" w:rsidRDefault="00A72911" w:rsidP="00780602">
                  <w:pPr>
                    <w:pStyle w:val="afa"/>
                  </w:pPr>
                </w:p>
              </w:tc>
              <w:tc>
                <w:tcPr>
                  <w:tcW w:w="1301" w:type="pct"/>
                  <w:vMerge/>
                  <w:shd w:val="clear" w:color="auto" w:fill="auto"/>
                  <w:vAlign w:val="center"/>
                  <w:hideMark/>
                </w:tcPr>
                <w:p w:rsidR="00A72911" w:rsidRPr="00FF08D0" w:rsidRDefault="00A72911" w:rsidP="00780602">
                  <w:pPr>
                    <w:pStyle w:val="afa"/>
                  </w:pPr>
                </w:p>
              </w:tc>
            </w:tr>
            <w:tr w:rsidR="00A72911" w:rsidRPr="00FF08D0" w:rsidTr="008C203A">
              <w:trPr>
                <w:divId w:val="796796801"/>
                <w:trHeight w:val="397"/>
              </w:trPr>
              <w:tc>
                <w:tcPr>
                  <w:tcW w:w="260" w:type="pct"/>
                  <w:vMerge/>
                  <w:shd w:val="clear" w:color="auto" w:fill="auto"/>
                  <w:vAlign w:val="center"/>
                  <w:hideMark/>
                </w:tcPr>
                <w:p w:rsidR="00A72911" w:rsidRPr="00FF08D0" w:rsidRDefault="00A72911" w:rsidP="00780602">
                  <w:pPr>
                    <w:pStyle w:val="afa"/>
                  </w:pPr>
                </w:p>
              </w:tc>
              <w:tc>
                <w:tcPr>
                  <w:tcW w:w="260" w:type="pct"/>
                  <w:vMerge/>
                  <w:shd w:val="clear" w:color="auto" w:fill="auto"/>
                  <w:vAlign w:val="center"/>
                  <w:hideMark/>
                </w:tcPr>
                <w:p w:rsidR="00A72911" w:rsidRPr="00FF08D0" w:rsidRDefault="00A72911" w:rsidP="00780602">
                  <w:pPr>
                    <w:pStyle w:val="afa"/>
                  </w:pPr>
                </w:p>
              </w:tc>
              <w:tc>
                <w:tcPr>
                  <w:tcW w:w="638" w:type="pct"/>
                  <w:shd w:val="clear" w:color="auto" w:fill="auto"/>
                  <w:vAlign w:val="center"/>
                  <w:hideMark/>
                </w:tcPr>
                <w:p w:rsidR="00A72911" w:rsidRPr="00FF08D0" w:rsidRDefault="00A72911" w:rsidP="001948C1">
                  <w:pPr>
                    <w:pStyle w:val="afa"/>
                  </w:pPr>
                  <w:r w:rsidRPr="00FF08D0">
                    <w:t>BOD</w:t>
                  </w:r>
                  <w:r w:rsidRPr="00FF08D0">
                    <w:rPr>
                      <w:vertAlign w:val="subscript"/>
                    </w:rPr>
                    <w:t>5</w:t>
                  </w:r>
                </w:p>
              </w:tc>
              <w:tc>
                <w:tcPr>
                  <w:tcW w:w="763" w:type="pct"/>
                  <w:shd w:val="clear" w:color="auto" w:fill="auto"/>
                  <w:vAlign w:val="center"/>
                  <w:hideMark/>
                </w:tcPr>
                <w:p w:rsidR="00A72911" w:rsidRPr="00A72911" w:rsidRDefault="00A72911" w:rsidP="00A72911">
                  <w:pPr>
                    <w:pStyle w:val="afa"/>
                  </w:pPr>
                  <w:r w:rsidRPr="00A72911">
                    <w:rPr>
                      <w:rFonts w:hint="eastAsia"/>
                    </w:rPr>
                    <w:t>0.0132t/a</w:t>
                  </w:r>
                </w:p>
              </w:tc>
              <w:tc>
                <w:tcPr>
                  <w:tcW w:w="922" w:type="pct"/>
                  <w:shd w:val="clear" w:color="auto" w:fill="auto"/>
                  <w:vAlign w:val="center"/>
                </w:tcPr>
                <w:p w:rsidR="00A72911" w:rsidRPr="00FF08D0" w:rsidRDefault="00A72911" w:rsidP="008C203A">
                  <w:pPr>
                    <w:pStyle w:val="afa"/>
                  </w:pPr>
                  <w:r>
                    <w:rPr>
                      <w:rFonts w:hint="eastAsia"/>
                    </w:rPr>
                    <w:t>150mg/L</w:t>
                  </w:r>
                </w:p>
              </w:tc>
              <w:tc>
                <w:tcPr>
                  <w:tcW w:w="856" w:type="pct"/>
                  <w:vMerge/>
                  <w:shd w:val="clear" w:color="auto" w:fill="auto"/>
                  <w:vAlign w:val="center"/>
                  <w:hideMark/>
                </w:tcPr>
                <w:p w:rsidR="00A72911" w:rsidRPr="00FF08D0" w:rsidRDefault="00A72911" w:rsidP="00780602">
                  <w:pPr>
                    <w:pStyle w:val="afa"/>
                  </w:pPr>
                </w:p>
              </w:tc>
              <w:tc>
                <w:tcPr>
                  <w:tcW w:w="1301" w:type="pct"/>
                  <w:vMerge/>
                  <w:shd w:val="clear" w:color="auto" w:fill="auto"/>
                  <w:vAlign w:val="center"/>
                  <w:hideMark/>
                </w:tcPr>
                <w:p w:rsidR="00A72911" w:rsidRPr="00FF08D0" w:rsidRDefault="00A72911" w:rsidP="00780602">
                  <w:pPr>
                    <w:pStyle w:val="afa"/>
                  </w:pPr>
                </w:p>
              </w:tc>
            </w:tr>
            <w:tr w:rsidR="00A72911" w:rsidRPr="00FF08D0" w:rsidTr="008C203A">
              <w:trPr>
                <w:divId w:val="796796801"/>
                <w:trHeight w:val="397"/>
              </w:trPr>
              <w:tc>
                <w:tcPr>
                  <w:tcW w:w="260" w:type="pct"/>
                  <w:vMerge/>
                  <w:shd w:val="clear" w:color="auto" w:fill="auto"/>
                  <w:vAlign w:val="center"/>
                  <w:hideMark/>
                </w:tcPr>
                <w:p w:rsidR="00A72911" w:rsidRPr="00FF08D0" w:rsidRDefault="00A72911" w:rsidP="00780602">
                  <w:pPr>
                    <w:pStyle w:val="afa"/>
                  </w:pPr>
                </w:p>
              </w:tc>
              <w:tc>
                <w:tcPr>
                  <w:tcW w:w="260" w:type="pct"/>
                  <w:vMerge/>
                  <w:shd w:val="clear" w:color="auto" w:fill="auto"/>
                  <w:vAlign w:val="center"/>
                  <w:hideMark/>
                </w:tcPr>
                <w:p w:rsidR="00A72911" w:rsidRPr="00FF08D0" w:rsidRDefault="00A72911" w:rsidP="00780602">
                  <w:pPr>
                    <w:pStyle w:val="afa"/>
                  </w:pPr>
                </w:p>
              </w:tc>
              <w:tc>
                <w:tcPr>
                  <w:tcW w:w="638" w:type="pct"/>
                  <w:shd w:val="clear" w:color="auto" w:fill="auto"/>
                  <w:vAlign w:val="center"/>
                  <w:hideMark/>
                </w:tcPr>
                <w:p w:rsidR="00A72911" w:rsidRPr="00FF08D0" w:rsidRDefault="00A72911" w:rsidP="001948C1">
                  <w:pPr>
                    <w:pStyle w:val="afa"/>
                  </w:pPr>
                  <w:r w:rsidRPr="00FF08D0">
                    <w:t>SS</w:t>
                  </w:r>
                </w:p>
              </w:tc>
              <w:tc>
                <w:tcPr>
                  <w:tcW w:w="763" w:type="pct"/>
                  <w:shd w:val="clear" w:color="auto" w:fill="auto"/>
                  <w:vAlign w:val="center"/>
                  <w:hideMark/>
                </w:tcPr>
                <w:p w:rsidR="00A72911" w:rsidRPr="00A72911" w:rsidRDefault="00A72911" w:rsidP="00A72911">
                  <w:pPr>
                    <w:pStyle w:val="afa"/>
                  </w:pPr>
                  <w:r w:rsidRPr="00A72911">
                    <w:rPr>
                      <w:rFonts w:hint="eastAsia"/>
                    </w:rPr>
                    <w:t>0.0116t/a</w:t>
                  </w:r>
                </w:p>
              </w:tc>
              <w:tc>
                <w:tcPr>
                  <w:tcW w:w="922" w:type="pct"/>
                  <w:shd w:val="clear" w:color="auto" w:fill="auto"/>
                  <w:vAlign w:val="center"/>
                </w:tcPr>
                <w:p w:rsidR="00A72911" w:rsidRPr="00FF08D0" w:rsidRDefault="00A72911" w:rsidP="008C203A">
                  <w:pPr>
                    <w:pStyle w:val="afa"/>
                  </w:pPr>
                  <w:r>
                    <w:rPr>
                      <w:rFonts w:hint="eastAsia"/>
                    </w:rPr>
                    <w:t>132mg/L</w:t>
                  </w:r>
                </w:p>
              </w:tc>
              <w:tc>
                <w:tcPr>
                  <w:tcW w:w="856" w:type="pct"/>
                  <w:vMerge/>
                  <w:shd w:val="clear" w:color="auto" w:fill="auto"/>
                  <w:vAlign w:val="center"/>
                  <w:hideMark/>
                </w:tcPr>
                <w:p w:rsidR="00A72911" w:rsidRPr="00FF08D0" w:rsidRDefault="00A72911" w:rsidP="00780602">
                  <w:pPr>
                    <w:pStyle w:val="afa"/>
                  </w:pPr>
                </w:p>
              </w:tc>
              <w:tc>
                <w:tcPr>
                  <w:tcW w:w="1301" w:type="pct"/>
                  <w:vMerge/>
                  <w:shd w:val="clear" w:color="auto" w:fill="auto"/>
                  <w:vAlign w:val="center"/>
                  <w:hideMark/>
                </w:tcPr>
                <w:p w:rsidR="00A72911" w:rsidRPr="00FF08D0" w:rsidRDefault="00A72911" w:rsidP="00780602">
                  <w:pPr>
                    <w:pStyle w:val="afa"/>
                  </w:pPr>
                </w:p>
              </w:tc>
            </w:tr>
            <w:tr w:rsidR="00A72911" w:rsidRPr="00FF08D0" w:rsidTr="008C203A">
              <w:trPr>
                <w:divId w:val="796796801"/>
                <w:trHeight w:val="397"/>
              </w:trPr>
              <w:tc>
                <w:tcPr>
                  <w:tcW w:w="260" w:type="pct"/>
                  <w:vMerge/>
                  <w:shd w:val="clear" w:color="auto" w:fill="auto"/>
                  <w:vAlign w:val="center"/>
                  <w:hideMark/>
                </w:tcPr>
                <w:p w:rsidR="00A72911" w:rsidRPr="00FF08D0" w:rsidRDefault="00A72911" w:rsidP="00780602">
                  <w:pPr>
                    <w:pStyle w:val="afa"/>
                  </w:pPr>
                </w:p>
              </w:tc>
              <w:tc>
                <w:tcPr>
                  <w:tcW w:w="260" w:type="pct"/>
                  <w:vMerge/>
                  <w:shd w:val="clear" w:color="auto" w:fill="auto"/>
                  <w:vAlign w:val="center"/>
                  <w:hideMark/>
                </w:tcPr>
                <w:p w:rsidR="00A72911" w:rsidRPr="00FF08D0" w:rsidRDefault="00A72911" w:rsidP="00780602">
                  <w:pPr>
                    <w:pStyle w:val="afa"/>
                  </w:pPr>
                </w:p>
              </w:tc>
              <w:tc>
                <w:tcPr>
                  <w:tcW w:w="638" w:type="pct"/>
                  <w:shd w:val="clear" w:color="auto" w:fill="auto"/>
                  <w:vAlign w:val="center"/>
                  <w:hideMark/>
                </w:tcPr>
                <w:p w:rsidR="00A72911" w:rsidRPr="00FF08D0" w:rsidRDefault="00A72911" w:rsidP="001948C1">
                  <w:pPr>
                    <w:pStyle w:val="afa"/>
                  </w:pPr>
                  <w:r w:rsidRPr="00FF08D0">
                    <w:t>NH</w:t>
                  </w:r>
                  <w:r w:rsidRPr="00FF08D0">
                    <w:rPr>
                      <w:vertAlign w:val="subscript"/>
                    </w:rPr>
                    <w:t>3</w:t>
                  </w:r>
                  <w:r w:rsidRPr="00FF08D0">
                    <w:t>-N</w:t>
                  </w:r>
                </w:p>
              </w:tc>
              <w:tc>
                <w:tcPr>
                  <w:tcW w:w="763" w:type="pct"/>
                  <w:shd w:val="clear" w:color="auto" w:fill="auto"/>
                  <w:vAlign w:val="center"/>
                  <w:hideMark/>
                </w:tcPr>
                <w:p w:rsidR="00A72911" w:rsidRPr="00A72911" w:rsidRDefault="00A72911" w:rsidP="00A72911">
                  <w:pPr>
                    <w:pStyle w:val="afa"/>
                  </w:pPr>
                  <w:r w:rsidRPr="00A72911">
                    <w:rPr>
                      <w:rFonts w:hint="eastAsia"/>
                    </w:rPr>
                    <w:t>0.0022t/a</w:t>
                  </w:r>
                </w:p>
              </w:tc>
              <w:tc>
                <w:tcPr>
                  <w:tcW w:w="922" w:type="pct"/>
                  <w:shd w:val="clear" w:color="auto" w:fill="auto"/>
                  <w:vAlign w:val="center"/>
                </w:tcPr>
                <w:p w:rsidR="00A72911" w:rsidRPr="00FF08D0" w:rsidRDefault="00A72911" w:rsidP="008C203A">
                  <w:pPr>
                    <w:pStyle w:val="afa"/>
                  </w:pPr>
                  <w:r>
                    <w:rPr>
                      <w:rFonts w:hint="eastAsia"/>
                    </w:rPr>
                    <w:t>25mg/L</w:t>
                  </w:r>
                </w:p>
              </w:tc>
              <w:tc>
                <w:tcPr>
                  <w:tcW w:w="856" w:type="pct"/>
                  <w:vMerge/>
                  <w:shd w:val="clear" w:color="auto" w:fill="auto"/>
                  <w:vAlign w:val="center"/>
                  <w:hideMark/>
                </w:tcPr>
                <w:p w:rsidR="00A72911" w:rsidRPr="00FF08D0" w:rsidRDefault="00A72911" w:rsidP="00780602">
                  <w:pPr>
                    <w:pStyle w:val="afa"/>
                  </w:pPr>
                </w:p>
              </w:tc>
              <w:tc>
                <w:tcPr>
                  <w:tcW w:w="1301" w:type="pct"/>
                  <w:vMerge/>
                  <w:shd w:val="clear" w:color="auto" w:fill="auto"/>
                  <w:vAlign w:val="center"/>
                  <w:hideMark/>
                </w:tcPr>
                <w:p w:rsidR="00A72911" w:rsidRPr="00FF08D0" w:rsidRDefault="00A72911" w:rsidP="00780602">
                  <w:pPr>
                    <w:pStyle w:val="afa"/>
                  </w:pPr>
                </w:p>
              </w:tc>
            </w:tr>
            <w:tr w:rsidR="00A72911" w:rsidRPr="00FF08D0" w:rsidTr="008C203A">
              <w:trPr>
                <w:divId w:val="796796801"/>
                <w:trHeight w:val="397"/>
              </w:trPr>
              <w:tc>
                <w:tcPr>
                  <w:tcW w:w="260" w:type="pct"/>
                  <w:vMerge/>
                  <w:shd w:val="clear" w:color="auto" w:fill="auto"/>
                  <w:vAlign w:val="center"/>
                  <w:hideMark/>
                </w:tcPr>
                <w:p w:rsidR="00A72911" w:rsidRPr="00FF08D0" w:rsidRDefault="00A72911" w:rsidP="00780602">
                  <w:pPr>
                    <w:pStyle w:val="afa"/>
                  </w:pPr>
                </w:p>
              </w:tc>
              <w:tc>
                <w:tcPr>
                  <w:tcW w:w="260" w:type="pct"/>
                  <w:vMerge/>
                  <w:shd w:val="clear" w:color="auto" w:fill="auto"/>
                  <w:vAlign w:val="center"/>
                  <w:hideMark/>
                </w:tcPr>
                <w:p w:rsidR="00A72911" w:rsidRPr="00FF08D0" w:rsidRDefault="00A72911" w:rsidP="00780602">
                  <w:pPr>
                    <w:pStyle w:val="afa"/>
                  </w:pPr>
                </w:p>
              </w:tc>
              <w:tc>
                <w:tcPr>
                  <w:tcW w:w="638" w:type="pct"/>
                  <w:shd w:val="clear" w:color="auto" w:fill="auto"/>
                  <w:vAlign w:val="center"/>
                  <w:hideMark/>
                </w:tcPr>
                <w:p w:rsidR="00A72911" w:rsidRPr="00FF08D0" w:rsidRDefault="00A72911" w:rsidP="001948C1">
                  <w:pPr>
                    <w:pStyle w:val="afa"/>
                  </w:pPr>
                  <w:r>
                    <w:rPr>
                      <w:rFonts w:hint="eastAsia"/>
                    </w:rPr>
                    <w:t>总磷</w:t>
                  </w:r>
                </w:p>
              </w:tc>
              <w:tc>
                <w:tcPr>
                  <w:tcW w:w="763" w:type="pct"/>
                  <w:shd w:val="clear" w:color="auto" w:fill="auto"/>
                  <w:vAlign w:val="center"/>
                  <w:hideMark/>
                </w:tcPr>
                <w:p w:rsidR="00A72911" w:rsidRPr="00A72911" w:rsidRDefault="00A72911" w:rsidP="00A72911">
                  <w:pPr>
                    <w:pStyle w:val="afa"/>
                  </w:pPr>
                  <w:r w:rsidRPr="00A72911">
                    <w:rPr>
                      <w:rFonts w:hint="eastAsia"/>
                    </w:rPr>
                    <w:t>0.0004t/a</w:t>
                  </w:r>
                </w:p>
              </w:tc>
              <w:tc>
                <w:tcPr>
                  <w:tcW w:w="922" w:type="pct"/>
                  <w:shd w:val="clear" w:color="auto" w:fill="auto"/>
                  <w:vAlign w:val="center"/>
                </w:tcPr>
                <w:p w:rsidR="00A72911" w:rsidRPr="00FF08D0" w:rsidRDefault="00A72911" w:rsidP="008C203A">
                  <w:pPr>
                    <w:pStyle w:val="afa"/>
                  </w:pPr>
                  <w:r>
                    <w:rPr>
                      <w:rFonts w:hint="eastAsia"/>
                    </w:rPr>
                    <w:t>5mg/L</w:t>
                  </w:r>
                </w:p>
              </w:tc>
              <w:tc>
                <w:tcPr>
                  <w:tcW w:w="856" w:type="pct"/>
                  <w:vMerge/>
                  <w:shd w:val="clear" w:color="auto" w:fill="auto"/>
                  <w:vAlign w:val="center"/>
                  <w:hideMark/>
                </w:tcPr>
                <w:p w:rsidR="00A72911" w:rsidRPr="00FF08D0" w:rsidRDefault="00A72911" w:rsidP="00780602">
                  <w:pPr>
                    <w:pStyle w:val="afa"/>
                  </w:pPr>
                </w:p>
              </w:tc>
              <w:tc>
                <w:tcPr>
                  <w:tcW w:w="1301" w:type="pct"/>
                  <w:vMerge/>
                  <w:shd w:val="clear" w:color="auto" w:fill="auto"/>
                  <w:vAlign w:val="center"/>
                  <w:hideMark/>
                </w:tcPr>
                <w:p w:rsidR="00A72911" w:rsidRPr="00FF08D0" w:rsidRDefault="00A72911" w:rsidP="00780602">
                  <w:pPr>
                    <w:pStyle w:val="afa"/>
                  </w:pPr>
                </w:p>
              </w:tc>
            </w:tr>
            <w:tr w:rsidR="00A72911" w:rsidRPr="00FF08D0" w:rsidTr="008C203A">
              <w:trPr>
                <w:divId w:val="796796801"/>
                <w:trHeight w:val="397"/>
              </w:trPr>
              <w:tc>
                <w:tcPr>
                  <w:tcW w:w="260" w:type="pct"/>
                  <w:vMerge/>
                  <w:shd w:val="clear" w:color="auto" w:fill="auto"/>
                  <w:vAlign w:val="center"/>
                  <w:hideMark/>
                </w:tcPr>
                <w:p w:rsidR="00A72911" w:rsidRPr="00FF08D0" w:rsidRDefault="00A72911" w:rsidP="00780602">
                  <w:pPr>
                    <w:pStyle w:val="afa"/>
                  </w:pPr>
                </w:p>
              </w:tc>
              <w:tc>
                <w:tcPr>
                  <w:tcW w:w="260" w:type="pct"/>
                  <w:vMerge/>
                  <w:shd w:val="clear" w:color="auto" w:fill="auto"/>
                  <w:vAlign w:val="center"/>
                  <w:hideMark/>
                </w:tcPr>
                <w:p w:rsidR="00A72911" w:rsidRPr="00FF08D0" w:rsidRDefault="00A72911" w:rsidP="00780602">
                  <w:pPr>
                    <w:pStyle w:val="afa"/>
                  </w:pPr>
                </w:p>
              </w:tc>
              <w:tc>
                <w:tcPr>
                  <w:tcW w:w="638" w:type="pct"/>
                  <w:shd w:val="clear" w:color="auto" w:fill="auto"/>
                  <w:vAlign w:val="center"/>
                  <w:hideMark/>
                </w:tcPr>
                <w:p w:rsidR="00A72911" w:rsidRPr="00FF08D0" w:rsidRDefault="00A72911" w:rsidP="001948C1">
                  <w:pPr>
                    <w:pStyle w:val="afa"/>
                  </w:pPr>
                  <w:r>
                    <w:rPr>
                      <w:rFonts w:hint="eastAsia"/>
                    </w:rPr>
                    <w:t>总氮</w:t>
                  </w:r>
                </w:p>
              </w:tc>
              <w:tc>
                <w:tcPr>
                  <w:tcW w:w="763" w:type="pct"/>
                  <w:shd w:val="clear" w:color="auto" w:fill="auto"/>
                  <w:vAlign w:val="center"/>
                  <w:hideMark/>
                </w:tcPr>
                <w:p w:rsidR="00A72911" w:rsidRPr="00A72911" w:rsidRDefault="00A72911" w:rsidP="00A72911">
                  <w:pPr>
                    <w:pStyle w:val="afa"/>
                  </w:pPr>
                  <w:r w:rsidRPr="00A72911">
                    <w:rPr>
                      <w:rFonts w:hint="eastAsia"/>
                    </w:rPr>
                    <w:t>0.0042t/a</w:t>
                  </w:r>
                </w:p>
              </w:tc>
              <w:tc>
                <w:tcPr>
                  <w:tcW w:w="922" w:type="pct"/>
                  <w:shd w:val="clear" w:color="auto" w:fill="auto"/>
                  <w:vAlign w:val="center"/>
                </w:tcPr>
                <w:p w:rsidR="00A72911" w:rsidRPr="00FF08D0" w:rsidRDefault="00A72911" w:rsidP="008C203A">
                  <w:pPr>
                    <w:pStyle w:val="afa"/>
                  </w:pPr>
                  <w:r>
                    <w:rPr>
                      <w:rFonts w:hint="eastAsia"/>
                    </w:rPr>
                    <w:t>48mg/L</w:t>
                  </w:r>
                </w:p>
              </w:tc>
              <w:tc>
                <w:tcPr>
                  <w:tcW w:w="856" w:type="pct"/>
                  <w:vMerge/>
                  <w:shd w:val="clear" w:color="auto" w:fill="auto"/>
                  <w:vAlign w:val="center"/>
                  <w:hideMark/>
                </w:tcPr>
                <w:p w:rsidR="00A72911" w:rsidRPr="00FF08D0" w:rsidRDefault="00A72911" w:rsidP="00780602">
                  <w:pPr>
                    <w:pStyle w:val="afa"/>
                  </w:pPr>
                </w:p>
              </w:tc>
              <w:tc>
                <w:tcPr>
                  <w:tcW w:w="1301" w:type="pct"/>
                  <w:vMerge/>
                  <w:shd w:val="clear" w:color="auto" w:fill="auto"/>
                  <w:vAlign w:val="center"/>
                  <w:hideMark/>
                </w:tcPr>
                <w:p w:rsidR="00A72911" w:rsidRPr="00FF08D0" w:rsidRDefault="00A72911" w:rsidP="00780602">
                  <w:pPr>
                    <w:pStyle w:val="afa"/>
                  </w:pPr>
                </w:p>
              </w:tc>
            </w:tr>
            <w:tr w:rsidR="008C203A" w:rsidRPr="00FF08D0" w:rsidTr="008C203A">
              <w:trPr>
                <w:divId w:val="796796801"/>
                <w:trHeight w:val="397"/>
              </w:trPr>
              <w:tc>
                <w:tcPr>
                  <w:tcW w:w="260" w:type="pct"/>
                  <w:vAlign w:val="center"/>
                  <w:hideMark/>
                </w:tcPr>
                <w:p w:rsidR="009F078F" w:rsidRPr="00FF08D0" w:rsidRDefault="009F078F" w:rsidP="00780602">
                  <w:pPr>
                    <w:pStyle w:val="afa"/>
                  </w:pPr>
                  <w:r w:rsidRPr="00FF08D0">
                    <w:t>噪声</w:t>
                  </w:r>
                </w:p>
              </w:tc>
              <w:tc>
                <w:tcPr>
                  <w:tcW w:w="260" w:type="pct"/>
                  <w:vAlign w:val="center"/>
                  <w:hideMark/>
                </w:tcPr>
                <w:p w:rsidR="009F078F" w:rsidRPr="00FF08D0" w:rsidRDefault="009F078F" w:rsidP="005543EA">
                  <w:pPr>
                    <w:pStyle w:val="afa"/>
                  </w:pPr>
                  <w:r w:rsidRPr="00FF08D0">
                    <w:t>设备机械噪声</w:t>
                  </w:r>
                </w:p>
              </w:tc>
              <w:tc>
                <w:tcPr>
                  <w:tcW w:w="638" w:type="pct"/>
                  <w:shd w:val="clear" w:color="auto" w:fill="auto"/>
                  <w:vAlign w:val="center"/>
                  <w:hideMark/>
                </w:tcPr>
                <w:p w:rsidR="009F078F" w:rsidRPr="00FF08D0" w:rsidRDefault="009F078F" w:rsidP="00780602">
                  <w:pPr>
                    <w:pStyle w:val="afa"/>
                  </w:pPr>
                  <w:r w:rsidRPr="00FF08D0">
                    <w:t>其他区域</w:t>
                  </w:r>
                </w:p>
              </w:tc>
              <w:tc>
                <w:tcPr>
                  <w:tcW w:w="1685" w:type="pct"/>
                  <w:gridSpan w:val="2"/>
                  <w:shd w:val="clear" w:color="auto" w:fill="auto"/>
                  <w:vAlign w:val="center"/>
                  <w:hideMark/>
                </w:tcPr>
                <w:p w:rsidR="009F078F" w:rsidRPr="00FF08D0" w:rsidRDefault="009F078F" w:rsidP="00780602">
                  <w:pPr>
                    <w:pStyle w:val="afa"/>
                  </w:pPr>
                  <w:r w:rsidRPr="00FF08D0">
                    <w:t>昼间</w:t>
                  </w:r>
                  <w:r w:rsidRPr="00FF08D0">
                    <w:t>/</w:t>
                  </w:r>
                  <w:r w:rsidRPr="00FF08D0">
                    <w:t>夜间：</w:t>
                  </w:r>
                  <w:r w:rsidRPr="00FF08D0">
                    <w:t>60/50dB(A)</w:t>
                  </w:r>
                </w:p>
              </w:tc>
              <w:tc>
                <w:tcPr>
                  <w:tcW w:w="856" w:type="pct"/>
                  <w:vAlign w:val="center"/>
                  <w:hideMark/>
                </w:tcPr>
                <w:p w:rsidR="009F078F" w:rsidRPr="00FF08D0" w:rsidRDefault="009F078F" w:rsidP="00A72911">
                  <w:pPr>
                    <w:pStyle w:val="afa"/>
                  </w:pPr>
                  <w:r w:rsidRPr="00FF08D0">
                    <w:t>采用低噪设备、厂房隔声、基础减震等</w:t>
                  </w:r>
                  <w:r w:rsidR="00A72911">
                    <w:rPr>
                      <w:rFonts w:hint="eastAsia"/>
                    </w:rPr>
                    <w:t>措施</w:t>
                  </w:r>
                </w:p>
              </w:tc>
              <w:tc>
                <w:tcPr>
                  <w:tcW w:w="1301" w:type="pct"/>
                  <w:vAlign w:val="center"/>
                  <w:hideMark/>
                </w:tcPr>
                <w:p w:rsidR="009F078F" w:rsidRPr="00FF08D0" w:rsidRDefault="009F078F" w:rsidP="00780602">
                  <w:pPr>
                    <w:pStyle w:val="afa"/>
                  </w:pPr>
                  <w:r w:rsidRPr="00FF08D0">
                    <w:t>《工业企业厂界环境噪声排放标准》（</w:t>
                  </w:r>
                  <w:r w:rsidRPr="00FF08D0">
                    <w:t>GB12348-2008</w:t>
                  </w:r>
                  <w:r w:rsidRPr="00FF08D0">
                    <w:t>）中的</w:t>
                  </w:r>
                  <w:r w:rsidRPr="00FF08D0">
                    <w:t>2</w:t>
                  </w:r>
                  <w:r w:rsidRPr="00FF08D0">
                    <w:t>类标准</w:t>
                  </w:r>
                </w:p>
              </w:tc>
            </w:tr>
            <w:tr w:rsidR="00A72911" w:rsidRPr="00FF08D0" w:rsidTr="008C203A">
              <w:trPr>
                <w:divId w:val="796796801"/>
                <w:trHeight w:val="397"/>
              </w:trPr>
              <w:tc>
                <w:tcPr>
                  <w:tcW w:w="260" w:type="pct"/>
                  <w:vMerge w:val="restart"/>
                  <w:shd w:val="clear" w:color="auto" w:fill="auto"/>
                  <w:vAlign w:val="center"/>
                  <w:hideMark/>
                </w:tcPr>
                <w:p w:rsidR="00A72911" w:rsidRPr="00FF08D0" w:rsidRDefault="00A72911" w:rsidP="00780602">
                  <w:pPr>
                    <w:pStyle w:val="afa"/>
                  </w:pPr>
                  <w:r w:rsidRPr="00FF08D0">
                    <w:t>固体废弃物</w:t>
                  </w:r>
                </w:p>
              </w:tc>
              <w:tc>
                <w:tcPr>
                  <w:tcW w:w="898" w:type="pct"/>
                  <w:gridSpan w:val="2"/>
                  <w:shd w:val="clear" w:color="auto" w:fill="auto"/>
                  <w:vAlign w:val="center"/>
                  <w:hideMark/>
                </w:tcPr>
                <w:p w:rsidR="00A72911" w:rsidRPr="00FF08D0" w:rsidRDefault="00A72911" w:rsidP="001948C1">
                  <w:pPr>
                    <w:pStyle w:val="afa"/>
                  </w:pPr>
                  <w:r w:rsidRPr="00FF08D0">
                    <w:t>生活垃圾</w:t>
                  </w:r>
                </w:p>
              </w:tc>
              <w:tc>
                <w:tcPr>
                  <w:tcW w:w="1685" w:type="pct"/>
                  <w:gridSpan w:val="2"/>
                  <w:shd w:val="clear" w:color="auto" w:fill="auto"/>
                  <w:vAlign w:val="center"/>
                  <w:hideMark/>
                </w:tcPr>
                <w:p w:rsidR="00A72911" w:rsidRPr="00FF08D0" w:rsidRDefault="00A72911" w:rsidP="001948C1">
                  <w:pPr>
                    <w:pStyle w:val="afa"/>
                  </w:pPr>
                  <w:r>
                    <w:rPr>
                      <w:rFonts w:hint="eastAsia"/>
                    </w:rPr>
                    <w:t>3.15</w:t>
                  </w:r>
                  <w:r w:rsidRPr="00FF08D0">
                    <w:t>t/a</w:t>
                  </w:r>
                </w:p>
              </w:tc>
              <w:tc>
                <w:tcPr>
                  <w:tcW w:w="2157" w:type="pct"/>
                  <w:gridSpan w:val="2"/>
                  <w:shd w:val="clear" w:color="auto" w:fill="auto"/>
                  <w:vAlign w:val="center"/>
                  <w:hideMark/>
                </w:tcPr>
                <w:p w:rsidR="00A72911" w:rsidRPr="00FF08D0" w:rsidRDefault="00A72911" w:rsidP="00780602">
                  <w:pPr>
                    <w:pStyle w:val="afa"/>
                  </w:pPr>
                  <w:r w:rsidRPr="00FF08D0">
                    <w:t>集中收集，定期清运至环卫指定地点</w:t>
                  </w:r>
                </w:p>
              </w:tc>
            </w:tr>
            <w:tr w:rsidR="00DE419F" w:rsidRPr="00FF08D0" w:rsidTr="008C203A">
              <w:trPr>
                <w:divId w:val="796796801"/>
                <w:trHeight w:val="397"/>
              </w:trPr>
              <w:tc>
                <w:tcPr>
                  <w:tcW w:w="260" w:type="pct"/>
                  <w:vMerge/>
                  <w:shd w:val="clear" w:color="auto" w:fill="auto"/>
                  <w:vAlign w:val="center"/>
                  <w:hideMark/>
                </w:tcPr>
                <w:p w:rsidR="00DE419F" w:rsidRPr="00FF08D0" w:rsidRDefault="00DE419F" w:rsidP="00780602">
                  <w:pPr>
                    <w:pStyle w:val="afa"/>
                  </w:pPr>
                </w:p>
              </w:tc>
              <w:tc>
                <w:tcPr>
                  <w:tcW w:w="898" w:type="pct"/>
                  <w:gridSpan w:val="2"/>
                  <w:shd w:val="clear" w:color="auto" w:fill="auto"/>
                  <w:vAlign w:val="center"/>
                  <w:hideMark/>
                </w:tcPr>
                <w:p w:rsidR="00DE419F" w:rsidRPr="00FF08D0" w:rsidRDefault="00DE419F" w:rsidP="001948C1">
                  <w:pPr>
                    <w:pStyle w:val="afa"/>
                  </w:pPr>
                  <w:r>
                    <w:rPr>
                      <w:rFonts w:hint="eastAsia"/>
                    </w:rPr>
                    <w:t>废机油、废油抹布</w:t>
                  </w:r>
                </w:p>
              </w:tc>
              <w:tc>
                <w:tcPr>
                  <w:tcW w:w="1685" w:type="pct"/>
                  <w:gridSpan w:val="2"/>
                  <w:shd w:val="clear" w:color="auto" w:fill="auto"/>
                  <w:vAlign w:val="center"/>
                  <w:hideMark/>
                </w:tcPr>
                <w:p w:rsidR="00DE419F" w:rsidRDefault="00DE419F" w:rsidP="001948C1">
                  <w:pPr>
                    <w:pStyle w:val="afa"/>
                  </w:pPr>
                  <w:r>
                    <w:rPr>
                      <w:rFonts w:hint="eastAsia"/>
                    </w:rPr>
                    <w:t>0.05t/a</w:t>
                  </w:r>
                </w:p>
              </w:tc>
              <w:tc>
                <w:tcPr>
                  <w:tcW w:w="2157" w:type="pct"/>
                  <w:gridSpan w:val="2"/>
                  <w:shd w:val="clear" w:color="auto" w:fill="auto"/>
                  <w:vAlign w:val="center"/>
                  <w:hideMark/>
                </w:tcPr>
                <w:p w:rsidR="00DE419F" w:rsidRPr="00FF08D0" w:rsidRDefault="00DE419F" w:rsidP="00780602">
                  <w:pPr>
                    <w:pStyle w:val="afa"/>
                  </w:pPr>
                  <w:r>
                    <w:rPr>
                      <w:rFonts w:hint="eastAsia"/>
                    </w:rPr>
                    <w:t>危废暂存间收集，定期交有资质单位处理</w:t>
                  </w:r>
                </w:p>
              </w:tc>
            </w:tr>
            <w:tr w:rsidR="00A72911" w:rsidRPr="00FF08D0" w:rsidTr="008C203A">
              <w:trPr>
                <w:divId w:val="796796801"/>
                <w:trHeight w:val="397"/>
              </w:trPr>
              <w:tc>
                <w:tcPr>
                  <w:tcW w:w="260" w:type="pct"/>
                  <w:vMerge/>
                  <w:shd w:val="clear" w:color="auto" w:fill="auto"/>
                  <w:vAlign w:val="center"/>
                  <w:hideMark/>
                </w:tcPr>
                <w:p w:rsidR="00A72911" w:rsidRPr="00FF08D0" w:rsidRDefault="00A72911" w:rsidP="00780602">
                  <w:pPr>
                    <w:pStyle w:val="afa"/>
                  </w:pPr>
                </w:p>
              </w:tc>
              <w:tc>
                <w:tcPr>
                  <w:tcW w:w="898" w:type="pct"/>
                  <w:gridSpan w:val="2"/>
                  <w:shd w:val="clear" w:color="auto" w:fill="auto"/>
                  <w:vAlign w:val="center"/>
                  <w:hideMark/>
                </w:tcPr>
                <w:p w:rsidR="00A72911" w:rsidRPr="00FF08D0" w:rsidRDefault="00A72911" w:rsidP="001948C1">
                  <w:pPr>
                    <w:pStyle w:val="afa"/>
                  </w:pPr>
                  <w:r>
                    <w:rPr>
                      <w:rFonts w:hint="eastAsia"/>
                    </w:rPr>
                    <w:t>生产废料</w:t>
                  </w:r>
                </w:p>
              </w:tc>
              <w:tc>
                <w:tcPr>
                  <w:tcW w:w="1685" w:type="pct"/>
                  <w:gridSpan w:val="2"/>
                  <w:shd w:val="clear" w:color="auto" w:fill="auto"/>
                  <w:vAlign w:val="center"/>
                  <w:hideMark/>
                </w:tcPr>
                <w:p w:rsidR="00A72911" w:rsidRPr="00FF08D0" w:rsidRDefault="00A72911" w:rsidP="00A72911">
                  <w:pPr>
                    <w:pStyle w:val="afa"/>
                  </w:pPr>
                  <w:r>
                    <w:rPr>
                      <w:rFonts w:hint="eastAsia"/>
                    </w:rPr>
                    <w:t>0.23t/a</w:t>
                  </w:r>
                </w:p>
              </w:tc>
              <w:tc>
                <w:tcPr>
                  <w:tcW w:w="2157" w:type="pct"/>
                  <w:gridSpan w:val="2"/>
                  <w:vMerge w:val="restart"/>
                  <w:shd w:val="clear" w:color="auto" w:fill="auto"/>
                  <w:vAlign w:val="center"/>
                  <w:hideMark/>
                </w:tcPr>
                <w:p w:rsidR="00A72911" w:rsidRPr="00FF08D0" w:rsidRDefault="00A72911" w:rsidP="00780602">
                  <w:pPr>
                    <w:pStyle w:val="afa"/>
                  </w:pPr>
                  <w:r w:rsidRPr="00FF08D0">
                    <w:t>集中收集，定期外售</w:t>
                  </w:r>
                </w:p>
              </w:tc>
            </w:tr>
            <w:tr w:rsidR="00A72911" w:rsidRPr="00FF08D0" w:rsidTr="008C203A">
              <w:trPr>
                <w:divId w:val="796796801"/>
                <w:trHeight w:val="397"/>
              </w:trPr>
              <w:tc>
                <w:tcPr>
                  <w:tcW w:w="260" w:type="pct"/>
                  <w:vMerge/>
                  <w:shd w:val="clear" w:color="auto" w:fill="auto"/>
                  <w:vAlign w:val="center"/>
                  <w:hideMark/>
                </w:tcPr>
                <w:p w:rsidR="00A72911" w:rsidRPr="00FF08D0" w:rsidRDefault="00A72911" w:rsidP="00780602">
                  <w:pPr>
                    <w:pStyle w:val="afa"/>
                  </w:pPr>
                </w:p>
              </w:tc>
              <w:tc>
                <w:tcPr>
                  <w:tcW w:w="898" w:type="pct"/>
                  <w:gridSpan w:val="2"/>
                  <w:shd w:val="clear" w:color="auto" w:fill="auto"/>
                  <w:vAlign w:val="center"/>
                  <w:hideMark/>
                </w:tcPr>
                <w:p w:rsidR="00A72911" w:rsidRPr="00FF08D0" w:rsidRDefault="00A72911" w:rsidP="001948C1">
                  <w:pPr>
                    <w:pStyle w:val="afa"/>
                  </w:pPr>
                  <w:r>
                    <w:rPr>
                      <w:rFonts w:hint="eastAsia"/>
                    </w:rPr>
                    <w:t>包装废弃物</w:t>
                  </w:r>
                </w:p>
              </w:tc>
              <w:tc>
                <w:tcPr>
                  <w:tcW w:w="1685" w:type="pct"/>
                  <w:gridSpan w:val="2"/>
                  <w:shd w:val="clear" w:color="auto" w:fill="auto"/>
                  <w:vAlign w:val="center"/>
                  <w:hideMark/>
                </w:tcPr>
                <w:p w:rsidR="00A72911" w:rsidRPr="00FF08D0" w:rsidRDefault="00A72911" w:rsidP="00A72911">
                  <w:pPr>
                    <w:pStyle w:val="afa"/>
                  </w:pPr>
                  <w:r>
                    <w:rPr>
                      <w:rFonts w:hint="eastAsia"/>
                    </w:rPr>
                    <w:t>0.36t/a</w:t>
                  </w:r>
                </w:p>
              </w:tc>
              <w:tc>
                <w:tcPr>
                  <w:tcW w:w="2157" w:type="pct"/>
                  <w:gridSpan w:val="2"/>
                  <w:vMerge/>
                  <w:shd w:val="clear" w:color="auto" w:fill="auto"/>
                  <w:vAlign w:val="center"/>
                  <w:hideMark/>
                </w:tcPr>
                <w:p w:rsidR="00A72911" w:rsidRPr="00FF08D0" w:rsidRDefault="00A72911" w:rsidP="00780602">
                  <w:pPr>
                    <w:pStyle w:val="afa"/>
                  </w:pPr>
                </w:p>
              </w:tc>
            </w:tr>
          </w:tbl>
          <w:p w:rsidR="00BE570A" w:rsidRPr="00FF08D0" w:rsidRDefault="00763259">
            <w:pPr>
              <w:rPr>
                <w:kern w:val="2"/>
              </w:rPr>
            </w:pPr>
            <w:r w:rsidRPr="00FF08D0">
              <w:rPr>
                <w:kern w:val="2"/>
              </w:rPr>
              <w:t>（</w:t>
            </w:r>
            <w:r w:rsidR="002F6A72" w:rsidRPr="00FF08D0">
              <w:rPr>
                <w:kern w:val="2"/>
              </w:rPr>
              <w:t>2</w:t>
            </w:r>
            <w:r w:rsidR="00045178" w:rsidRPr="00FF08D0">
              <w:rPr>
                <w:kern w:val="2"/>
              </w:rPr>
              <w:t>）</w:t>
            </w:r>
            <w:r w:rsidR="00780602" w:rsidRPr="00FF08D0">
              <w:rPr>
                <w:kern w:val="2"/>
              </w:rPr>
              <w:t>日常管理要求</w:t>
            </w:r>
          </w:p>
          <w:p w:rsidR="00BB0333" w:rsidRPr="00FF08D0" w:rsidRDefault="00ED34A4">
            <w:pPr>
              <w:rPr>
                <w:kern w:val="2"/>
              </w:rPr>
            </w:pPr>
            <w:r w:rsidRPr="00FF08D0">
              <w:rPr>
                <w:kern w:val="2"/>
              </w:rPr>
              <w:fldChar w:fldCharType="begin"/>
            </w:r>
            <w:r w:rsidR="00BB0333" w:rsidRPr="00FF08D0">
              <w:rPr>
                <w:kern w:val="2"/>
              </w:rPr>
              <w:instrText xml:space="preserve"> = 1 \* GB3 </w:instrText>
            </w:r>
            <w:r w:rsidRPr="00FF08D0">
              <w:rPr>
                <w:kern w:val="2"/>
              </w:rPr>
              <w:fldChar w:fldCharType="separate"/>
            </w:r>
            <w:r w:rsidR="00BB0333" w:rsidRPr="00FF08D0">
              <w:rPr>
                <w:noProof/>
                <w:kern w:val="2"/>
              </w:rPr>
              <w:t>①</w:t>
            </w:r>
            <w:r w:rsidRPr="00FF08D0">
              <w:rPr>
                <w:kern w:val="2"/>
              </w:rPr>
              <w:fldChar w:fldCharType="end"/>
            </w:r>
            <w:r w:rsidR="00BB0333" w:rsidRPr="00FF08D0">
              <w:rPr>
                <w:kern w:val="2"/>
              </w:rPr>
              <w:t>管理要求</w:t>
            </w:r>
          </w:p>
          <w:p w:rsidR="00780602" w:rsidRPr="00FF08D0" w:rsidRDefault="00780602" w:rsidP="00780602">
            <w:pPr>
              <w:rPr>
                <w:kern w:val="2"/>
              </w:rPr>
            </w:pPr>
            <w:r w:rsidRPr="00FF08D0">
              <w:rPr>
                <w:kern w:val="2"/>
              </w:rPr>
              <w:t>环境管理的基本任务是控制污染物的排放量和避免或减轻排出污染物对环境的损害。为了控制污染物的排放，就需要加强计划、生产、技术、质量、设备、劳动等方面的管理，把环境管理渗透到整个企业的管理中，将环境目标与生产目标融合在一起，以减少从生产过程中各环节排出的污染物。</w:t>
            </w:r>
          </w:p>
          <w:p w:rsidR="00780602" w:rsidRPr="00FF08D0" w:rsidRDefault="00780602" w:rsidP="00780602">
            <w:pPr>
              <w:rPr>
                <w:kern w:val="2"/>
              </w:rPr>
            </w:pPr>
            <w:r w:rsidRPr="00FF08D0">
              <w:rPr>
                <w:kern w:val="2"/>
              </w:rPr>
              <w:t>按照《建设项目环境保护管理设计规定》等有关要求，建设单位应建立健全环境管理机构与职责，加强对项目环保设施的运行管理和污染预防，应设环保专职管理人员</w:t>
            </w:r>
            <w:r w:rsidRPr="00FF08D0">
              <w:rPr>
                <w:kern w:val="2"/>
              </w:rPr>
              <w:t>1</w:t>
            </w:r>
            <w:r w:rsidRPr="00FF08D0">
              <w:rPr>
                <w:kern w:val="2"/>
              </w:rPr>
              <w:t>～</w:t>
            </w:r>
            <w:r w:rsidRPr="00FF08D0">
              <w:rPr>
                <w:kern w:val="2"/>
              </w:rPr>
              <w:t xml:space="preserve">2 </w:t>
            </w:r>
            <w:r w:rsidRPr="00FF08D0">
              <w:rPr>
                <w:kern w:val="2"/>
              </w:rPr>
              <w:t>人。</w:t>
            </w:r>
          </w:p>
          <w:p w:rsidR="00780602" w:rsidRPr="00FF08D0" w:rsidRDefault="00780602" w:rsidP="00780602">
            <w:pPr>
              <w:rPr>
                <w:kern w:val="2"/>
              </w:rPr>
            </w:pPr>
            <w:r w:rsidRPr="00FF08D0">
              <w:rPr>
                <w:kern w:val="2"/>
              </w:rPr>
              <w:t>②</w:t>
            </w:r>
            <w:r w:rsidRPr="00FF08D0">
              <w:rPr>
                <w:kern w:val="2"/>
              </w:rPr>
              <w:t>环境管理职责</w:t>
            </w:r>
          </w:p>
          <w:p w:rsidR="00780602" w:rsidRPr="00FF08D0" w:rsidRDefault="00C4772E" w:rsidP="00780602">
            <w:pPr>
              <w:rPr>
                <w:kern w:val="2"/>
              </w:rPr>
            </w:pPr>
            <w:r>
              <w:rPr>
                <w:kern w:val="2"/>
              </w:rPr>
              <w:t>a</w:t>
            </w:r>
            <w:r w:rsidR="00780602" w:rsidRPr="00FF08D0">
              <w:rPr>
                <w:kern w:val="2"/>
              </w:rPr>
              <w:t>认真贯彻国家环境保护政策、法规，制定环保规划与环保规章制度，并实施检查和监督。</w:t>
            </w:r>
          </w:p>
          <w:p w:rsidR="00780602" w:rsidRPr="00FF08D0" w:rsidRDefault="00A72911" w:rsidP="00780602">
            <w:pPr>
              <w:rPr>
                <w:kern w:val="2"/>
              </w:rPr>
            </w:pPr>
            <w:r>
              <w:rPr>
                <w:rFonts w:hint="eastAsia"/>
                <w:kern w:val="2"/>
              </w:rPr>
              <w:t>b</w:t>
            </w:r>
            <w:r w:rsidR="00780602" w:rsidRPr="00FF08D0">
              <w:rPr>
                <w:kern w:val="2"/>
              </w:rPr>
              <w:t>拟定环保工作计划，配合领导完成环境保护责任目标。</w:t>
            </w:r>
          </w:p>
          <w:p w:rsidR="00780602" w:rsidRPr="00FF08D0" w:rsidRDefault="00A72911" w:rsidP="00780602">
            <w:pPr>
              <w:rPr>
                <w:kern w:val="2"/>
              </w:rPr>
            </w:pPr>
            <w:r>
              <w:rPr>
                <w:rFonts w:hint="eastAsia"/>
                <w:kern w:val="2"/>
              </w:rPr>
              <w:t>c</w:t>
            </w:r>
            <w:r w:rsidR="00780602" w:rsidRPr="00FF08D0">
              <w:rPr>
                <w:kern w:val="2"/>
              </w:rPr>
              <w:t>组织、配合有资质环境监测部门开展环境与污染源监测，落实环保工程治理方案。</w:t>
            </w:r>
          </w:p>
          <w:p w:rsidR="00780602" w:rsidRPr="00FF08D0" w:rsidRDefault="00A72911" w:rsidP="00780602">
            <w:pPr>
              <w:rPr>
                <w:kern w:val="2"/>
              </w:rPr>
            </w:pPr>
            <w:r>
              <w:rPr>
                <w:rFonts w:hint="eastAsia"/>
                <w:kern w:val="2"/>
              </w:rPr>
              <w:lastRenderedPageBreak/>
              <w:t>d</w:t>
            </w:r>
            <w:r w:rsidR="00780602" w:rsidRPr="00FF08D0">
              <w:rPr>
                <w:kern w:val="2"/>
              </w:rPr>
              <w:t xml:space="preserve"> </w:t>
            </w:r>
            <w:r w:rsidR="00780602" w:rsidRPr="00FF08D0">
              <w:rPr>
                <w:kern w:val="2"/>
              </w:rPr>
              <w:t>确保污水处理设施正常运行。</w:t>
            </w:r>
          </w:p>
          <w:p w:rsidR="00780602" w:rsidRPr="00FF08D0" w:rsidRDefault="00A72911" w:rsidP="00780602">
            <w:pPr>
              <w:rPr>
                <w:kern w:val="2"/>
              </w:rPr>
            </w:pPr>
            <w:r>
              <w:rPr>
                <w:rFonts w:hint="eastAsia"/>
                <w:kern w:val="2"/>
              </w:rPr>
              <w:t>e</w:t>
            </w:r>
            <w:r w:rsidR="00780602" w:rsidRPr="00FF08D0">
              <w:rPr>
                <w:kern w:val="2"/>
              </w:rPr>
              <w:t>确保工业固体废物、生活垃圾等能够按照国家规范处置。</w:t>
            </w:r>
          </w:p>
          <w:p w:rsidR="00780602" w:rsidRPr="00FF08D0" w:rsidRDefault="00A72911" w:rsidP="00780602">
            <w:pPr>
              <w:rPr>
                <w:kern w:val="2"/>
              </w:rPr>
            </w:pPr>
            <w:r>
              <w:rPr>
                <w:rFonts w:hint="eastAsia"/>
                <w:kern w:val="2"/>
              </w:rPr>
              <w:t>f</w:t>
            </w:r>
            <w:r w:rsidR="00780602" w:rsidRPr="00FF08D0">
              <w:rPr>
                <w:kern w:val="2"/>
              </w:rPr>
              <w:t>执行建设项目环境影响评价制度和</w:t>
            </w:r>
            <w:r w:rsidR="00780602" w:rsidRPr="00FF08D0">
              <w:rPr>
                <w:kern w:val="2"/>
              </w:rPr>
              <w:t>“</w:t>
            </w:r>
            <w:r w:rsidR="00780602" w:rsidRPr="00FF08D0">
              <w:rPr>
                <w:kern w:val="2"/>
              </w:rPr>
              <w:t>三同时</w:t>
            </w:r>
            <w:r w:rsidR="00780602" w:rsidRPr="00FF08D0">
              <w:rPr>
                <w:kern w:val="2"/>
              </w:rPr>
              <w:t>”</w:t>
            </w:r>
            <w:r w:rsidR="00780602" w:rsidRPr="00FF08D0">
              <w:rPr>
                <w:kern w:val="2"/>
              </w:rPr>
              <w:t>制度，组织专家和有关管理部门对工程进行竣工验收，配合领导完成环保责任目标，保证污染物达标排放。</w:t>
            </w:r>
          </w:p>
          <w:p w:rsidR="00780602" w:rsidRPr="00FF08D0" w:rsidRDefault="00A72911" w:rsidP="00780602">
            <w:pPr>
              <w:rPr>
                <w:kern w:val="2"/>
              </w:rPr>
            </w:pPr>
            <w:r>
              <w:rPr>
                <w:rFonts w:hint="eastAsia"/>
                <w:kern w:val="2"/>
              </w:rPr>
              <w:t>g</w:t>
            </w:r>
            <w:r w:rsidR="00780602" w:rsidRPr="00FF08D0">
              <w:rPr>
                <w:kern w:val="2"/>
              </w:rPr>
              <w:t>建立环境保护档案，开展日常环境保护工作。</w:t>
            </w:r>
          </w:p>
          <w:p w:rsidR="00780602" w:rsidRPr="00FF08D0" w:rsidRDefault="00A72911" w:rsidP="00780602">
            <w:pPr>
              <w:rPr>
                <w:kern w:val="2"/>
              </w:rPr>
            </w:pPr>
            <w:r>
              <w:rPr>
                <w:rFonts w:hint="eastAsia"/>
                <w:kern w:val="2"/>
              </w:rPr>
              <w:t>h</w:t>
            </w:r>
            <w:r w:rsidR="00780602" w:rsidRPr="00FF08D0">
              <w:rPr>
                <w:kern w:val="2"/>
              </w:rPr>
              <w:t>明确各层次职责，加强环境保护宣传教育培训和专业培训，普及环保知识，提高员工环保意识和能力，确保实现持续改进。</w:t>
            </w:r>
          </w:p>
          <w:p w:rsidR="00780602" w:rsidRPr="00FF08D0" w:rsidRDefault="00A72911" w:rsidP="00780602">
            <w:pPr>
              <w:rPr>
                <w:kern w:val="2"/>
              </w:rPr>
            </w:pPr>
            <w:r>
              <w:rPr>
                <w:rFonts w:hint="eastAsia"/>
                <w:kern w:val="2"/>
              </w:rPr>
              <w:t>i</w:t>
            </w:r>
            <w:r w:rsidR="00780602" w:rsidRPr="00FF08D0">
              <w:rPr>
                <w:kern w:val="2"/>
              </w:rPr>
              <w:t>负责厂区环境绿化和环境保护管理，主动接受上级环保行政主管部门工作指导和检查。</w:t>
            </w:r>
          </w:p>
          <w:p w:rsidR="00780602" w:rsidRPr="00FF08D0" w:rsidRDefault="00780602" w:rsidP="00780602">
            <w:pPr>
              <w:rPr>
                <w:kern w:val="2"/>
              </w:rPr>
            </w:pPr>
            <w:r w:rsidRPr="00FF08D0">
              <w:rPr>
                <w:kern w:val="2"/>
              </w:rPr>
              <w:t>③</w:t>
            </w:r>
            <w:r w:rsidRPr="00FF08D0">
              <w:rPr>
                <w:kern w:val="2"/>
              </w:rPr>
              <w:t>环保投入费用保障计划</w:t>
            </w:r>
          </w:p>
          <w:p w:rsidR="00780602" w:rsidRPr="00FF08D0" w:rsidRDefault="00780602" w:rsidP="00780602">
            <w:pPr>
              <w:rPr>
                <w:kern w:val="2"/>
              </w:rPr>
            </w:pPr>
            <w:r w:rsidRPr="00FF08D0">
              <w:rPr>
                <w:kern w:val="2"/>
              </w:rPr>
              <w:t>为了使污染治理措施能落到实处，评价要求：</w:t>
            </w:r>
          </w:p>
          <w:p w:rsidR="00780602" w:rsidRPr="00FF08D0" w:rsidRDefault="00C4772E" w:rsidP="00780602">
            <w:pPr>
              <w:rPr>
                <w:kern w:val="2"/>
              </w:rPr>
            </w:pPr>
            <w:r>
              <w:rPr>
                <w:kern w:val="2"/>
              </w:rPr>
              <w:t>a</w:t>
            </w:r>
            <w:r w:rsidR="00780602" w:rsidRPr="00FF08D0">
              <w:rPr>
                <w:kern w:val="2"/>
              </w:rPr>
              <w:t>环保投资必须落实，专款专用；</w:t>
            </w:r>
          </w:p>
          <w:p w:rsidR="00780602" w:rsidRPr="00FF08D0" w:rsidRDefault="00C4772E" w:rsidP="00780602">
            <w:pPr>
              <w:rPr>
                <w:kern w:val="2"/>
              </w:rPr>
            </w:pPr>
            <w:r>
              <w:rPr>
                <w:kern w:val="2"/>
              </w:rPr>
              <w:t>b</w:t>
            </w:r>
            <w:r w:rsidR="00780602" w:rsidRPr="00FF08D0">
              <w:rPr>
                <w:kern w:val="2"/>
              </w:rPr>
              <w:t>应合理安排经费，使各项环保措施都能认真得到贯彻执行；</w:t>
            </w:r>
          </w:p>
          <w:p w:rsidR="00780602" w:rsidRPr="00FF08D0" w:rsidRDefault="00C4772E" w:rsidP="00780602">
            <w:pPr>
              <w:rPr>
                <w:kern w:val="2"/>
              </w:rPr>
            </w:pPr>
            <w:r>
              <w:rPr>
                <w:kern w:val="2"/>
              </w:rPr>
              <w:t>c</w:t>
            </w:r>
            <w:r w:rsidR="00780602" w:rsidRPr="00FF08D0">
              <w:rPr>
                <w:kern w:val="2"/>
              </w:rPr>
              <w:t>本工程竣工后，对各项环保设施要进行检查验收，保证污染防治措施安全高效运行。</w:t>
            </w:r>
          </w:p>
          <w:p w:rsidR="00780602" w:rsidRPr="00FF08D0" w:rsidRDefault="00780602" w:rsidP="00780602">
            <w:pPr>
              <w:rPr>
                <w:kern w:val="2"/>
              </w:rPr>
            </w:pPr>
            <w:r w:rsidRPr="00FF08D0">
              <w:rPr>
                <w:kern w:val="2"/>
              </w:rPr>
              <w:t>（</w:t>
            </w:r>
            <w:r w:rsidR="002F6A72" w:rsidRPr="00FF08D0">
              <w:rPr>
                <w:kern w:val="2"/>
              </w:rPr>
              <w:t>3</w:t>
            </w:r>
            <w:r w:rsidRPr="00FF08D0">
              <w:rPr>
                <w:kern w:val="2"/>
              </w:rPr>
              <w:t>）环境监测计划</w:t>
            </w:r>
          </w:p>
          <w:p w:rsidR="00BE570A" w:rsidRPr="00FF08D0" w:rsidRDefault="00045178">
            <w:pPr>
              <w:rPr>
                <w:kern w:val="2"/>
              </w:rPr>
            </w:pPr>
            <w:r w:rsidRPr="00FF08D0">
              <w:rPr>
                <w:kern w:val="2"/>
              </w:rPr>
              <w:t>本项目运营期应对污染源进行定期监测，企业不必自设环境监测机构，对环境监测任务可委托当地环境监测站进行。环境监测应采用国家环保规定的标准、监测方法，定期向有关环境保护主管部门上报监测结果。</w:t>
            </w:r>
          </w:p>
          <w:p w:rsidR="00025652" w:rsidRPr="00FF08D0" w:rsidRDefault="00045178">
            <w:pPr>
              <w:rPr>
                <w:kern w:val="2"/>
              </w:rPr>
            </w:pPr>
            <w:r w:rsidRPr="00FF08D0">
              <w:rPr>
                <w:kern w:val="2"/>
              </w:rPr>
              <w:t>根据本项目运营期环境污染特点，应委托有环境监测资质的单位进行对大气、废水、噪声进行定期监测，企业应自觉接受当地环保部门的监督与管理。具体见</w:t>
            </w:r>
            <w:r w:rsidR="002F6A72" w:rsidRPr="00FF08D0">
              <w:rPr>
                <w:kern w:val="2"/>
              </w:rPr>
              <w:t>表</w:t>
            </w:r>
            <w:r w:rsidR="002F6A72" w:rsidRPr="00FF08D0">
              <w:rPr>
                <w:kern w:val="2"/>
              </w:rPr>
              <w:t>7-</w:t>
            </w:r>
            <w:r w:rsidR="00D14BBE">
              <w:rPr>
                <w:rFonts w:hint="eastAsia"/>
              </w:rPr>
              <w:t>8</w:t>
            </w:r>
            <w:r w:rsidRPr="00FF08D0">
              <w:rPr>
                <w:kern w:val="2"/>
              </w:rPr>
              <w:t>。</w:t>
            </w:r>
          </w:p>
          <w:p w:rsidR="00BE570A" w:rsidRPr="00FF08D0" w:rsidRDefault="00045178" w:rsidP="002F6A72">
            <w:pPr>
              <w:spacing w:line="240" w:lineRule="auto"/>
              <w:ind w:firstLineChars="0" w:firstLine="0"/>
              <w:jc w:val="center"/>
              <w:rPr>
                <w:b/>
                <w:color w:val="000000" w:themeColor="text1"/>
                <w:sz w:val="21"/>
                <w:szCs w:val="24"/>
              </w:rPr>
            </w:pPr>
            <w:bookmarkStart w:id="5" w:name="_Ref493984914"/>
            <w:r w:rsidRPr="00FF08D0">
              <w:rPr>
                <w:b/>
                <w:color w:val="000000" w:themeColor="text1"/>
                <w:sz w:val="21"/>
                <w:szCs w:val="24"/>
              </w:rPr>
              <w:t>表</w:t>
            </w:r>
            <w:bookmarkEnd w:id="5"/>
            <w:r w:rsidR="0072518F">
              <w:rPr>
                <w:rFonts w:hint="eastAsia"/>
                <w:b/>
                <w:color w:val="000000" w:themeColor="text1"/>
                <w:sz w:val="21"/>
                <w:szCs w:val="24"/>
              </w:rPr>
              <w:t>7-</w:t>
            </w:r>
            <w:r w:rsidR="00D14BBE">
              <w:rPr>
                <w:rFonts w:hint="eastAsia"/>
                <w:b/>
                <w:color w:val="000000" w:themeColor="text1"/>
                <w:sz w:val="21"/>
                <w:szCs w:val="24"/>
              </w:rPr>
              <w:t>8</w:t>
            </w:r>
            <w:r w:rsidR="002F6A72" w:rsidRPr="00FF08D0">
              <w:rPr>
                <w:b/>
                <w:color w:val="000000" w:themeColor="text1"/>
                <w:sz w:val="21"/>
                <w:szCs w:val="24"/>
              </w:rPr>
              <w:t xml:space="preserve">   </w:t>
            </w:r>
            <w:r w:rsidRPr="00FF08D0">
              <w:rPr>
                <w:b/>
                <w:color w:val="000000" w:themeColor="text1"/>
                <w:sz w:val="21"/>
                <w:szCs w:val="24"/>
              </w:rPr>
              <w:t>运营期环境监测及管理计划一览表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3"/>
              <w:gridCol w:w="1406"/>
              <w:gridCol w:w="1436"/>
              <w:gridCol w:w="1145"/>
              <w:gridCol w:w="3168"/>
            </w:tblGrid>
            <w:tr w:rsidR="00BE570A" w:rsidRPr="00FF08D0" w:rsidTr="006A651B">
              <w:trPr>
                <w:cantSplit/>
                <w:trHeight w:val="402"/>
                <w:jc w:val="center"/>
              </w:trPr>
              <w:tc>
                <w:tcPr>
                  <w:tcW w:w="1033" w:type="dxa"/>
                  <w:vAlign w:val="center"/>
                </w:tcPr>
                <w:p w:rsidR="00BE570A" w:rsidRPr="00FF08D0" w:rsidRDefault="00045178">
                  <w:pPr>
                    <w:pStyle w:val="21"/>
                  </w:pPr>
                  <w:r w:rsidRPr="00FF08D0">
                    <w:t>类别</w:t>
                  </w:r>
                </w:p>
              </w:tc>
              <w:tc>
                <w:tcPr>
                  <w:tcW w:w="1406" w:type="dxa"/>
                  <w:vAlign w:val="center"/>
                </w:tcPr>
                <w:p w:rsidR="00BE570A" w:rsidRPr="00FF08D0" w:rsidRDefault="00045178">
                  <w:pPr>
                    <w:pStyle w:val="21"/>
                  </w:pPr>
                  <w:r w:rsidRPr="00FF08D0">
                    <w:t>监测点位</w:t>
                  </w:r>
                </w:p>
              </w:tc>
              <w:tc>
                <w:tcPr>
                  <w:tcW w:w="1436" w:type="dxa"/>
                  <w:vAlign w:val="center"/>
                </w:tcPr>
                <w:p w:rsidR="00BE570A" w:rsidRPr="00FF08D0" w:rsidRDefault="00045178">
                  <w:pPr>
                    <w:pStyle w:val="21"/>
                  </w:pPr>
                  <w:r w:rsidRPr="00FF08D0">
                    <w:t>监测项目</w:t>
                  </w:r>
                </w:p>
              </w:tc>
              <w:tc>
                <w:tcPr>
                  <w:tcW w:w="1145" w:type="dxa"/>
                  <w:vAlign w:val="center"/>
                </w:tcPr>
                <w:p w:rsidR="00BE570A" w:rsidRPr="00FF08D0" w:rsidRDefault="00045178">
                  <w:pPr>
                    <w:pStyle w:val="21"/>
                  </w:pPr>
                  <w:r w:rsidRPr="00FF08D0">
                    <w:t>监测频率</w:t>
                  </w:r>
                </w:p>
              </w:tc>
              <w:tc>
                <w:tcPr>
                  <w:tcW w:w="3168" w:type="dxa"/>
                  <w:vAlign w:val="center"/>
                </w:tcPr>
                <w:p w:rsidR="00BE570A" w:rsidRPr="00FF08D0" w:rsidRDefault="00045178">
                  <w:pPr>
                    <w:pStyle w:val="21"/>
                  </w:pPr>
                  <w:r w:rsidRPr="00FF08D0">
                    <w:t>控制目标</w:t>
                  </w:r>
                </w:p>
              </w:tc>
            </w:tr>
            <w:tr w:rsidR="00780602" w:rsidRPr="00FF08D0" w:rsidTr="006A651B">
              <w:trPr>
                <w:cantSplit/>
                <w:trHeight w:val="402"/>
                <w:jc w:val="center"/>
              </w:trPr>
              <w:tc>
                <w:tcPr>
                  <w:tcW w:w="1033" w:type="dxa"/>
                  <w:vAlign w:val="center"/>
                </w:tcPr>
                <w:p w:rsidR="00780602" w:rsidRPr="00FF08D0" w:rsidRDefault="00780602">
                  <w:pPr>
                    <w:pStyle w:val="21"/>
                  </w:pPr>
                  <w:r w:rsidRPr="00FF08D0">
                    <w:t>无组织废气</w:t>
                  </w:r>
                </w:p>
              </w:tc>
              <w:tc>
                <w:tcPr>
                  <w:tcW w:w="1406" w:type="dxa"/>
                  <w:vAlign w:val="center"/>
                </w:tcPr>
                <w:p w:rsidR="00780602" w:rsidRPr="00FF08D0" w:rsidRDefault="003E71C9" w:rsidP="000C3AF2">
                  <w:pPr>
                    <w:pStyle w:val="21"/>
                  </w:pPr>
                  <w:r w:rsidRPr="00FF08D0">
                    <w:t>厂界</w:t>
                  </w:r>
                </w:p>
              </w:tc>
              <w:tc>
                <w:tcPr>
                  <w:tcW w:w="1436" w:type="dxa"/>
                  <w:vAlign w:val="center"/>
                </w:tcPr>
                <w:p w:rsidR="00780602" w:rsidRPr="00FF08D0" w:rsidRDefault="00853860">
                  <w:pPr>
                    <w:pStyle w:val="21"/>
                  </w:pPr>
                  <w:r>
                    <w:rPr>
                      <w:rFonts w:hint="eastAsia"/>
                    </w:rPr>
                    <w:t>粉尘</w:t>
                  </w:r>
                </w:p>
              </w:tc>
              <w:tc>
                <w:tcPr>
                  <w:tcW w:w="1145" w:type="dxa"/>
                  <w:vAlign w:val="center"/>
                </w:tcPr>
                <w:p w:rsidR="00780602" w:rsidRPr="00FF08D0" w:rsidRDefault="00927011">
                  <w:pPr>
                    <w:pStyle w:val="21"/>
                  </w:pPr>
                  <w:r>
                    <w:rPr>
                      <w:rFonts w:hint="eastAsia"/>
                    </w:rPr>
                    <w:t>1</w:t>
                  </w:r>
                  <w:r w:rsidR="00780602" w:rsidRPr="00FF08D0">
                    <w:t>次</w:t>
                  </w:r>
                  <w:r w:rsidR="00780602" w:rsidRPr="00FF08D0">
                    <w:t>/</w:t>
                  </w:r>
                  <w:r w:rsidR="00780602" w:rsidRPr="00FF08D0">
                    <w:t>年</w:t>
                  </w:r>
                </w:p>
              </w:tc>
              <w:tc>
                <w:tcPr>
                  <w:tcW w:w="3168" w:type="dxa"/>
                  <w:vAlign w:val="center"/>
                </w:tcPr>
                <w:p w:rsidR="00780602" w:rsidRPr="00FF08D0" w:rsidRDefault="008D376C">
                  <w:pPr>
                    <w:pStyle w:val="21"/>
                    <w:rPr>
                      <w:szCs w:val="21"/>
                    </w:rPr>
                  </w:pPr>
                  <w:r w:rsidRPr="00FF08D0">
                    <w:t>《大气污染物综合排放标准》（</w:t>
                  </w:r>
                  <w:r w:rsidRPr="00FF08D0">
                    <w:t>GB16297-1996</w:t>
                  </w:r>
                  <w:r w:rsidRPr="00FF08D0">
                    <w:t>）表</w:t>
                  </w:r>
                  <w:r w:rsidRPr="00FF08D0">
                    <w:t>2</w:t>
                  </w:r>
                  <w:r w:rsidRPr="00FF08D0">
                    <w:t>二级标准要求</w:t>
                  </w:r>
                </w:p>
              </w:tc>
            </w:tr>
            <w:tr w:rsidR="005F191A" w:rsidRPr="00FF08D0" w:rsidTr="006A651B">
              <w:trPr>
                <w:cantSplit/>
                <w:trHeight w:val="402"/>
                <w:jc w:val="center"/>
              </w:trPr>
              <w:tc>
                <w:tcPr>
                  <w:tcW w:w="1033" w:type="dxa"/>
                  <w:vAlign w:val="center"/>
                </w:tcPr>
                <w:p w:rsidR="005F191A" w:rsidRPr="00FF08D0" w:rsidRDefault="005F191A">
                  <w:pPr>
                    <w:pStyle w:val="21"/>
                  </w:pPr>
                  <w:r>
                    <w:rPr>
                      <w:rFonts w:hint="eastAsia"/>
                    </w:rPr>
                    <w:lastRenderedPageBreak/>
                    <w:t>锅炉废气</w:t>
                  </w:r>
                </w:p>
              </w:tc>
              <w:tc>
                <w:tcPr>
                  <w:tcW w:w="1406" w:type="dxa"/>
                  <w:vAlign w:val="center"/>
                </w:tcPr>
                <w:p w:rsidR="005F191A" w:rsidRPr="00FF08D0" w:rsidRDefault="005F191A" w:rsidP="00964E12">
                  <w:pPr>
                    <w:pStyle w:val="21"/>
                  </w:pPr>
                  <w:r>
                    <w:rPr>
                      <w:rFonts w:hint="eastAsia"/>
                    </w:rPr>
                    <w:t>锅炉废气排气口</w:t>
                  </w:r>
                </w:p>
              </w:tc>
              <w:tc>
                <w:tcPr>
                  <w:tcW w:w="1436" w:type="dxa"/>
                  <w:vAlign w:val="center"/>
                </w:tcPr>
                <w:p w:rsidR="005F191A" w:rsidRPr="00FF08D0" w:rsidRDefault="005F191A" w:rsidP="00964E12">
                  <w:pPr>
                    <w:pStyle w:val="21"/>
                  </w:pPr>
                  <w:r>
                    <w:rPr>
                      <w:rFonts w:hint="eastAsia"/>
                    </w:rPr>
                    <w:t>SO</w:t>
                  </w:r>
                  <w:r w:rsidRPr="005F191A">
                    <w:rPr>
                      <w:rFonts w:hint="eastAsia"/>
                      <w:vertAlign w:val="subscript"/>
                    </w:rPr>
                    <w:t>2</w:t>
                  </w:r>
                  <w:r>
                    <w:rPr>
                      <w:rFonts w:hint="eastAsia"/>
                    </w:rPr>
                    <w:t>、</w:t>
                  </w:r>
                  <w:r>
                    <w:rPr>
                      <w:rFonts w:hint="eastAsia"/>
                    </w:rPr>
                    <w:t>NO</w:t>
                  </w:r>
                  <w:r w:rsidRPr="005F191A">
                    <w:rPr>
                      <w:rFonts w:hint="eastAsia"/>
                      <w:vertAlign w:val="subscript"/>
                    </w:rPr>
                    <w:t>X</w:t>
                  </w:r>
                  <w:r>
                    <w:rPr>
                      <w:rFonts w:hint="eastAsia"/>
                    </w:rPr>
                    <w:t>、颗粒物</w:t>
                  </w:r>
                </w:p>
              </w:tc>
              <w:tc>
                <w:tcPr>
                  <w:tcW w:w="1145" w:type="dxa"/>
                  <w:vAlign w:val="center"/>
                </w:tcPr>
                <w:p w:rsidR="005F191A" w:rsidRPr="00FF08D0" w:rsidRDefault="00927011" w:rsidP="00964E12">
                  <w:pPr>
                    <w:pStyle w:val="21"/>
                  </w:pPr>
                  <w:r>
                    <w:rPr>
                      <w:rFonts w:hint="eastAsia"/>
                    </w:rPr>
                    <w:t>1</w:t>
                  </w:r>
                  <w:r w:rsidR="005F191A" w:rsidRPr="00FF08D0">
                    <w:t>次</w:t>
                  </w:r>
                  <w:r w:rsidR="005F191A" w:rsidRPr="00FF08D0">
                    <w:t>/</w:t>
                  </w:r>
                  <w:r w:rsidR="005F191A" w:rsidRPr="00FF08D0">
                    <w:t>年</w:t>
                  </w:r>
                </w:p>
              </w:tc>
              <w:tc>
                <w:tcPr>
                  <w:tcW w:w="3168" w:type="dxa"/>
                  <w:vAlign w:val="center"/>
                </w:tcPr>
                <w:p w:rsidR="005F191A" w:rsidRPr="00FF08D0" w:rsidRDefault="00025652" w:rsidP="008D376C">
                  <w:pPr>
                    <w:pStyle w:val="21"/>
                  </w:pPr>
                  <w:r w:rsidRPr="0094337B">
                    <w:rPr>
                      <w:color w:val="000000" w:themeColor="text1"/>
                    </w:rPr>
                    <w:t>《锅炉大气污染物排放标准》（</w:t>
                  </w:r>
                  <w:r w:rsidRPr="0094337B">
                    <w:rPr>
                      <w:color w:val="000000" w:themeColor="text1"/>
                    </w:rPr>
                    <w:t>GB13271-2014</w:t>
                  </w:r>
                  <w:r w:rsidRPr="0094337B">
                    <w:rPr>
                      <w:color w:val="000000" w:themeColor="text1"/>
                    </w:rPr>
                    <w:t>）</w:t>
                  </w:r>
                  <w:r>
                    <w:rPr>
                      <w:rFonts w:hint="eastAsia"/>
                      <w:color w:val="000000" w:themeColor="text1"/>
                    </w:rPr>
                    <w:t>表</w:t>
                  </w:r>
                  <w:r>
                    <w:rPr>
                      <w:rFonts w:hint="eastAsia"/>
                      <w:color w:val="000000" w:themeColor="text1"/>
                    </w:rPr>
                    <w:t>2</w:t>
                  </w:r>
                  <w:r>
                    <w:rPr>
                      <w:rFonts w:hint="eastAsia"/>
                      <w:color w:val="000000" w:themeColor="text1"/>
                    </w:rPr>
                    <w:t>限值要求以及</w:t>
                  </w:r>
                  <w:r w:rsidRPr="0094337B">
                    <w:rPr>
                      <w:rFonts w:hint="eastAsia"/>
                      <w:color w:val="000000" w:themeColor="text1"/>
                    </w:rPr>
                    <w:t>《关于燃气锅炉低氮排放改造控制标准的复函》（陕环函</w:t>
                  </w:r>
                  <w:r w:rsidRPr="0094337B">
                    <w:rPr>
                      <w:rFonts w:hint="eastAsia"/>
                      <w:color w:val="000000" w:themeColor="text1"/>
                    </w:rPr>
                    <w:t>[2017]333</w:t>
                  </w:r>
                  <w:r w:rsidRPr="0094337B">
                    <w:rPr>
                      <w:rFonts w:hint="eastAsia"/>
                      <w:color w:val="000000" w:themeColor="text1"/>
                    </w:rPr>
                    <w:t>号）</w:t>
                  </w:r>
                  <w:r>
                    <w:rPr>
                      <w:rFonts w:hint="eastAsia"/>
                      <w:color w:val="000000" w:themeColor="text1"/>
                    </w:rPr>
                    <w:t>相关限值要求</w:t>
                  </w:r>
                </w:p>
              </w:tc>
            </w:tr>
            <w:tr w:rsidR="00763259" w:rsidRPr="00FF08D0" w:rsidTr="006A651B">
              <w:trPr>
                <w:cantSplit/>
                <w:trHeight w:val="402"/>
                <w:jc w:val="center"/>
              </w:trPr>
              <w:tc>
                <w:tcPr>
                  <w:tcW w:w="1033" w:type="dxa"/>
                  <w:vAlign w:val="center"/>
                </w:tcPr>
                <w:p w:rsidR="00763259" w:rsidRPr="00FF08D0" w:rsidRDefault="00763259">
                  <w:pPr>
                    <w:pStyle w:val="21"/>
                  </w:pPr>
                  <w:r w:rsidRPr="00FF08D0">
                    <w:t>噪声</w:t>
                  </w:r>
                </w:p>
              </w:tc>
              <w:tc>
                <w:tcPr>
                  <w:tcW w:w="1406" w:type="dxa"/>
                  <w:vAlign w:val="center"/>
                </w:tcPr>
                <w:p w:rsidR="00763259" w:rsidRPr="00FF08D0" w:rsidRDefault="00763259" w:rsidP="00964E12">
                  <w:pPr>
                    <w:pStyle w:val="21"/>
                  </w:pPr>
                  <w:r w:rsidRPr="00FF08D0">
                    <w:t>厂界四周</w:t>
                  </w:r>
                </w:p>
              </w:tc>
              <w:tc>
                <w:tcPr>
                  <w:tcW w:w="1436" w:type="dxa"/>
                  <w:vAlign w:val="center"/>
                </w:tcPr>
                <w:p w:rsidR="00763259" w:rsidRPr="00FF08D0" w:rsidRDefault="00763259" w:rsidP="00964E12">
                  <w:pPr>
                    <w:pStyle w:val="21"/>
                  </w:pPr>
                  <w:r w:rsidRPr="00FF08D0">
                    <w:t>等效声级</w:t>
                  </w:r>
                </w:p>
              </w:tc>
              <w:tc>
                <w:tcPr>
                  <w:tcW w:w="1145" w:type="dxa"/>
                  <w:vAlign w:val="center"/>
                </w:tcPr>
                <w:p w:rsidR="00763259" w:rsidRPr="00FF08D0" w:rsidRDefault="00763259" w:rsidP="00964E12">
                  <w:pPr>
                    <w:pStyle w:val="21"/>
                  </w:pPr>
                  <w:r w:rsidRPr="00FF08D0">
                    <w:t>2</w:t>
                  </w:r>
                  <w:r w:rsidRPr="00FF08D0">
                    <w:t>次</w:t>
                  </w:r>
                  <w:r w:rsidRPr="00FF08D0">
                    <w:t>/</w:t>
                  </w:r>
                  <w:r w:rsidRPr="00FF08D0">
                    <w:t>年</w:t>
                  </w:r>
                </w:p>
              </w:tc>
              <w:tc>
                <w:tcPr>
                  <w:tcW w:w="3168" w:type="dxa"/>
                  <w:vAlign w:val="center"/>
                </w:tcPr>
                <w:p w:rsidR="00763259" w:rsidRPr="00FF08D0" w:rsidRDefault="00763259" w:rsidP="008D376C">
                  <w:pPr>
                    <w:pStyle w:val="21"/>
                  </w:pPr>
                  <w:r w:rsidRPr="00FF08D0">
                    <w:t>《工业企业厂界环境噪声排放标准》</w:t>
                  </w:r>
                  <w:r w:rsidR="00481CAB" w:rsidRPr="00FF08D0">
                    <w:t>（</w:t>
                  </w:r>
                  <w:r w:rsidR="00481CAB" w:rsidRPr="00FF08D0">
                    <w:t>GB12348-2008</w:t>
                  </w:r>
                  <w:r w:rsidR="00481CAB" w:rsidRPr="00FF08D0">
                    <w:t>）</w:t>
                  </w:r>
                  <w:r w:rsidR="00481CAB" w:rsidRPr="00FF08D0">
                    <w:t>2</w:t>
                  </w:r>
                  <w:r w:rsidR="00481CAB" w:rsidRPr="00FF08D0">
                    <w:t>类标准</w:t>
                  </w:r>
                </w:p>
              </w:tc>
            </w:tr>
            <w:tr w:rsidR="00853860" w:rsidRPr="00FF08D0" w:rsidTr="006A651B">
              <w:trPr>
                <w:cantSplit/>
                <w:trHeight w:val="402"/>
                <w:jc w:val="center"/>
              </w:trPr>
              <w:tc>
                <w:tcPr>
                  <w:tcW w:w="1033" w:type="dxa"/>
                  <w:vAlign w:val="center"/>
                </w:tcPr>
                <w:p w:rsidR="00853860" w:rsidRPr="00FF08D0" w:rsidRDefault="00853860">
                  <w:pPr>
                    <w:pStyle w:val="21"/>
                  </w:pPr>
                  <w:r>
                    <w:rPr>
                      <w:rFonts w:hint="eastAsia"/>
                    </w:rPr>
                    <w:t>废水</w:t>
                  </w:r>
                </w:p>
              </w:tc>
              <w:tc>
                <w:tcPr>
                  <w:tcW w:w="1406" w:type="dxa"/>
                  <w:vAlign w:val="center"/>
                </w:tcPr>
                <w:p w:rsidR="00853860" w:rsidRPr="00FF08D0" w:rsidRDefault="00853860" w:rsidP="001948C1">
                  <w:pPr>
                    <w:pStyle w:val="21"/>
                  </w:pPr>
                  <w:r>
                    <w:rPr>
                      <w:bCs/>
                      <w:kern w:val="0"/>
                      <w:szCs w:val="21"/>
                    </w:rPr>
                    <w:t>厂区化粪池出口</w:t>
                  </w:r>
                </w:p>
              </w:tc>
              <w:tc>
                <w:tcPr>
                  <w:tcW w:w="1436" w:type="dxa"/>
                  <w:vAlign w:val="center"/>
                </w:tcPr>
                <w:p w:rsidR="00853860" w:rsidRPr="00FF08D0" w:rsidRDefault="00853860" w:rsidP="001948C1">
                  <w:pPr>
                    <w:pStyle w:val="21"/>
                  </w:pPr>
                  <w:r>
                    <w:rPr>
                      <w:kern w:val="0"/>
                      <w:szCs w:val="21"/>
                    </w:rPr>
                    <w:t>PH</w:t>
                  </w:r>
                  <w:r>
                    <w:rPr>
                      <w:kern w:val="0"/>
                      <w:szCs w:val="21"/>
                    </w:rPr>
                    <w:t>、</w:t>
                  </w:r>
                  <w:r>
                    <w:rPr>
                      <w:kern w:val="0"/>
                      <w:szCs w:val="21"/>
                    </w:rPr>
                    <w:t>COD</w:t>
                  </w:r>
                  <w:r>
                    <w:rPr>
                      <w:kern w:val="0"/>
                      <w:szCs w:val="21"/>
                    </w:rPr>
                    <w:t>、</w:t>
                  </w:r>
                  <w:r>
                    <w:rPr>
                      <w:kern w:val="0"/>
                      <w:szCs w:val="21"/>
                    </w:rPr>
                    <w:t>BOD</w:t>
                  </w:r>
                  <w:r>
                    <w:rPr>
                      <w:kern w:val="0"/>
                      <w:szCs w:val="21"/>
                      <w:vertAlign w:val="subscript"/>
                    </w:rPr>
                    <w:t>5</w:t>
                  </w:r>
                  <w:r>
                    <w:rPr>
                      <w:kern w:val="0"/>
                      <w:szCs w:val="21"/>
                    </w:rPr>
                    <w:t>、氨氮</w:t>
                  </w:r>
                  <w:r>
                    <w:rPr>
                      <w:bCs/>
                      <w:kern w:val="0"/>
                      <w:szCs w:val="21"/>
                    </w:rPr>
                    <w:t>；</w:t>
                  </w:r>
                </w:p>
              </w:tc>
              <w:tc>
                <w:tcPr>
                  <w:tcW w:w="1145" w:type="dxa"/>
                  <w:vAlign w:val="center"/>
                </w:tcPr>
                <w:p w:rsidR="00853860" w:rsidRPr="00FF08D0" w:rsidRDefault="00853860" w:rsidP="00964E12">
                  <w:pPr>
                    <w:pStyle w:val="21"/>
                  </w:pPr>
                  <w:r>
                    <w:rPr>
                      <w:rFonts w:hint="eastAsia"/>
                    </w:rPr>
                    <w:t>1</w:t>
                  </w:r>
                  <w:r>
                    <w:rPr>
                      <w:rFonts w:hint="eastAsia"/>
                    </w:rPr>
                    <w:t>次</w:t>
                  </w:r>
                  <w:r>
                    <w:rPr>
                      <w:rFonts w:hint="eastAsia"/>
                    </w:rPr>
                    <w:t>/</w:t>
                  </w:r>
                  <w:r>
                    <w:rPr>
                      <w:rFonts w:hint="eastAsia"/>
                    </w:rPr>
                    <w:t>年</w:t>
                  </w:r>
                </w:p>
              </w:tc>
              <w:tc>
                <w:tcPr>
                  <w:tcW w:w="3168" w:type="dxa"/>
                  <w:vAlign w:val="center"/>
                </w:tcPr>
                <w:p w:rsidR="00853860" w:rsidRPr="00FF08D0" w:rsidRDefault="00853860" w:rsidP="008D376C">
                  <w:pPr>
                    <w:pStyle w:val="21"/>
                  </w:pPr>
                  <w:r w:rsidRPr="007F0D6C">
                    <w:rPr>
                      <w:rFonts w:hint="eastAsia"/>
                    </w:rPr>
                    <w:t>《黄河流域（陕西段）污水排放标准》（</w:t>
                  </w:r>
                  <w:r w:rsidRPr="007F0D6C">
                    <w:rPr>
                      <w:rFonts w:hint="eastAsia"/>
                    </w:rPr>
                    <w:t>DB61/224-2011</w:t>
                  </w:r>
                  <w:r w:rsidRPr="007F0D6C">
                    <w:rPr>
                      <w:rFonts w:hint="eastAsia"/>
                    </w:rPr>
                    <w:t>）中二级标准及</w:t>
                  </w:r>
                  <w:r w:rsidRPr="007F0D6C">
                    <w:t>《</w:t>
                  </w:r>
                  <w:r w:rsidRPr="007F0D6C">
                    <w:rPr>
                      <w:rFonts w:hint="eastAsia"/>
                    </w:rPr>
                    <w:t>污水综合排放标准</w:t>
                  </w:r>
                  <w:r w:rsidRPr="007F0D6C">
                    <w:t>》</w:t>
                  </w:r>
                  <w:r w:rsidRPr="007F0D6C">
                    <w:rPr>
                      <w:rFonts w:hint="eastAsia"/>
                    </w:rPr>
                    <w:t>（</w:t>
                  </w:r>
                  <w:r w:rsidRPr="007F0D6C">
                    <w:rPr>
                      <w:rFonts w:hint="eastAsia"/>
                    </w:rPr>
                    <w:t>GB8978-1996</w:t>
                  </w:r>
                  <w:r w:rsidRPr="007F0D6C">
                    <w:rPr>
                      <w:rFonts w:hint="eastAsia"/>
                    </w:rPr>
                    <w:t>）</w:t>
                  </w:r>
                  <w:r w:rsidRPr="007F0D6C">
                    <w:t>中</w:t>
                  </w:r>
                  <w:r w:rsidRPr="007F0D6C">
                    <w:rPr>
                      <w:rFonts w:hint="eastAsia"/>
                    </w:rPr>
                    <w:t>三</w:t>
                  </w:r>
                  <w:r w:rsidRPr="007F0D6C">
                    <w:t>级标准</w:t>
                  </w:r>
                </w:p>
              </w:tc>
            </w:tr>
          </w:tbl>
          <w:p w:rsidR="00BE570A" w:rsidRPr="00FF08D0" w:rsidRDefault="002F6A72" w:rsidP="002F6A72">
            <w:pPr>
              <w:pStyle w:val="a0"/>
              <w:ind w:left="482" w:firstLineChars="0" w:firstLine="0"/>
              <w:rPr>
                <w:b/>
              </w:rPr>
            </w:pPr>
            <w:r w:rsidRPr="00FF08D0">
              <w:rPr>
                <w:b/>
              </w:rPr>
              <w:t>6</w:t>
            </w:r>
            <w:r w:rsidRPr="00FF08D0">
              <w:rPr>
                <w:b/>
              </w:rPr>
              <w:t>、</w:t>
            </w:r>
            <w:r w:rsidR="00045178" w:rsidRPr="00FF08D0">
              <w:rPr>
                <w:b/>
              </w:rPr>
              <w:t>环保设施清单及环保投资估算</w:t>
            </w:r>
          </w:p>
          <w:p w:rsidR="00BE570A" w:rsidRPr="00FF08D0" w:rsidRDefault="00045178">
            <w:r w:rsidRPr="00FF08D0">
              <w:t>项目</w:t>
            </w:r>
            <w:r w:rsidR="00F8287B" w:rsidRPr="00FF08D0">
              <w:t>为环保工程，</w:t>
            </w:r>
            <w:r w:rsidRPr="00FF08D0">
              <w:t>总投资</w:t>
            </w:r>
            <w:r w:rsidR="006A651B">
              <w:rPr>
                <w:rFonts w:hint="eastAsia"/>
              </w:rPr>
              <w:t>1000</w:t>
            </w:r>
            <w:r w:rsidRPr="00FF08D0">
              <w:t>万元</w:t>
            </w:r>
            <w:r w:rsidR="00F8287B" w:rsidRPr="00FF08D0">
              <w:t>，</w:t>
            </w:r>
            <w:r w:rsidRPr="00FF08D0">
              <w:t>环保投资</w:t>
            </w:r>
            <w:r w:rsidR="006A651B">
              <w:rPr>
                <w:rFonts w:hint="eastAsia"/>
              </w:rPr>
              <w:t>23.5</w:t>
            </w:r>
            <w:r w:rsidRPr="00FF08D0">
              <w:t>万元，占总投资额的</w:t>
            </w:r>
            <w:r w:rsidR="006A651B">
              <w:rPr>
                <w:rFonts w:hint="eastAsia"/>
              </w:rPr>
              <w:t>2.35</w:t>
            </w:r>
            <w:r w:rsidRPr="00FF08D0">
              <w:t>%</w:t>
            </w:r>
            <w:r w:rsidRPr="00FF08D0">
              <w:t>。项目具体的环保投资见</w:t>
            </w:r>
            <w:r w:rsidR="002F6A72" w:rsidRPr="00FF08D0">
              <w:t>7-</w:t>
            </w:r>
            <w:r w:rsidR="00D14BBE">
              <w:rPr>
                <w:rFonts w:hint="eastAsia"/>
              </w:rPr>
              <w:t>9</w:t>
            </w:r>
            <w:r w:rsidRPr="00FF08D0">
              <w:t>。</w:t>
            </w:r>
          </w:p>
          <w:p w:rsidR="00BE570A" w:rsidRPr="00FF08D0" w:rsidRDefault="00045178" w:rsidP="002F6A72">
            <w:pPr>
              <w:spacing w:line="240" w:lineRule="auto"/>
              <w:ind w:firstLineChars="0" w:firstLine="0"/>
              <w:jc w:val="center"/>
              <w:rPr>
                <w:b/>
                <w:color w:val="000000" w:themeColor="text1"/>
                <w:sz w:val="21"/>
                <w:szCs w:val="24"/>
              </w:rPr>
            </w:pPr>
            <w:bookmarkStart w:id="6" w:name="_Ref493985011"/>
            <w:r w:rsidRPr="00FF08D0">
              <w:rPr>
                <w:b/>
                <w:color w:val="000000" w:themeColor="text1"/>
                <w:sz w:val="21"/>
                <w:szCs w:val="24"/>
              </w:rPr>
              <w:t>表</w:t>
            </w:r>
            <w:bookmarkEnd w:id="6"/>
            <w:r w:rsidR="006A651B">
              <w:rPr>
                <w:rFonts w:hint="eastAsia"/>
                <w:b/>
                <w:color w:val="000000" w:themeColor="text1"/>
                <w:sz w:val="21"/>
                <w:szCs w:val="24"/>
              </w:rPr>
              <w:t>7-</w:t>
            </w:r>
            <w:r w:rsidR="00D14BBE">
              <w:rPr>
                <w:rFonts w:hint="eastAsia"/>
                <w:b/>
                <w:color w:val="000000" w:themeColor="text1"/>
                <w:sz w:val="21"/>
                <w:szCs w:val="24"/>
              </w:rPr>
              <w:t>9</w:t>
            </w:r>
            <w:r w:rsidRPr="00FF08D0">
              <w:rPr>
                <w:b/>
                <w:color w:val="000000" w:themeColor="text1"/>
                <w:sz w:val="21"/>
                <w:szCs w:val="24"/>
              </w:rPr>
              <w:t xml:space="preserve">   </w:t>
            </w:r>
            <w:r w:rsidRPr="00FF08D0">
              <w:rPr>
                <w:b/>
                <w:color w:val="000000" w:themeColor="text1"/>
                <w:sz w:val="21"/>
                <w:szCs w:val="24"/>
              </w:rPr>
              <w:t>环境保护投资估算一览表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532"/>
              <w:gridCol w:w="883"/>
              <w:gridCol w:w="1307"/>
              <w:gridCol w:w="2815"/>
              <w:gridCol w:w="1373"/>
              <w:gridCol w:w="1278"/>
            </w:tblGrid>
            <w:tr w:rsidR="008D376C" w:rsidRPr="00FF08D0" w:rsidTr="006A651B">
              <w:trPr>
                <w:cantSplit/>
                <w:trHeight w:val="397"/>
                <w:jc w:val="center"/>
              </w:trPr>
              <w:tc>
                <w:tcPr>
                  <w:tcW w:w="532" w:type="dxa"/>
                  <w:tcMar>
                    <w:left w:w="0" w:type="dxa"/>
                    <w:right w:w="0" w:type="dxa"/>
                  </w:tcMar>
                  <w:vAlign w:val="center"/>
                </w:tcPr>
                <w:p w:rsidR="008D376C" w:rsidRPr="00FF08D0" w:rsidRDefault="008D376C" w:rsidP="008D376C">
                  <w:pPr>
                    <w:pStyle w:val="afa"/>
                  </w:pPr>
                  <w:r w:rsidRPr="00FF08D0">
                    <w:t>序号</w:t>
                  </w:r>
                </w:p>
              </w:tc>
              <w:tc>
                <w:tcPr>
                  <w:tcW w:w="2190" w:type="dxa"/>
                  <w:gridSpan w:val="2"/>
                  <w:tcMar>
                    <w:left w:w="0" w:type="dxa"/>
                    <w:right w:w="0" w:type="dxa"/>
                  </w:tcMar>
                  <w:vAlign w:val="center"/>
                </w:tcPr>
                <w:p w:rsidR="008D376C" w:rsidRPr="00FF08D0" w:rsidRDefault="008D376C" w:rsidP="008D376C">
                  <w:pPr>
                    <w:pStyle w:val="afa"/>
                  </w:pPr>
                  <w:r w:rsidRPr="00FF08D0">
                    <w:t>治理项目</w:t>
                  </w:r>
                </w:p>
              </w:tc>
              <w:tc>
                <w:tcPr>
                  <w:tcW w:w="2815" w:type="dxa"/>
                  <w:tcMar>
                    <w:left w:w="0" w:type="dxa"/>
                    <w:right w:w="0" w:type="dxa"/>
                  </w:tcMar>
                  <w:vAlign w:val="center"/>
                </w:tcPr>
                <w:p w:rsidR="008D376C" w:rsidRPr="00FF08D0" w:rsidRDefault="008D376C" w:rsidP="008D376C">
                  <w:pPr>
                    <w:pStyle w:val="afa"/>
                  </w:pPr>
                  <w:r w:rsidRPr="00FF08D0">
                    <w:t>污染防治设施或措施</w:t>
                  </w:r>
                </w:p>
              </w:tc>
              <w:tc>
                <w:tcPr>
                  <w:tcW w:w="1373" w:type="dxa"/>
                  <w:tcMar>
                    <w:left w:w="0" w:type="dxa"/>
                    <w:right w:w="0" w:type="dxa"/>
                  </w:tcMar>
                  <w:vAlign w:val="center"/>
                </w:tcPr>
                <w:p w:rsidR="008D376C" w:rsidRPr="00FF08D0" w:rsidRDefault="008D376C" w:rsidP="008D376C">
                  <w:pPr>
                    <w:pStyle w:val="afa"/>
                  </w:pPr>
                  <w:r w:rsidRPr="00FF08D0">
                    <w:t>投资（万元）</w:t>
                  </w:r>
                </w:p>
              </w:tc>
              <w:tc>
                <w:tcPr>
                  <w:tcW w:w="1278" w:type="dxa"/>
                  <w:vAlign w:val="center"/>
                </w:tcPr>
                <w:p w:rsidR="008D376C" w:rsidRPr="00FF08D0" w:rsidRDefault="008D376C" w:rsidP="008D376C">
                  <w:pPr>
                    <w:pStyle w:val="afa"/>
                  </w:pPr>
                  <w:r w:rsidRPr="00FF08D0">
                    <w:t>备注</w:t>
                  </w:r>
                </w:p>
              </w:tc>
            </w:tr>
            <w:tr w:rsidR="006A651B" w:rsidRPr="00FF08D0" w:rsidTr="006A651B">
              <w:trPr>
                <w:cantSplit/>
                <w:trHeight w:val="397"/>
                <w:jc w:val="center"/>
              </w:trPr>
              <w:tc>
                <w:tcPr>
                  <w:tcW w:w="532" w:type="dxa"/>
                  <w:tcMar>
                    <w:left w:w="0" w:type="dxa"/>
                    <w:right w:w="0" w:type="dxa"/>
                  </w:tcMar>
                  <w:vAlign w:val="center"/>
                </w:tcPr>
                <w:p w:rsidR="006A651B" w:rsidRPr="00FF08D0" w:rsidRDefault="006A651B" w:rsidP="00DC0F9A">
                  <w:pPr>
                    <w:pStyle w:val="afa"/>
                  </w:pPr>
                  <w:r w:rsidRPr="00FF08D0">
                    <w:t>1</w:t>
                  </w:r>
                </w:p>
              </w:tc>
              <w:tc>
                <w:tcPr>
                  <w:tcW w:w="883" w:type="dxa"/>
                  <w:tcMar>
                    <w:left w:w="0" w:type="dxa"/>
                    <w:right w:w="0" w:type="dxa"/>
                  </w:tcMar>
                  <w:vAlign w:val="center"/>
                </w:tcPr>
                <w:p w:rsidR="006A651B" w:rsidRPr="00FF08D0" w:rsidRDefault="006A651B" w:rsidP="00DC0F9A">
                  <w:pPr>
                    <w:pStyle w:val="afa"/>
                  </w:pPr>
                  <w:r w:rsidRPr="00FF08D0">
                    <w:t>废气治理</w:t>
                  </w:r>
                </w:p>
              </w:tc>
              <w:tc>
                <w:tcPr>
                  <w:tcW w:w="1307" w:type="dxa"/>
                  <w:tcMar>
                    <w:left w:w="0" w:type="dxa"/>
                    <w:right w:w="0" w:type="dxa"/>
                  </w:tcMar>
                  <w:vAlign w:val="center"/>
                </w:tcPr>
                <w:p w:rsidR="006A651B" w:rsidRPr="00FF08D0" w:rsidRDefault="006A651B" w:rsidP="008D376C">
                  <w:pPr>
                    <w:pStyle w:val="afa"/>
                    <w:rPr>
                      <w:snapToGrid w:val="0"/>
                      <w:kern w:val="0"/>
                    </w:rPr>
                  </w:pPr>
                  <w:r>
                    <w:rPr>
                      <w:rFonts w:hint="eastAsia"/>
                      <w:snapToGrid w:val="0"/>
                      <w:kern w:val="0"/>
                    </w:rPr>
                    <w:t>锅炉废气</w:t>
                  </w:r>
                </w:p>
              </w:tc>
              <w:tc>
                <w:tcPr>
                  <w:tcW w:w="2815" w:type="dxa"/>
                  <w:tcMar>
                    <w:left w:w="0" w:type="dxa"/>
                    <w:right w:w="0" w:type="dxa"/>
                  </w:tcMar>
                  <w:vAlign w:val="center"/>
                </w:tcPr>
                <w:p w:rsidR="006A651B" w:rsidRPr="00FF08D0" w:rsidRDefault="006A651B" w:rsidP="008D376C">
                  <w:pPr>
                    <w:pStyle w:val="afa"/>
                    <w:rPr>
                      <w:snapToGrid w:val="0"/>
                      <w:kern w:val="0"/>
                    </w:rPr>
                  </w:pPr>
                  <w:r>
                    <w:rPr>
                      <w:rFonts w:hint="eastAsia"/>
                      <w:snapToGrid w:val="0"/>
                      <w:kern w:val="0"/>
                    </w:rPr>
                    <w:t>低氮燃烧改造</w:t>
                  </w:r>
                  <w:r>
                    <w:rPr>
                      <w:rFonts w:hint="eastAsia"/>
                      <w:snapToGrid w:val="0"/>
                      <w:kern w:val="0"/>
                    </w:rPr>
                    <w:t>+12m</w:t>
                  </w:r>
                  <w:r>
                    <w:rPr>
                      <w:rFonts w:hint="eastAsia"/>
                      <w:snapToGrid w:val="0"/>
                      <w:kern w:val="0"/>
                    </w:rPr>
                    <w:t>排气筒</w:t>
                  </w:r>
                </w:p>
              </w:tc>
              <w:tc>
                <w:tcPr>
                  <w:tcW w:w="1373" w:type="dxa"/>
                  <w:tcMar>
                    <w:left w:w="0" w:type="dxa"/>
                    <w:right w:w="0" w:type="dxa"/>
                  </w:tcMar>
                  <w:vAlign w:val="center"/>
                </w:tcPr>
                <w:p w:rsidR="006A651B" w:rsidRPr="00FF08D0" w:rsidRDefault="006A651B" w:rsidP="008D376C">
                  <w:pPr>
                    <w:pStyle w:val="afa"/>
                  </w:pPr>
                  <w:r>
                    <w:rPr>
                      <w:rFonts w:hint="eastAsia"/>
                    </w:rPr>
                    <w:t>11</w:t>
                  </w:r>
                </w:p>
              </w:tc>
              <w:tc>
                <w:tcPr>
                  <w:tcW w:w="1278" w:type="dxa"/>
                  <w:vAlign w:val="center"/>
                </w:tcPr>
                <w:p w:rsidR="006A651B" w:rsidRPr="00FF08D0" w:rsidRDefault="009520F1" w:rsidP="008D376C">
                  <w:pPr>
                    <w:pStyle w:val="afa"/>
                  </w:pPr>
                  <w:r>
                    <w:rPr>
                      <w:rFonts w:hint="eastAsia"/>
                    </w:rPr>
                    <w:t>新建</w:t>
                  </w:r>
                </w:p>
              </w:tc>
            </w:tr>
            <w:tr w:rsidR="007C75ED" w:rsidRPr="00FF08D0" w:rsidTr="006A651B">
              <w:trPr>
                <w:cantSplit/>
                <w:trHeight w:val="397"/>
                <w:jc w:val="center"/>
              </w:trPr>
              <w:tc>
                <w:tcPr>
                  <w:tcW w:w="532" w:type="dxa"/>
                  <w:tcMar>
                    <w:left w:w="0" w:type="dxa"/>
                    <w:right w:w="0" w:type="dxa"/>
                  </w:tcMar>
                  <w:vAlign w:val="center"/>
                </w:tcPr>
                <w:p w:rsidR="007C75ED" w:rsidRPr="00FF08D0" w:rsidRDefault="007C75ED" w:rsidP="00DC0F9A">
                  <w:pPr>
                    <w:pStyle w:val="afa"/>
                  </w:pPr>
                  <w:r w:rsidRPr="00FF08D0">
                    <w:t>2</w:t>
                  </w:r>
                </w:p>
              </w:tc>
              <w:tc>
                <w:tcPr>
                  <w:tcW w:w="883" w:type="dxa"/>
                  <w:tcMar>
                    <w:left w:w="0" w:type="dxa"/>
                    <w:right w:w="0" w:type="dxa"/>
                  </w:tcMar>
                  <w:vAlign w:val="center"/>
                </w:tcPr>
                <w:p w:rsidR="007C75ED" w:rsidRPr="00FF08D0" w:rsidRDefault="007C75ED" w:rsidP="00DC0F9A">
                  <w:pPr>
                    <w:pStyle w:val="afa"/>
                  </w:pPr>
                  <w:r w:rsidRPr="00FF08D0">
                    <w:t>噪声治理</w:t>
                  </w:r>
                </w:p>
              </w:tc>
              <w:tc>
                <w:tcPr>
                  <w:tcW w:w="1307" w:type="dxa"/>
                  <w:tcMar>
                    <w:left w:w="0" w:type="dxa"/>
                    <w:right w:w="0" w:type="dxa"/>
                  </w:tcMar>
                  <w:vAlign w:val="center"/>
                </w:tcPr>
                <w:p w:rsidR="007C75ED" w:rsidRPr="00FF08D0" w:rsidRDefault="007C75ED" w:rsidP="008D376C">
                  <w:pPr>
                    <w:pStyle w:val="afa"/>
                  </w:pPr>
                  <w:r w:rsidRPr="00FF08D0">
                    <w:t>设备噪声</w:t>
                  </w:r>
                </w:p>
              </w:tc>
              <w:tc>
                <w:tcPr>
                  <w:tcW w:w="2815" w:type="dxa"/>
                  <w:tcMar>
                    <w:left w:w="0" w:type="dxa"/>
                    <w:right w:w="0" w:type="dxa"/>
                  </w:tcMar>
                  <w:vAlign w:val="center"/>
                </w:tcPr>
                <w:p w:rsidR="007C75ED" w:rsidRPr="00FF08D0" w:rsidRDefault="007C75ED" w:rsidP="008D376C">
                  <w:pPr>
                    <w:pStyle w:val="afa"/>
                  </w:pPr>
                  <w:r w:rsidRPr="00FF08D0">
                    <w:t>隔声、减振措施</w:t>
                  </w:r>
                </w:p>
              </w:tc>
              <w:tc>
                <w:tcPr>
                  <w:tcW w:w="1373" w:type="dxa"/>
                  <w:tcMar>
                    <w:left w:w="0" w:type="dxa"/>
                    <w:right w:w="0" w:type="dxa"/>
                  </w:tcMar>
                  <w:vAlign w:val="center"/>
                </w:tcPr>
                <w:p w:rsidR="007C75ED" w:rsidRPr="00FF08D0" w:rsidRDefault="00D17604" w:rsidP="008D376C">
                  <w:pPr>
                    <w:pStyle w:val="afa"/>
                  </w:pPr>
                  <w:r>
                    <w:rPr>
                      <w:rFonts w:hint="eastAsia"/>
                    </w:rPr>
                    <w:t>7</w:t>
                  </w:r>
                  <w:r w:rsidR="001565BA">
                    <w:rPr>
                      <w:rFonts w:hint="eastAsia"/>
                    </w:rPr>
                    <w:t>.5</w:t>
                  </w:r>
                </w:p>
              </w:tc>
              <w:tc>
                <w:tcPr>
                  <w:tcW w:w="1278" w:type="dxa"/>
                  <w:vAlign w:val="center"/>
                </w:tcPr>
                <w:p w:rsidR="007C75ED" w:rsidRPr="00FF08D0" w:rsidRDefault="009520F1" w:rsidP="008D376C">
                  <w:pPr>
                    <w:pStyle w:val="afa"/>
                  </w:pPr>
                  <w:r>
                    <w:rPr>
                      <w:rFonts w:hint="eastAsia"/>
                    </w:rPr>
                    <w:t>新建</w:t>
                  </w:r>
                </w:p>
              </w:tc>
            </w:tr>
            <w:tr w:rsidR="00AD46D2" w:rsidRPr="00FF08D0" w:rsidTr="006A651B">
              <w:trPr>
                <w:cantSplit/>
                <w:trHeight w:val="397"/>
                <w:jc w:val="center"/>
              </w:trPr>
              <w:tc>
                <w:tcPr>
                  <w:tcW w:w="532" w:type="dxa"/>
                  <w:tcMar>
                    <w:left w:w="0" w:type="dxa"/>
                    <w:right w:w="0" w:type="dxa"/>
                  </w:tcMar>
                  <w:vAlign w:val="center"/>
                </w:tcPr>
                <w:p w:rsidR="00AD46D2" w:rsidRPr="00FF08D0" w:rsidRDefault="00AD46D2" w:rsidP="00DC0F9A">
                  <w:pPr>
                    <w:pStyle w:val="afa"/>
                  </w:pPr>
                  <w:r w:rsidRPr="00FF08D0">
                    <w:t>3</w:t>
                  </w:r>
                </w:p>
              </w:tc>
              <w:tc>
                <w:tcPr>
                  <w:tcW w:w="883" w:type="dxa"/>
                  <w:tcMar>
                    <w:left w:w="0" w:type="dxa"/>
                    <w:right w:w="0" w:type="dxa"/>
                  </w:tcMar>
                  <w:vAlign w:val="center"/>
                </w:tcPr>
                <w:p w:rsidR="00AD46D2" w:rsidRPr="00FF08D0" w:rsidRDefault="00AD46D2" w:rsidP="00DC0F9A">
                  <w:pPr>
                    <w:pStyle w:val="afa"/>
                  </w:pPr>
                  <w:r w:rsidRPr="00FF08D0">
                    <w:t>废水治理</w:t>
                  </w:r>
                </w:p>
              </w:tc>
              <w:tc>
                <w:tcPr>
                  <w:tcW w:w="1307" w:type="dxa"/>
                  <w:tcMar>
                    <w:left w:w="0" w:type="dxa"/>
                    <w:right w:w="0" w:type="dxa"/>
                  </w:tcMar>
                  <w:vAlign w:val="center"/>
                </w:tcPr>
                <w:p w:rsidR="00AD46D2" w:rsidRPr="00FF08D0" w:rsidRDefault="006A651B" w:rsidP="008D376C">
                  <w:pPr>
                    <w:pStyle w:val="afa"/>
                  </w:pPr>
                  <w:r>
                    <w:rPr>
                      <w:rFonts w:hint="eastAsia"/>
                    </w:rPr>
                    <w:t>生活污水</w:t>
                  </w:r>
                </w:p>
              </w:tc>
              <w:tc>
                <w:tcPr>
                  <w:tcW w:w="2815" w:type="dxa"/>
                  <w:tcMar>
                    <w:left w:w="0" w:type="dxa"/>
                    <w:right w:w="0" w:type="dxa"/>
                  </w:tcMar>
                  <w:vAlign w:val="center"/>
                </w:tcPr>
                <w:p w:rsidR="00AD46D2" w:rsidRPr="00FF08D0" w:rsidRDefault="006A651B" w:rsidP="008D376C">
                  <w:pPr>
                    <w:pStyle w:val="afa"/>
                  </w:pPr>
                  <w:r>
                    <w:t>依托园区已建化粪池及管网，近期由农民拉运肥田，远期泾河第二污水处理厂建成后，排至污水处理厂进行处理</w:t>
                  </w:r>
                </w:p>
              </w:tc>
              <w:tc>
                <w:tcPr>
                  <w:tcW w:w="1373" w:type="dxa"/>
                  <w:tcMar>
                    <w:left w:w="0" w:type="dxa"/>
                    <w:right w:w="0" w:type="dxa"/>
                  </w:tcMar>
                  <w:vAlign w:val="center"/>
                </w:tcPr>
                <w:p w:rsidR="00AD46D2" w:rsidRPr="00FF08D0" w:rsidRDefault="006A651B" w:rsidP="008D376C">
                  <w:pPr>
                    <w:pStyle w:val="afa"/>
                  </w:pPr>
                  <w:r>
                    <w:rPr>
                      <w:rFonts w:hint="eastAsia"/>
                    </w:rPr>
                    <w:t>/</w:t>
                  </w:r>
                </w:p>
              </w:tc>
              <w:tc>
                <w:tcPr>
                  <w:tcW w:w="1278" w:type="dxa"/>
                  <w:vAlign w:val="center"/>
                </w:tcPr>
                <w:p w:rsidR="00AD46D2" w:rsidRPr="00FF08D0" w:rsidRDefault="00D14BBE" w:rsidP="008D376C">
                  <w:pPr>
                    <w:pStyle w:val="afa"/>
                  </w:pPr>
                  <w:r>
                    <w:rPr>
                      <w:rFonts w:hint="eastAsia"/>
                    </w:rPr>
                    <w:t>新建</w:t>
                  </w:r>
                </w:p>
              </w:tc>
            </w:tr>
            <w:tr w:rsidR="006A651B" w:rsidRPr="00FF08D0" w:rsidTr="006A651B">
              <w:trPr>
                <w:cantSplit/>
                <w:trHeight w:val="397"/>
                <w:jc w:val="center"/>
              </w:trPr>
              <w:tc>
                <w:tcPr>
                  <w:tcW w:w="532" w:type="dxa"/>
                  <w:vMerge w:val="restart"/>
                  <w:tcMar>
                    <w:left w:w="0" w:type="dxa"/>
                    <w:right w:w="0" w:type="dxa"/>
                  </w:tcMar>
                  <w:vAlign w:val="center"/>
                </w:tcPr>
                <w:p w:rsidR="006A651B" w:rsidRPr="00FF08D0" w:rsidRDefault="006A651B" w:rsidP="005B1C27">
                  <w:pPr>
                    <w:pStyle w:val="afa"/>
                  </w:pPr>
                  <w:r w:rsidRPr="00FF08D0">
                    <w:t>4</w:t>
                  </w:r>
                </w:p>
              </w:tc>
              <w:tc>
                <w:tcPr>
                  <w:tcW w:w="883" w:type="dxa"/>
                  <w:vMerge w:val="restart"/>
                  <w:tcMar>
                    <w:left w:w="0" w:type="dxa"/>
                    <w:right w:w="0" w:type="dxa"/>
                  </w:tcMar>
                  <w:vAlign w:val="center"/>
                </w:tcPr>
                <w:p w:rsidR="006A651B" w:rsidRPr="00FF08D0" w:rsidRDefault="006A651B" w:rsidP="008D376C">
                  <w:pPr>
                    <w:pStyle w:val="afa"/>
                  </w:pPr>
                  <w:r w:rsidRPr="00FF08D0">
                    <w:t>固废治理</w:t>
                  </w:r>
                </w:p>
              </w:tc>
              <w:tc>
                <w:tcPr>
                  <w:tcW w:w="1307" w:type="dxa"/>
                  <w:tcMar>
                    <w:left w:w="0" w:type="dxa"/>
                    <w:right w:w="0" w:type="dxa"/>
                  </w:tcMar>
                  <w:vAlign w:val="center"/>
                </w:tcPr>
                <w:p w:rsidR="006A651B" w:rsidRPr="00FF08D0" w:rsidRDefault="006A651B" w:rsidP="001948C1">
                  <w:pPr>
                    <w:pStyle w:val="afa"/>
                  </w:pPr>
                  <w:r w:rsidRPr="00FF08D0">
                    <w:t>生活垃圾</w:t>
                  </w:r>
                </w:p>
              </w:tc>
              <w:tc>
                <w:tcPr>
                  <w:tcW w:w="2815" w:type="dxa"/>
                  <w:tcMar>
                    <w:left w:w="0" w:type="dxa"/>
                    <w:right w:w="0" w:type="dxa"/>
                  </w:tcMar>
                  <w:vAlign w:val="center"/>
                </w:tcPr>
                <w:p w:rsidR="006A651B" w:rsidRPr="00FF08D0" w:rsidRDefault="006A651B" w:rsidP="001948C1">
                  <w:pPr>
                    <w:pStyle w:val="afa"/>
                  </w:pPr>
                  <w:r w:rsidRPr="00FF08D0">
                    <w:t>带盖垃圾桶</w:t>
                  </w:r>
                </w:p>
              </w:tc>
              <w:tc>
                <w:tcPr>
                  <w:tcW w:w="1373" w:type="dxa"/>
                  <w:tcMar>
                    <w:left w:w="0" w:type="dxa"/>
                    <w:right w:w="0" w:type="dxa"/>
                  </w:tcMar>
                  <w:vAlign w:val="center"/>
                </w:tcPr>
                <w:p w:rsidR="006A651B" w:rsidRPr="00FF08D0" w:rsidRDefault="00D17604" w:rsidP="001948C1">
                  <w:pPr>
                    <w:pStyle w:val="afa"/>
                  </w:pPr>
                  <w:r>
                    <w:rPr>
                      <w:rFonts w:hint="eastAsia"/>
                    </w:rPr>
                    <w:t>0.5</w:t>
                  </w:r>
                </w:p>
              </w:tc>
              <w:tc>
                <w:tcPr>
                  <w:tcW w:w="1278" w:type="dxa"/>
                  <w:vAlign w:val="center"/>
                </w:tcPr>
                <w:p w:rsidR="006A651B" w:rsidRPr="00FF08D0" w:rsidRDefault="009520F1" w:rsidP="001948C1">
                  <w:pPr>
                    <w:pStyle w:val="afa"/>
                  </w:pPr>
                  <w:r>
                    <w:rPr>
                      <w:rFonts w:hint="eastAsia"/>
                    </w:rPr>
                    <w:t>新建</w:t>
                  </w:r>
                </w:p>
              </w:tc>
            </w:tr>
            <w:tr w:rsidR="009520F1" w:rsidRPr="00FF08D0" w:rsidTr="006A651B">
              <w:trPr>
                <w:cantSplit/>
                <w:trHeight w:val="397"/>
                <w:jc w:val="center"/>
              </w:trPr>
              <w:tc>
                <w:tcPr>
                  <w:tcW w:w="532" w:type="dxa"/>
                  <w:vMerge/>
                  <w:tcMar>
                    <w:left w:w="0" w:type="dxa"/>
                    <w:right w:w="0" w:type="dxa"/>
                  </w:tcMar>
                  <w:vAlign w:val="center"/>
                </w:tcPr>
                <w:p w:rsidR="009520F1" w:rsidRPr="00FF08D0" w:rsidRDefault="009520F1" w:rsidP="005B1C27">
                  <w:pPr>
                    <w:pStyle w:val="afa"/>
                  </w:pPr>
                </w:p>
              </w:tc>
              <w:tc>
                <w:tcPr>
                  <w:tcW w:w="883" w:type="dxa"/>
                  <w:vMerge/>
                  <w:tcMar>
                    <w:left w:w="0" w:type="dxa"/>
                    <w:right w:w="0" w:type="dxa"/>
                  </w:tcMar>
                  <w:vAlign w:val="center"/>
                </w:tcPr>
                <w:p w:rsidR="009520F1" w:rsidRPr="00FF08D0" w:rsidRDefault="009520F1" w:rsidP="008D376C">
                  <w:pPr>
                    <w:pStyle w:val="afa"/>
                  </w:pPr>
                </w:p>
              </w:tc>
              <w:tc>
                <w:tcPr>
                  <w:tcW w:w="1307" w:type="dxa"/>
                  <w:tcMar>
                    <w:left w:w="0" w:type="dxa"/>
                    <w:right w:w="0" w:type="dxa"/>
                  </w:tcMar>
                  <w:vAlign w:val="center"/>
                </w:tcPr>
                <w:p w:rsidR="009520F1" w:rsidRPr="00FF08D0" w:rsidRDefault="009520F1" w:rsidP="001948C1">
                  <w:pPr>
                    <w:pStyle w:val="afa"/>
                  </w:pPr>
                  <w:r>
                    <w:rPr>
                      <w:rFonts w:hint="eastAsia"/>
                    </w:rPr>
                    <w:t>危险固废</w:t>
                  </w:r>
                </w:p>
              </w:tc>
              <w:tc>
                <w:tcPr>
                  <w:tcW w:w="2815" w:type="dxa"/>
                  <w:tcMar>
                    <w:left w:w="0" w:type="dxa"/>
                    <w:right w:w="0" w:type="dxa"/>
                  </w:tcMar>
                  <w:vAlign w:val="center"/>
                </w:tcPr>
                <w:p w:rsidR="009520F1" w:rsidRPr="00FF08D0" w:rsidRDefault="009520F1" w:rsidP="001948C1">
                  <w:pPr>
                    <w:pStyle w:val="afa"/>
                  </w:pPr>
                  <w:r>
                    <w:rPr>
                      <w:rFonts w:hint="eastAsia"/>
                    </w:rPr>
                    <w:t>固体废弃物暂存间</w:t>
                  </w:r>
                </w:p>
              </w:tc>
              <w:tc>
                <w:tcPr>
                  <w:tcW w:w="1373" w:type="dxa"/>
                  <w:tcMar>
                    <w:left w:w="0" w:type="dxa"/>
                    <w:right w:w="0" w:type="dxa"/>
                  </w:tcMar>
                  <w:vAlign w:val="center"/>
                </w:tcPr>
                <w:p w:rsidR="009520F1" w:rsidRPr="00FF08D0" w:rsidRDefault="001565BA" w:rsidP="001948C1">
                  <w:pPr>
                    <w:pStyle w:val="afa"/>
                  </w:pPr>
                  <w:r>
                    <w:rPr>
                      <w:rFonts w:hint="eastAsia"/>
                    </w:rPr>
                    <w:t>1.5</w:t>
                  </w:r>
                </w:p>
              </w:tc>
              <w:tc>
                <w:tcPr>
                  <w:tcW w:w="1278" w:type="dxa"/>
                  <w:vAlign w:val="center"/>
                </w:tcPr>
                <w:p w:rsidR="009520F1" w:rsidRPr="00FF08D0" w:rsidRDefault="009520F1" w:rsidP="001948C1">
                  <w:pPr>
                    <w:pStyle w:val="afa"/>
                  </w:pPr>
                  <w:r>
                    <w:rPr>
                      <w:rFonts w:hint="eastAsia"/>
                    </w:rPr>
                    <w:t>新建</w:t>
                  </w:r>
                </w:p>
              </w:tc>
            </w:tr>
            <w:tr w:rsidR="006A651B" w:rsidRPr="00FF08D0" w:rsidTr="006A651B">
              <w:trPr>
                <w:cantSplit/>
                <w:trHeight w:val="397"/>
                <w:jc w:val="center"/>
              </w:trPr>
              <w:tc>
                <w:tcPr>
                  <w:tcW w:w="532" w:type="dxa"/>
                  <w:vMerge/>
                  <w:tcMar>
                    <w:left w:w="0" w:type="dxa"/>
                    <w:right w:w="0" w:type="dxa"/>
                  </w:tcMar>
                  <w:vAlign w:val="center"/>
                </w:tcPr>
                <w:p w:rsidR="006A651B" w:rsidRPr="00FF08D0" w:rsidRDefault="006A651B" w:rsidP="008D376C">
                  <w:pPr>
                    <w:pStyle w:val="afa"/>
                  </w:pPr>
                </w:p>
              </w:tc>
              <w:tc>
                <w:tcPr>
                  <w:tcW w:w="883" w:type="dxa"/>
                  <w:vMerge/>
                  <w:tcMar>
                    <w:left w:w="0" w:type="dxa"/>
                    <w:right w:w="0" w:type="dxa"/>
                  </w:tcMar>
                  <w:vAlign w:val="center"/>
                </w:tcPr>
                <w:p w:rsidR="006A651B" w:rsidRPr="00FF08D0" w:rsidRDefault="006A651B" w:rsidP="008D376C">
                  <w:pPr>
                    <w:pStyle w:val="afa"/>
                  </w:pPr>
                </w:p>
              </w:tc>
              <w:tc>
                <w:tcPr>
                  <w:tcW w:w="1307" w:type="dxa"/>
                  <w:tcMar>
                    <w:left w:w="0" w:type="dxa"/>
                    <w:right w:w="0" w:type="dxa"/>
                  </w:tcMar>
                  <w:vAlign w:val="center"/>
                </w:tcPr>
                <w:p w:rsidR="006A651B" w:rsidRPr="00FF08D0" w:rsidRDefault="006A651B" w:rsidP="001948C1">
                  <w:pPr>
                    <w:pStyle w:val="afa"/>
                    <w:rPr>
                      <w:snapToGrid w:val="0"/>
                      <w:kern w:val="0"/>
                    </w:rPr>
                  </w:pPr>
                  <w:r>
                    <w:rPr>
                      <w:rFonts w:hint="eastAsia"/>
                      <w:snapToGrid w:val="0"/>
                      <w:kern w:val="0"/>
                    </w:rPr>
                    <w:t>一般工业固废</w:t>
                  </w:r>
                </w:p>
              </w:tc>
              <w:tc>
                <w:tcPr>
                  <w:tcW w:w="2815" w:type="dxa"/>
                  <w:tcMar>
                    <w:left w:w="0" w:type="dxa"/>
                    <w:right w:w="0" w:type="dxa"/>
                  </w:tcMar>
                  <w:vAlign w:val="center"/>
                </w:tcPr>
                <w:p w:rsidR="006A651B" w:rsidRPr="00FF08D0" w:rsidRDefault="006A651B" w:rsidP="001948C1">
                  <w:pPr>
                    <w:pStyle w:val="afa"/>
                    <w:rPr>
                      <w:snapToGrid w:val="0"/>
                      <w:kern w:val="0"/>
                    </w:rPr>
                  </w:pPr>
                  <w:r>
                    <w:rPr>
                      <w:rFonts w:hint="eastAsia"/>
                      <w:snapToGrid w:val="0"/>
                      <w:kern w:val="0"/>
                    </w:rPr>
                    <w:t>设置一般工业固废暂存间</w:t>
                  </w:r>
                </w:p>
              </w:tc>
              <w:tc>
                <w:tcPr>
                  <w:tcW w:w="1373" w:type="dxa"/>
                  <w:tcMar>
                    <w:left w:w="0" w:type="dxa"/>
                    <w:right w:w="0" w:type="dxa"/>
                  </w:tcMar>
                  <w:vAlign w:val="center"/>
                </w:tcPr>
                <w:p w:rsidR="006A651B" w:rsidRPr="00FF08D0" w:rsidRDefault="00D17604" w:rsidP="001948C1">
                  <w:pPr>
                    <w:pStyle w:val="afa"/>
                  </w:pPr>
                  <w:r>
                    <w:rPr>
                      <w:rFonts w:hint="eastAsia"/>
                    </w:rPr>
                    <w:t>1</w:t>
                  </w:r>
                </w:p>
              </w:tc>
              <w:tc>
                <w:tcPr>
                  <w:tcW w:w="1278" w:type="dxa"/>
                  <w:vAlign w:val="center"/>
                </w:tcPr>
                <w:p w:rsidR="006A651B" w:rsidRPr="00FF08D0" w:rsidRDefault="009520F1" w:rsidP="001948C1">
                  <w:pPr>
                    <w:pStyle w:val="afa"/>
                  </w:pPr>
                  <w:r>
                    <w:rPr>
                      <w:rFonts w:hint="eastAsia"/>
                    </w:rPr>
                    <w:t>新建</w:t>
                  </w:r>
                </w:p>
              </w:tc>
            </w:tr>
            <w:tr w:rsidR="007C75ED" w:rsidRPr="00FF08D0" w:rsidTr="006A651B">
              <w:trPr>
                <w:cantSplit/>
                <w:trHeight w:val="397"/>
                <w:jc w:val="center"/>
              </w:trPr>
              <w:tc>
                <w:tcPr>
                  <w:tcW w:w="532" w:type="dxa"/>
                  <w:tcMar>
                    <w:left w:w="0" w:type="dxa"/>
                    <w:right w:w="0" w:type="dxa"/>
                  </w:tcMar>
                  <w:vAlign w:val="center"/>
                </w:tcPr>
                <w:p w:rsidR="007C75ED" w:rsidRPr="00FF08D0" w:rsidRDefault="00AD46D2" w:rsidP="008D376C">
                  <w:pPr>
                    <w:pStyle w:val="afa"/>
                  </w:pPr>
                  <w:r w:rsidRPr="00FF08D0">
                    <w:t>5</w:t>
                  </w:r>
                </w:p>
              </w:tc>
              <w:tc>
                <w:tcPr>
                  <w:tcW w:w="883" w:type="dxa"/>
                  <w:tcMar>
                    <w:left w:w="0" w:type="dxa"/>
                    <w:right w:w="0" w:type="dxa"/>
                  </w:tcMar>
                </w:tcPr>
                <w:p w:rsidR="007C75ED" w:rsidRPr="00FF08D0" w:rsidRDefault="007C75ED" w:rsidP="008D376C">
                  <w:pPr>
                    <w:pStyle w:val="afa"/>
                    <w:rPr>
                      <w:snapToGrid w:val="0"/>
                      <w:kern w:val="0"/>
                    </w:rPr>
                  </w:pPr>
                  <w:r w:rsidRPr="00FF08D0">
                    <w:rPr>
                      <w:snapToGrid w:val="0"/>
                      <w:kern w:val="0"/>
                    </w:rPr>
                    <w:t>运行维护费用</w:t>
                  </w:r>
                </w:p>
              </w:tc>
              <w:tc>
                <w:tcPr>
                  <w:tcW w:w="4122" w:type="dxa"/>
                  <w:gridSpan w:val="2"/>
                  <w:tcMar>
                    <w:left w:w="0" w:type="dxa"/>
                    <w:right w:w="0" w:type="dxa"/>
                  </w:tcMar>
                  <w:vAlign w:val="center"/>
                </w:tcPr>
                <w:p w:rsidR="007C75ED" w:rsidRPr="00FF08D0" w:rsidRDefault="007C75ED" w:rsidP="008D376C">
                  <w:pPr>
                    <w:pStyle w:val="afa"/>
                  </w:pPr>
                  <w:r w:rsidRPr="00FF08D0">
                    <w:t>环保设备维护费用</w:t>
                  </w:r>
                </w:p>
              </w:tc>
              <w:tc>
                <w:tcPr>
                  <w:tcW w:w="1373" w:type="dxa"/>
                  <w:tcMar>
                    <w:left w:w="0" w:type="dxa"/>
                    <w:right w:w="0" w:type="dxa"/>
                  </w:tcMar>
                  <w:vAlign w:val="center"/>
                </w:tcPr>
                <w:p w:rsidR="007C75ED" w:rsidRPr="00FF08D0" w:rsidRDefault="009520F1" w:rsidP="008D376C">
                  <w:pPr>
                    <w:pStyle w:val="afa"/>
                  </w:pPr>
                  <w:r>
                    <w:rPr>
                      <w:rFonts w:hint="eastAsia"/>
                    </w:rPr>
                    <w:t>2</w:t>
                  </w:r>
                </w:p>
              </w:tc>
              <w:tc>
                <w:tcPr>
                  <w:tcW w:w="1278" w:type="dxa"/>
                  <w:vAlign w:val="center"/>
                </w:tcPr>
                <w:p w:rsidR="007C75ED" w:rsidRPr="00FF08D0" w:rsidRDefault="009520F1" w:rsidP="008D376C">
                  <w:pPr>
                    <w:pStyle w:val="afa"/>
                  </w:pPr>
                  <w:r>
                    <w:rPr>
                      <w:rFonts w:hint="eastAsia"/>
                    </w:rPr>
                    <w:t>/</w:t>
                  </w:r>
                </w:p>
              </w:tc>
            </w:tr>
            <w:tr w:rsidR="007C75ED" w:rsidRPr="00FF08D0" w:rsidTr="006A651B">
              <w:trPr>
                <w:cantSplit/>
                <w:trHeight w:val="397"/>
                <w:jc w:val="center"/>
              </w:trPr>
              <w:tc>
                <w:tcPr>
                  <w:tcW w:w="1415" w:type="dxa"/>
                  <w:gridSpan w:val="2"/>
                  <w:tcMar>
                    <w:left w:w="0" w:type="dxa"/>
                    <w:right w:w="0" w:type="dxa"/>
                  </w:tcMar>
                  <w:vAlign w:val="center"/>
                </w:tcPr>
                <w:p w:rsidR="007C75ED" w:rsidRPr="00FF08D0" w:rsidRDefault="007C75ED" w:rsidP="008D376C">
                  <w:pPr>
                    <w:pStyle w:val="afa"/>
                  </w:pPr>
                  <w:r w:rsidRPr="00FF08D0">
                    <w:t>合计</w:t>
                  </w:r>
                </w:p>
              </w:tc>
              <w:tc>
                <w:tcPr>
                  <w:tcW w:w="4122" w:type="dxa"/>
                  <w:gridSpan w:val="2"/>
                  <w:tcMar>
                    <w:left w:w="0" w:type="dxa"/>
                    <w:right w:w="0" w:type="dxa"/>
                  </w:tcMar>
                  <w:vAlign w:val="center"/>
                </w:tcPr>
                <w:p w:rsidR="007C75ED" w:rsidRPr="00FF08D0" w:rsidRDefault="007C75ED" w:rsidP="008D376C">
                  <w:pPr>
                    <w:pStyle w:val="afa"/>
                  </w:pPr>
                  <w:r w:rsidRPr="00FF08D0">
                    <w:t>/</w:t>
                  </w:r>
                </w:p>
              </w:tc>
              <w:tc>
                <w:tcPr>
                  <w:tcW w:w="1373" w:type="dxa"/>
                  <w:tcMar>
                    <w:left w:w="0" w:type="dxa"/>
                    <w:right w:w="0" w:type="dxa"/>
                  </w:tcMar>
                  <w:vAlign w:val="center"/>
                </w:tcPr>
                <w:p w:rsidR="007C75ED" w:rsidRPr="00FF08D0" w:rsidRDefault="006A651B" w:rsidP="008D376C">
                  <w:pPr>
                    <w:pStyle w:val="afa"/>
                  </w:pPr>
                  <w:r>
                    <w:rPr>
                      <w:rFonts w:hint="eastAsia"/>
                    </w:rPr>
                    <w:t>23.5</w:t>
                  </w:r>
                </w:p>
              </w:tc>
              <w:tc>
                <w:tcPr>
                  <w:tcW w:w="1278" w:type="dxa"/>
                  <w:vAlign w:val="center"/>
                </w:tcPr>
                <w:p w:rsidR="007C75ED" w:rsidRPr="00FF08D0" w:rsidRDefault="007C75ED" w:rsidP="008D376C">
                  <w:pPr>
                    <w:pStyle w:val="afa"/>
                  </w:pPr>
                  <w:r w:rsidRPr="00FF08D0">
                    <w:t>/</w:t>
                  </w:r>
                </w:p>
              </w:tc>
            </w:tr>
          </w:tbl>
          <w:p w:rsidR="001948C1" w:rsidRDefault="001948C1" w:rsidP="00EC7C05">
            <w:pPr>
              <w:ind w:firstLineChars="0" w:firstLine="0"/>
            </w:pPr>
          </w:p>
          <w:p w:rsidR="009520F1" w:rsidRDefault="009520F1" w:rsidP="00EC7C05">
            <w:pPr>
              <w:ind w:firstLineChars="0" w:firstLine="0"/>
            </w:pPr>
          </w:p>
          <w:p w:rsidR="001948C1" w:rsidRDefault="001948C1" w:rsidP="00EC7C05">
            <w:pPr>
              <w:ind w:firstLineChars="0" w:firstLine="0"/>
            </w:pPr>
          </w:p>
          <w:p w:rsidR="00D14BBE" w:rsidRDefault="00D14BBE" w:rsidP="00EC7C05">
            <w:pPr>
              <w:ind w:firstLineChars="0" w:firstLine="0"/>
            </w:pPr>
          </w:p>
          <w:p w:rsidR="00D14BBE" w:rsidRDefault="00D14BBE" w:rsidP="00EC7C05">
            <w:pPr>
              <w:ind w:firstLineChars="0" w:firstLine="0"/>
            </w:pPr>
          </w:p>
          <w:p w:rsidR="00D14BBE" w:rsidRDefault="00D14BBE" w:rsidP="00EC7C05">
            <w:pPr>
              <w:ind w:firstLineChars="0" w:firstLine="0"/>
            </w:pPr>
          </w:p>
          <w:p w:rsidR="00D14BBE" w:rsidRDefault="00D14BBE" w:rsidP="00EC7C05">
            <w:pPr>
              <w:ind w:firstLineChars="0" w:firstLine="0"/>
            </w:pPr>
          </w:p>
          <w:p w:rsidR="00D14BBE" w:rsidRDefault="00D14BBE" w:rsidP="00EC7C05">
            <w:pPr>
              <w:ind w:firstLineChars="0" w:firstLine="0"/>
            </w:pPr>
          </w:p>
          <w:p w:rsidR="00D14BBE" w:rsidRDefault="00D14BBE" w:rsidP="00EC7C05">
            <w:pPr>
              <w:ind w:firstLineChars="0" w:firstLine="0"/>
            </w:pPr>
          </w:p>
          <w:p w:rsidR="00D14BBE" w:rsidRDefault="00D14BBE" w:rsidP="00EC7C05">
            <w:pPr>
              <w:ind w:firstLineChars="0" w:firstLine="0"/>
            </w:pPr>
          </w:p>
          <w:p w:rsidR="00D14BBE" w:rsidRDefault="00D14BBE" w:rsidP="00EC7C05">
            <w:pPr>
              <w:ind w:firstLineChars="0" w:firstLine="0"/>
            </w:pPr>
          </w:p>
          <w:p w:rsidR="00D14BBE" w:rsidRDefault="00D14BBE" w:rsidP="00EC7C05">
            <w:pPr>
              <w:ind w:firstLineChars="0" w:firstLine="0"/>
            </w:pPr>
          </w:p>
          <w:p w:rsidR="00D14BBE" w:rsidRPr="00FF08D0" w:rsidRDefault="00D14BBE" w:rsidP="00EC7C05">
            <w:pPr>
              <w:ind w:firstLineChars="0" w:firstLine="0"/>
            </w:pPr>
          </w:p>
        </w:tc>
      </w:tr>
    </w:tbl>
    <w:p w:rsidR="00BE570A" w:rsidRPr="00FF08D0" w:rsidRDefault="00BE570A">
      <w:pPr>
        <w:pStyle w:val="ae"/>
        <w:rPr>
          <w:kern w:val="0"/>
        </w:rPr>
        <w:sectPr w:rsidR="00BE570A" w:rsidRPr="00FF08D0" w:rsidSect="005F27C8">
          <w:headerReference w:type="even" r:id="rId23"/>
          <w:headerReference w:type="default" r:id="rId24"/>
          <w:footerReference w:type="even" r:id="rId25"/>
          <w:footerReference w:type="default" r:id="rId26"/>
          <w:headerReference w:type="first" r:id="rId27"/>
          <w:footerReference w:type="first" r:id="rId28"/>
          <w:pgSz w:w="11906" w:h="16838"/>
          <w:pgMar w:top="1440" w:right="1274" w:bottom="1440" w:left="1800" w:header="851" w:footer="618" w:gutter="0"/>
          <w:pgNumType w:start="1"/>
          <w:cols w:space="720"/>
          <w:docGrid w:type="lines" w:linePitch="326"/>
        </w:sectPr>
      </w:pPr>
    </w:p>
    <w:p w:rsidR="00BE570A" w:rsidRPr="00FF08D0" w:rsidRDefault="00045178">
      <w:pPr>
        <w:pStyle w:val="1"/>
        <w:spacing w:before="163"/>
        <w:rPr>
          <w:kern w:val="0"/>
        </w:rPr>
      </w:pPr>
      <w:r w:rsidRPr="00FF08D0">
        <w:rPr>
          <w:kern w:val="0"/>
        </w:rPr>
        <w:lastRenderedPageBreak/>
        <w:t>建设项目拟采取的防治污染措施及预期治理效果</w:t>
      </w:r>
    </w:p>
    <w:tbl>
      <w:tblPr>
        <w:tblW w:w="85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44"/>
        <w:gridCol w:w="1189"/>
        <w:gridCol w:w="1558"/>
        <w:gridCol w:w="1846"/>
        <w:gridCol w:w="2885"/>
      </w:tblGrid>
      <w:tr w:rsidR="00BE570A" w:rsidRPr="00FF08D0" w:rsidTr="001948C1">
        <w:trPr>
          <w:trHeight w:val="454"/>
          <w:jc w:val="center"/>
        </w:trPr>
        <w:tc>
          <w:tcPr>
            <w:tcW w:w="1044" w:type="dxa"/>
            <w:tcBorders>
              <w:tl2br w:val="single" w:sz="4" w:space="0" w:color="auto"/>
            </w:tcBorders>
            <w:vAlign w:val="center"/>
          </w:tcPr>
          <w:p w:rsidR="00BE570A" w:rsidRPr="00FF08D0" w:rsidRDefault="00045178">
            <w:pPr>
              <w:pStyle w:val="21"/>
              <w:adjustRightInd w:val="0"/>
              <w:snapToGrid w:val="0"/>
              <w:jc w:val="right"/>
              <w:rPr>
                <w:rFonts w:eastAsiaTheme="minorEastAsia"/>
                <w:sz w:val="24"/>
                <w:szCs w:val="24"/>
              </w:rPr>
            </w:pPr>
            <w:r w:rsidRPr="00FF08D0">
              <w:rPr>
                <w:rFonts w:eastAsiaTheme="minorEastAsia"/>
                <w:sz w:val="24"/>
                <w:szCs w:val="24"/>
              </w:rPr>
              <w:t xml:space="preserve">  </w:t>
            </w:r>
            <w:r w:rsidRPr="00FF08D0">
              <w:rPr>
                <w:rFonts w:eastAsiaTheme="minorEastAsia"/>
                <w:sz w:val="24"/>
                <w:szCs w:val="24"/>
              </w:rPr>
              <w:t>内容</w:t>
            </w:r>
          </w:p>
          <w:p w:rsidR="00BE570A" w:rsidRPr="00FF08D0" w:rsidRDefault="00045178">
            <w:pPr>
              <w:pStyle w:val="21"/>
              <w:adjustRightInd w:val="0"/>
              <w:snapToGrid w:val="0"/>
              <w:jc w:val="left"/>
              <w:rPr>
                <w:rFonts w:eastAsiaTheme="minorEastAsia"/>
                <w:sz w:val="24"/>
                <w:szCs w:val="24"/>
              </w:rPr>
            </w:pPr>
            <w:r w:rsidRPr="00FF08D0">
              <w:rPr>
                <w:rFonts w:eastAsiaTheme="minorEastAsia"/>
                <w:sz w:val="24"/>
                <w:szCs w:val="24"/>
              </w:rPr>
              <w:t>类型</w:t>
            </w:r>
          </w:p>
        </w:tc>
        <w:tc>
          <w:tcPr>
            <w:tcW w:w="1189" w:type="dxa"/>
            <w:vAlign w:val="center"/>
          </w:tcPr>
          <w:p w:rsidR="00BE570A" w:rsidRPr="00FF08D0" w:rsidRDefault="00045178">
            <w:pPr>
              <w:pStyle w:val="21"/>
              <w:adjustRightInd w:val="0"/>
              <w:snapToGrid w:val="0"/>
              <w:rPr>
                <w:rFonts w:eastAsiaTheme="minorEastAsia"/>
                <w:sz w:val="24"/>
                <w:szCs w:val="24"/>
              </w:rPr>
            </w:pPr>
            <w:r w:rsidRPr="00FF08D0">
              <w:rPr>
                <w:rFonts w:eastAsiaTheme="minorEastAsia"/>
                <w:sz w:val="24"/>
                <w:szCs w:val="24"/>
              </w:rPr>
              <w:t>排放源</w:t>
            </w:r>
          </w:p>
        </w:tc>
        <w:tc>
          <w:tcPr>
            <w:tcW w:w="1558" w:type="dxa"/>
            <w:vAlign w:val="center"/>
          </w:tcPr>
          <w:p w:rsidR="00BE570A" w:rsidRPr="00FF08D0" w:rsidRDefault="00045178">
            <w:pPr>
              <w:pStyle w:val="21"/>
              <w:adjustRightInd w:val="0"/>
              <w:snapToGrid w:val="0"/>
              <w:rPr>
                <w:rFonts w:eastAsiaTheme="minorEastAsia"/>
                <w:sz w:val="24"/>
                <w:szCs w:val="24"/>
              </w:rPr>
            </w:pPr>
            <w:r w:rsidRPr="00FF08D0">
              <w:rPr>
                <w:rFonts w:eastAsiaTheme="minorEastAsia"/>
                <w:sz w:val="24"/>
                <w:szCs w:val="24"/>
              </w:rPr>
              <w:t>污染物</w:t>
            </w:r>
          </w:p>
          <w:p w:rsidR="00BE570A" w:rsidRPr="00FF08D0" w:rsidRDefault="00045178">
            <w:pPr>
              <w:pStyle w:val="21"/>
              <w:adjustRightInd w:val="0"/>
              <w:snapToGrid w:val="0"/>
              <w:rPr>
                <w:rFonts w:eastAsiaTheme="minorEastAsia"/>
                <w:sz w:val="24"/>
                <w:szCs w:val="24"/>
              </w:rPr>
            </w:pPr>
            <w:r w:rsidRPr="00FF08D0">
              <w:rPr>
                <w:rFonts w:eastAsiaTheme="minorEastAsia"/>
                <w:sz w:val="24"/>
                <w:szCs w:val="24"/>
              </w:rPr>
              <w:t>名称</w:t>
            </w:r>
          </w:p>
        </w:tc>
        <w:tc>
          <w:tcPr>
            <w:tcW w:w="1846" w:type="dxa"/>
            <w:vAlign w:val="center"/>
          </w:tcPr>
          <w:p w:rsidR="00BE570A" w:rsidRPr="00FF08D0" w:rsidRDefault="00045178">
            <w:pPr>
              <w:pStyle w:val="21"/>
              <w:adjustRightInd w:val="0"/>
              <w:snapToGrid w:val="0"/>
              <w:rPr>
                <w:rFonts w:eastAsiaTheme="minorEastAsia"/>
                <w:sz w:val="24"/>
                <w:szCs w:val="24"/>
              </w:rPr>
            </w:pPr>
            <w:r w:rsidRPr="00FF08D0">
              <w:rPr>
                <w:rFonts w:eastAsiaTheme="minorEastAsia"/>
                <w:sz w:val="24"/>
                <w:szCs w:val="24"/>
              </w:rPr>
              <w:t>防治措施</w:t>
            </w:r>
          </w:p>
        </w:tc>
        <w:tc>
          <w:tcPr>
            <w:tcW w:w="2885" w:type="dxa"/>
            <w:vAlign w:val="center"/>
          </w:tcPr>
          <w:p w:rsidR="00BE570A" w:rsidRPr="00FF08D0" w:rsidRDefault="00045178">
            <w:pPr>
              <w:pStyle w:val="21"/>
              <w:adjustRightInd w:val="0"/>
              <w:snapToGrid w:val="0"/>
              <w:rPr>
                <w:rFonts w:eastAsiaTheme="minorEastAsia"/>
                <w:sz w:val="24"/>
                <w:szCs w:val="24"/>
              </w:rPr>
            </w:pPr>
            <w:r w:rsidRPr="00FF08D0">
              <w:rPr>
                <w:rFonts w:eastAsiaTheme="minorEastAsia"/>
                <w:sz w:val="24"/>
                <w:szCs w:val="24"/>
              </w:rPr>
              <w:t>预期治理效果</w:t>
            </w:r>
          </w:p>
        </w:tc>
      </w:tr>
      <w:tr w:rsidR="005F191A" w:rsidRPr="00FF08D0" w:rsidTr="001948C1">
        <w:trPr>
          <w:cantSplit/>
          <w:trHeight w:val="454"/>
          <w:jc w:val="center"/>
        </w:trPr>
        <w:tc>
          <w:tcPr>
            <w:tcW w:w="1044" w:type="dxa"/>
            <w:vMerge w:val="restart"/>
            <w:vAlign w:val="center"/>
          </w:tcPr>
          <w:p w:rsidR="005F191A" w:rsidRPr="00FF08D0" w:rsidRDefault="005F191A">
            <w:pPr>
              <w:pStyle w:val="21"/>
              <w:adjustRightInd w:val="0"/>
              <w:snapToGrid w:val="0"/>
              <w:rPr>
                <w:rFonts w:eastAsiaTheme="minorEastAsia"/>
                <w:sz w:val="24"/>
                <w:szCs w:val="24"/>
              </w:rPr>
            </w:pPr>
            <w:r w:rsidRPr="00FF08D0">
              <w:rPr>
                <w:rFonts w:eastAsiaTheme="minorEastAsia"/>
                <w:sz w:val="24"/>
                <w:szCs w:val="24"/>
              </w:rPr>
              <w:t>大气污染物</w:t>
            </w:r>
          </w:p>
        </w:tc>
        <w:tc>
          <w:tcPr>
            <w:tcW w:w="1189" w:type="dxa"/>
            <w:vAlign w:val="center"/>
          </w:tcPr>
          <w:p w:rsidR="005F191A" w:rsidRPr="00FF08D0" w:rsidRDefault="005F191A" w:rsidP="00C01706">
            <w:pPr>
              <w:pStyle w:val="ae"/>
            </w:pPr>
            <w:r>
              <w:rPr>
                <w:rFonts w:hint="eastAsia"/>
              </w:rPr>
              <w:t>配料粉尘</w:t>
            </w:r>
          </w:p>
        </w:tc>
        <w:tc>
          <w:tcPr>
            <w:tcW w:w="1558" w:type="dxa"/>
            <w:vAlign w:val="center"/>
          </w:tcPr>
          <w:p w:rsidR="005F191A" w:rsidRPr="00FF08D0" w:rsidRDefault="005F191A">
            <w:pPr>
              <w:pStyle w:val="21"/>
              <w:adjustRightInd w:val="0"/>
              <w:snapToGrid w:val="0"/>
              <w:rPr>
                <w:rFonts w:eastAsiaTheme="minorEastAsia"/>
                <w:sz w:val="24"/>
                <w:szCs w:val="24"/>
              </w:rPr>
            </w:pPr>
            <w:r>
              <w:rPr>
                <w:rFonts w:eastAsiaTheme="minorEastAsia" w:hint="eastAsia"/>
                <w:sz w:val="24"/>
                <w:szCs w:val="24"/>
              </w:rPr>
              <w:t>粉尘</w:t>
            </w:r>
          </w:p>
        </w:tc>
        <w:tc>
          <w:tcPr>
            <w:tcW w:w="1846" w:type="dxa"/>
            <w:vAlign w:val="center"/>
          </w:tcPr>
          <w:p w:rsidR="005F191A" w:rsidRPr="00FF08D0" w:rsidRDefault="005F191A" w:rsidP="00C01706">
            <w:pPr>
              <w:pStyle w:val="afa"/>
            </w:pPr>
            <w:r>
              <w:rPr>
                <w:rFonts w:hint="eastAsia"/>
              </w:rPr>
              <w:t>/</w:t>
            </w:r>
          </w:p>
        </w:tc>
        <w:tc>
          <w:tcPr>
            <w:tcW w:w="2885" w:type="dxa"/>
            <w:vAlign w:val="center"/>
          </w:tcPr>
          <w:p w:rsidR="005F191A" w:rsidRPr="00FF08D0" w:rsidRDefault="005F191A" w:rsidP="008A7E44">
            <w:pPr>
              <w:pStyle w:val="21"/>
              <w:adjustRightInd w:val="0"/>
              <w:snapToGrid w:val="0"/>
              <w:rPr>
                <w:rFonts w:eastAsiaTheme="minorEastAsia"/>
                <w:sz w:val="24"/>
                <w:szCs w:val="24"/>
              </w:rPr>
            </w:pPr>
            <w:r w:rsidRPr="00FF08D0">
              <w:rPr>
                <w:sz w:val="24"/>
                <w:szCs w:val="24"/>
              </w:rPr>
              <w:t>《大气污染物综合排放标准》（</w:t>
            </w:r>
            <w:r w:rsidRPr="00FF08D0">
              <w:rPr>
                <w:sz w:val="24"/>
                <w:szCs w:val="24"/>
              </w:rPr>
              <w:t>GB16297-1996</w:t>
            </w:r>
            <w:r w:rsidRPr="00FF08D0">
              <w:rPr>
                <w:sz w:val="24"/>
                <w:szCs w:val="24"/>
              </w:rPr>
              <w:t>）表</w:t>
            </w:r>
            <w:r w:rsidRPr="00FF08D0">
              <w:rPr>
                <w:sz w:val="24"/>
                <w:szCs w:val="24"/>
              </w:rPr>
              <w:t>2</w:t>
            </w:r>
            <w:r w:rsidRPr="00FF08D0">
              <w:rPr>
                <w:sz w:val="24"/>
                <w:szCs w:val="24"/>
              </w:rPr>
              <w:t>二级标准要求</w:t>
            </w:r>
          </w:p>
        </w:tc>
      </w:tr>
      <w:tr w:rsidR="001948C1" w:rsidRPr="00FF08D0" w:rsidTr="001948C1">
        <w:trPr>
          <w:cantSplit/>
          <w:trHeight w:val="576"/>
          <w:jc w:val="center"/>
        </w:trPr>
        <w:tc>
          <w:tcPr>
            <w:tcW w:w="1044" w:type="dxa"/>
            <w:vMerge/>
            <w:vAlign w:val="center"/>
          </w:tcPr>
          <w:p w:rsidR="001948C1" w:rsidRPr="00FF08D0" w:rsidRDefault="001948C1">
            <w:pPr>
              <w:pStyle w:val="21"/>
              <w:adjustRightInd w:val="0"/>
              <w:snapToGrid w:val="0"/>
              <w:rPr>
                <w:rFonts w:eastAsiaTheme="minorEastAsia"/>
                <w:sz w:val="24"/>
                <w:szCs w:val="24"/>
              </w:rPr>
            </w:pPr>
          </w:p>
        </w:tc>
        <w:tc>
          <w:tcPr>
            <w:tcW w:w="1189" w:type="dxa"/>
            <w:vMerge w:val="restart"/>
            <w:vAlign w:val="center"/>
          </w:tcPr>
          <w:p w:rsidR="001948C1" w:rsidRPr="00FF08D0" w:rsidRDefault="001948C1" w:rsidP="00C01706">
            <w:pPr>
              <w:pStyle w:val="ae"/>
            </w:pPr>
            <w:r>
              <w:rPr>
                <w:rFonts w:hint="eastAsia"/>
              </w:rPr>
              <w:t>锅炉废气</w:t>
            </w:r>
          </w:p>
        </w:tc>
        <w:tc>
          <w:tcPr>
            <w:tcW w:w="1558" w:type="dxa"/>
            <w:vAlign w:val="center"/>
          </w:tcPr>
          <w:p w:rsidR="001948C1" w:rsidRPr="00FF08D0" w:rsidRDefault="001948C1">
            <w:pPr>
              <w:pStyle w:val="21"/>
              <w:adjustRightInd w:val="0"/>
              <w:snapToGrid w:val="0"/>
              <w:rPr>
                <w:rFonts w:eastAsiaTheme="minorEastAsia"/>
                <w:sz w:val="24"/>
                <w:szCs w:val="24"/>
              </w:rPr>
            </w:pPr>
            <w:r>
              <w:rPr>
                <w:rFonts w:eastAsiaTheme="minorEastAsia" w:hint="eastAsia"/>
                <w:sz w:val="24"/>
                <w:szCs w:val="24"/>
              </w:rPr>
              <w:t>SO</w:t>
            </w:r>
            <w:r w:rsidRPr="005F191A">
              <w:rPr>
                <w:rFonts w:eastAsiaTheme="minorEastAsia" w:hint="eastAsia"/>
                <w:sz w:val="24"/>
                <w:szCs w:val="24"/>
                <w:vertAlign w:val="subscript"/>
              </w:rPr>
              <w:t>2</w:t>
            </w:r>
          </w:p>
        </w:tc>
        <w:tc>
          <w:tcPr>
            <w:tcW w:w="1846" w:type="dxa"/>
            <w:vMerge w:val="restart"/>
            <w:vAlign w:val="center"/>
          </w:tcPr>
          <w:p w:rsidR="001948C1" w:rsidRPr="001948C1" w:rsidRDefault="001948C1" w:rsidP="00C01706">
            <w:pPr>
              <w:pStyle w:val="afa"/>
              <w:rPr>
                <w:bCs/>
                <w:sz w:val="24"/>
                <w:szCs w:val="24"/>
              </w:rPr>
            </w:pPr>
            <w:r w:rsidRPr="001948C1">
              <w:rPr>
                <w:rFonts w:hint="eastAsia"/>
                <w:bCs/>
                <w:sz w:val="24"/>
                <w:szCs w:val="24"/>
              </w:rPr>
              <w:t>低氮燃烧改造</w:t>
            </w:r>
            <w:r w:rsidRPr="001948C1">
              <w:rPr>
                <w:rFonts w:hint="eastAsia"/>
                <w:bCs/>
                <w:sz w:val="24"/>
                <w:szCs w:val="24"/>
              </w:rPr>
              <w:t>+12m</w:t>
            </w:r>
            <w:r w:rsidRPr="001948C1">
              <w:rPr>
                <w:rFonts w:hint="eastAsia"/>
                <w:bCs/>
                <w:sz w:val="24"/>
                <w:szCs w:val="24"/>
              </w:rPr>
              <w:t>排气筒</w:t>
            </w:r>
          </w:p>
        </w:tc>
        <w:tc>
          <w:tcPr>
            <w:tcW w:w="2885" w:type="dxa"/>
            <w:vMerge w:val="restart"/>
            <w:vAlign w:val="center"/>
          </w:tcPr>
          <w:p w:rsidR="001948C1" w:rsidRPr="00FF08D0" w:rsidRDefault="001948C1" w:rsidP="008A7E44">
            <w:pPr>
              <w:pStyle w:val="21"/>
              <w:adjustRightInd w:val="0"/>
              <w:snapToGrid w:val="0"/>
              <w:rPr>
                <w:rFonts w:eastAsiaTheme="minorEastAsia"/>
                <w:sz w:val="24"/>
                <w:szCs w:val="24"/>
              </w:rPr>
            </w:pPr>
            <w:r w:rsidRPr="0094337B">
              <w:rPr>
                <w:color w:val="000000" w:themeColor="text1"/>
              </w:rPr>
              <w:t>《锅炉大气污染物排放标准》（</w:t>
            </w:r>
            <w:r w:rsidRPr="0094337B">
              <w:rPr>
                <w:color w:val="000000" w:themeColor="text1"/>
              </w:rPr>
              <w:t>GB13271-2014</w:t>
            </w:r>
            <w:r w:rsidRPr="0094337B">
              <w:rPr>
                <w:color w:val="000000" w:themeColor="text1"/>
              </w:rPr>
              <w:t>）</w:t>
            </w:r>
            <w:r>
              <w:rPr>
                <w:rFonts w:hint="eastAsia"/>
                <w:color w:val="000000" w:themeColor="text1"/>
              </w:rPr>
              <w:t>表</w:t>
            </w:r>
            <w:r>
              <w:rPr>
                <w:rFonts w:hint="eastAsia"/>
                <w:color w:val="000000" w:themeColor="text1"/>
              </w:rPr>
              <w:t>2</w:t>
            </w:r>
            <w:r>
              <w:rPr>
                <w:rFonts w:hint="eastAsia"/>
                <w:color w:val="000000" w:themeColor="text1"/>
              </w:rPr>
              <w:t>限值要求以及</w:t>
            </w:r>
            <w:r w:rsidRPr="0094337B">
              <w:rPr>
                <w:rFonts w:hint="eastAsia"/>
                <w:color w:val="000000" w:themeColor="text1"/>
              </w:rPr>
              <w:t>《关于燃气锅炉低氮排放改造控制标准的复函》（陕环函</w:t>
            </w:r>
            <w:r w:rsidRPr="0094337B">
              <w:rPr>
                <w:rFonts w:hint="eastAsia"/>
                <w:color w:val="000000" w:themeColor="text1"/>
              </w:rPr>
              <w:t>[2017]333</w:t>
            </w:r>
            <w:r w:rsidRPr="0094337B">
              <w:rPr>
                <w:rFonts w:hint="eastAsia"/>
                <w:color w:val="000000" w:themeColor="text1"/>
              </w:rPr>
              <w:t>号）</w:t>
            </w:r>
            <w:r>
              <w:rPr>
                <w:rFonts w:hint="eastAsia"/>
                <w:color w:val="000000" w:themeColor="text1"/>
              </w:rPr>
              <w:t>相关限值要求</w:t>
            </w:r>
          </w:p>
        </w:tc>
      </w:tr>
      <w:tr w:rsidR="001948C1" w:rsidRPr="00FF08D0" w:rsidTr="001948C1">
        <w:trPr>
          <w:cantSplit/>
          <w:trHeight w:val="581"/>
          <w:jc w:val="center"/>
        </w:trPr>
        <w:tc>
          <w:tcPr>
            <w:tcW w:w="1044" w:type="dxa"/>
            <w:vMerge/>
            <w:vAlign w:val="center"/>
          </w:tcPr>
          <w:p w:rsidR="001948C1" w:rsidRPr="00FF08D0" w:rsidRDefault="001948C1">
            <w:pPr>
              <w:pStyle w:val="21"/>
              <w:adjustRightInd w:val="0"/>
              <w:snapToGrid w:val="0"/>
              <w:rPr>
                <w:rFonts w:eastAsiaTheme="minorEastAsia"/>
                <w:sz w:val="24"/>
                <w:szCs w:val="24"/>
              </w:rPr>
            </w:pPr>
          </w:p>
        </w:tc>
        <w:tc>
          <w:tcPr>
            <w:tcW w:w="1189" w:type="dxa"/>
            <w:vMerge/>
            <w:vAlign w:val="center"/>
          </w:tcPr>
          <w:p w:rsidR="001948C1" w:rsidRDefault="001948C1" w:rsidP="00C01706">
            <w:pPr>
              <w:pStyle w:val="ae"/>
            </w:pPr>
          </w:p>
        </w:tc>
        <w:tc>
          <w:tcPr>
            <w:tcW w:w="1558" w:type="dxa"/>
            <w:vAlign w:val="center"/>
          </w:tcPr>
          <w:p w:rsidR="001948C1" w:rsidRPr="00FF08D0" w:rsidRDefault="001948C1">
            <w:pPr>
              <w:pStyle w:val="21"/>
              <w:adjustRightInd w:val="0"/>
              <w:snapToGrid w:val="0"/>
              <w:rPr>
                <w:rFonts w:eastAsiaTheme="minorEastAsia"/>
                <w:sz w:val="24"/>
                <w:szCs w:val="24"/>
              </w:rPr>
            </w:pPr>
            <w:r>
              <w:rPr>
                <w:rFonts w:eastAsiaTheme="minorEastAsia" w:hint="eastAsia"/>
                <w:sz w:val="24"/>
                <w:szCs w:val="24"/>
              </w:rPr>
              <w:t>颗粒物</w:t>
            </w:r>
          </w:p>
        </w:tc>
        <w:tc>
          <w:tcPr>
            <w:tcW w:w="1846" w:type="dxa"/>
            <w:vMerge/>
            <w:vAlign w:val="center"/>
          </w:tcPr>
          <w:p w:rsidR="001948C1" w:rsidRPr="001948C1" w:rsidRDefault="001948C1" w:rsidP="00C01706">
            <w:pPr>
              <w:pStyle w:val="afa"/>
              <w:rPr>
                <w:bCs/>
                <w:sz w:val="24"/>
                <w:szCs w:val="24"/>
              </w:rPr>
            </w:pPr>
          </w:p>
        </w:tc>
        <w:tc>
          <w:tcPr>
            <w:tcW w:w="2885" w:type="dxa"/>
            <w:vMerge/>
            <w:vAlign w:val="center"/>
          </w:tcPr>
          <w:p w:rsidR="001948C1" w:rsidRPr="00FF08D0" w:rsidRDefault="001948C1" w:rsidP="008A7E44">
            <w:pPr>
              <w:pStyle w:val="21"/>
              <w:adjustRightInd w:val="0"/>
              <w:snapToGrid w:val="0"/>
              <w:rPr>
                <w:rFonts w:eastAsiaTheme="minorEastAsia"/>
                <w:sz w:val="24"/>
                <w:szCs w:val="24"/>
              </w:rPr>
            </w:pPr>
          </w:p>
        </w:tc>
      </w:tr>
      <w:tr w:rsidR="001948C1" w:rsidRPr="00FF08D0" w:rsidTr="001948C1">
        <w:trPr>
          <w:cantSplit/>
          <w:trHeight w:val="261"/>
          <w:jc w:val="center"/>
        </w:trPr>
        <w:tc>
          <w:tcPr>
            <w:tcW w:w="1044" w:type="dxa"/>
            <w:vMerge/>
            <w:vAlign w:val="center"/>
          </w:tcPr>
          <w:p w:rsidR="001948C1" w:rsidRPr="00FF08D0" w:rsidRDefault="001948C1">
            <w:pPr>
              <w:pStyle w:val="21"/>
              <w:adjustRightInd w:val="0"/>
              <w:snapToGrid w:val="0"/>
              <w:rPr>
                <w:rFonts w:eastAsiaTheme="minorEastAsia"/>
                <w:sz w:val="24"/>
                <w:szCs w:val="24"/>
              </w:rPr>
            </w:pPr>
          </w:p>
        </w:tc>
        <w:tc>
          <w:tcPr>
            <w:tcW w:w="1189" w:type="dxa"/>
            <w:vMerge/>
            <w:vAlign w:val="center"/>
          </w:tcPr>
          <w:p w:rsidR="001948C1" w:rsidRDefault="001948C1" w:rsidP="00C01706">
            <w:pPr>
              <w:pStyle w:val="ae"/>
            </w:pPr>
          </w:p>
        </w:tc>
        <w:tc>
          <w:tcPr>
            <w:tcW w:w="1558" w:type="dxa"/>
            <w:vAlign w:val="center"/>
          </w:tcPr>
          <w:p w:rsidR="001948C1" w:rsidRPr="00FF08D0" w:rsidRDefault="001948C1">
            <w:pPr>
              <w:pStyle w:val="21"/>
              <w:adjustRightInd w:val="0"/>
              <w:snapToGrid w:val="0"/>
              <w:rPr>
                <w:rFonts w:eastAsiaTheme="minorEastAsia"/>
                <w:sz w:val="24"/>
                <w:szCs w:val="24"/>
              </w:rPr>
            </w:pPr>
            <w:r>
              <w:rPr>
                <w:rFonts w:eastAsiaTheme="minorEastAsia" w:hint="eastAsia"/>
                <w:sz w:val="24"/>
                <w:szCs w:val="24"/>
              </w:rPr>
              <w:t>NO</w:t>
            </w:r>
            <w:r w:rsidRPr="005F191A">
              <w:rPr>
                <w:rFonts w:eastAsiaTheme="minorEastAsia" w:hint="eastAsia"/>
                <w:sz w:val="24"/>
                <w:szCs w:val="24"/>
                <w:vertAlign w:val="subscript"/>
              </w:rPr>
              <w:t>X</w:t>
            </w:r>
          </w:p>
        </w:tc>
        <w:tc>
          <w:tcPr>
            <w:tcW w:w="1846" w:type="dxa"/>
            <w:vMerge/>
            <w:vAlign w:val="center"/>
          </w:tcPr>
          <w:p w:rsidR="001948C1" w:rsidRPr="001948C1" w:rsidRDefault="001948C1" w:rsidP="00C01706">
            <w:pPr>
              <w:pStyle w:val="afa"/>
              <w:rPr>
                <w:bCs/>
                <w:sz w:val="24"/>
                <w:szCs w:val="24"/>
              </w:rPr>
            </w:pPr>
          </w:p>
        </w:tc>
        <w:tc>
          <w:tcPr>
            <w:tcW w:w="2885" w:type="dxa"/>
            <w:vMerge/>
            <w:vAlign w:val="center"/>
          </w:tcPr>
          <w:p w:rsidR="001948C1" w:rsidRPr="00FF08D0" w:rsidRDefault="001948C1" w:rsidP="008A7E44">
            <w:pPr>
              <w:pStyle w:val="21"/>
              <w:adjustRightInd w:val="0"/>
              <w:snapToGrid w:val="0"/>
              <w:rPr>
                <w:rFonts w:eastAsiaTheme="minorEastAsia"/>
                <w:sz w:val="24"/>
                <w:szCs w:val="24"/>
              </w:rPr>
            </w:pPr>
          </w:p>
        </w:tc>
      </w:tr>
      <w:tr w:rsidR="00DF7511" w:rsidRPr="00FF08D0" w:rsidTr="001948C1">
        <w:trPr>
          <w:cantSplit/>
          <w:trHeight w:val="454"/>
          <w:jc w:val="center"/>
        </w:trPr>
        <w:tc>
          <w:tcPr>
            <w:tcW w:w="1044" w:type="dxa"/>
            <w:vAlign w:val="center"/>
          </w:tcPr>
          <w:p w:rsidR="00DF7511" w:rsidRPr="00FF08D0" w:rsidRDefault="00DF7511" w:rsidP="00DF7511">
            <w:pPr>
              <w:pStyle w:val="21"/>
              <w:adjustRightInd w:val="0"/>
              <w:snapToGrid w:val="0"/>
              <w:rPr>
                <w:rFonts w:eastAsiaTheme="minorEastAsia"/>
                <w:sz w:val="24"/>
                <w:szCs w:val="24"/>
              </w:rPr>
            </w:pPr>
            <w:r w:rsidRPr="00FF08D0">
              <w:rPr>
                <w:rFonts w:eastAsiaTheme="minorEastAsia"/>
                <w:sz w:val="24"/>
                <w:szCs w:val="24"/>
              </w:rPr>
              <w:t>水污</w:t>
            </w:r>
          </w:p>
          <w:p w:rsidR="00DF7511" w:rsidRPr="00FF08D0" w:rsidRDefault="00DF7511" w:rsidP="00DF7511">
            <w:pPr>
              <w:pStyle w:val="21"/>
              <w:adjustRightInd w:val="0"/>
              <w:snapToGrid w:val="0"/>
              <w:rPr>
                <w:rFonts w:eastAsiaTheme="minorEastAsia"/>
                <w:sz w:val="24"/>
                <w:szCs w:val="24"/>
              </w:rPr>
            </w:pPr>
            <w:r w:rsidRPr="00FF08D0">
              <w:rPr>
                <w:rFonts w:eastAsiaTheme="minorEastAsia"/>
                <w:sz w:val="24"/>
                <w:szCs w:val="24"/>
              </w:rPr>
              <w:t>染物</w:t>
            </w:r>
          </w:p>
        </w:tc>
        <w:tc>
          <w:tcPr>
            <w:tcW w:w="1189" w:type="dxa"/>
            <w:vAlign w:val="center"/>
          </w:tcPr>
          <w:p w:rsidR="00DF7511" w:rsidRPr="00FF08D0" w:rsidRDefault="00DF7511">
            <w:pPr>
              <w:pStyle w:val="21"/>
              <w:adjustRightInd w:val="0"/>
              <w:snapToGrid w:val="0"/>
              <w:rPr>
                <w:rFonts w:eastAsiaTheme="minorEastAsia"/>
                <w:sz w:val="24"/>
                <w:szCs w:val="24"/>
              </w:rPr>
            </w:pPr>
            <w:r w:rsidRPr="00FF08D0">
              <w:rPr>
                <w:rFonts w:eastAsiaTheme="minorEastAsia"/>
                <w:sz w:val="24"/>
                <w:szCs w:val="24"/>
              </w:rPr>
              <w:t>生活污水</w:t>
            </w:r>
          </w:p>
        </w:tc>
        <w:tc>
          <w:tcPr>
            <w:tcW w:w="1558" w:type="dxa"/>
            <w:vAlign w:val="center"/>
          </w:tcPr>
          <w:p w:rsidR="00DF7511" w:rsidRPr="00FF08D0" w:rsidRDefault="00DF7511">
            <w:pPr>
              <w:pStyle w:val="21"/>
              <w:adjustRightInd w:val="0"/>
              <w:snapToGrid w:val="0"/>
              <w:rPr>
                <w:rFonts w:eastAsiaTheme="minorEastAsia"/>
                <w:sz w:val="24"/>
                <w:szCs w:val="24"/>
              </w:rPr>
            </w:pPr>
            <w:r w:rsidRPr="00FF08D0">
              <w:rPr>
                <w:rFonts w:eastAsiaTheme="minorEastAsia"/>
                <w:sz w:val="24"/>
                <w:szCs w:val="24"/>
              </w:rPr>
              <w:t>SS</w:t>
            </w:r>
            <w:r w:rsidRPr="00FF08D0">
              <w:rPr>
                <w:rFonts w:eastAsiaTheme="minorEastAsia"/>
                <w:sz w:val="24"/>
                <w:szCs w:val="24"/>
              </w:rPr>
              <w:t>、</w:t>
            </w:r>
            <w:r w:rsidRPr="00FF08D0">
              <w:rPr>
                <w:rFonts w:eastAsiaTheme="minorEastAsia"/>
                <w:sz w:val="24"/>
                <w:szCs w:val="24"/>
              </w:rPr>
              <w:t>COD</w:t>
            </w:r>
            <w:r w:rsidRPr="00FF08D0">
              <w:rPr>
                <w:rFonts w:eastAsiaTheme="minorEastAsia"/>
                <w:sz w:val="24"/>
                <w:szCs w:val="24"/>
              </w:rPr>
              <w:t>等</w:t>
            </w:r>
          </w:p>
        </w:tc>
        <w:tc>
          <w:tcPr>
            <w:tcW w:w="1846" w:type="dxa"/>
            <w:vAlign w:val="center"/>
          </w:tcPr>
          <w:p w:rsidR="00DF7511" w:rsidRPr="001948C1" w:rsidRDefault="001948C1" w:rsidP="00CA21E6">
            <w:pPr>
              <w:pStyle w:val="21"/>
              <w:adjustRightInd w:val="0"/>
              <w:snapToGrid w:val="0"/>
              <w:rPr>
                <w:bCs/>
                <w:sz w:val="24"/>
                <w:szCs w:val="24"/>
              </w:rPr>
            </w:pPr>
            <w:r w:rsidRPr="001948C1">
              <w:rPr>
                <w:bCs/>
                <w:sz w:val="24"/>
                <w:szCs w:val="24"/>
              </w:rPr>
              <w:t>依托园区已建化粪池及管网，近期由农民拉运肥田，远期泾河第二污水处理厂建成后，排至污水处理厂进行处理</w:t>
            </w:r>
          </w:p>
        </w:tc>
        <w:tc>
          <w:tcPr>
            <w:tcW w:w="2885" w:type="dxa"/>
            <w:vAlign w:val="center"/>
          </w:tcPr>
          <w:p w:rsidR="00DF7511" w:rsidRPr="00FF08D0" w:rsidRDefault="001948C1" w:rsidP="008A7E44">
            <w:pPr>
              <w:pStyle w:val="21"/>
              <w:adjustRightInd w:val="0"/>
              <w:snapToGrid w:val="0"/>
              <w:rPr>
                <w:rFonts w:eastAsiaTheme="minorEastAsia"/>
                <w:sz w:val="24"/>
                <w:szCs w:val="24"/>
              </w:rPr>
            </w:pPr>
            <w:r w:rsidRPr="00FF08D0">
              <w:rPr>
                <w:bCs/>
                <w:sz w:val="24"/>
                <w:szCs w:val="24"/>
              </w:rPr>
              <w:t>《黄河流域（陕西段）污水排放标准》（</w:t>
            </w:r>
            <w:r w:rsidRPr="00FF08D0">
              <w:rPr>
                <w:bCs/>
                <w:sz w:val="24"/>
                <w:szCs w:val="24"/>
              </w:rPr>
              <w:t>DB61/224-2011</w:t>
            </w:r>
            <w:r w:rsidRPr="00FF08D0">
              <w:rPr>
                <w:bCs/>
                <w:sz w:val="24"/>
                <w:szCs w:val="24"/>
              </w:rPr>
              <w:t>）中二级标准及《污水综合排放标准》（</w:t>
            </w:r>
            <w:r w:rsidRPr="00FF08D0">
              <w:rPr>
                <w:bCs/>
                <w:sz w:val="24"/>
                <w:szCs w:val="24"/>
              </w:rPr>
              <w:t>GB8978-1996</w:t>
            </w:r>
            <w:r w:rsidRPr="00FF08D0">
              <w:rPr>
                <w:bCs/>
                <w:sz w:val="24"/>
                <w:szCs w:val="24"/>
              </w:rPr>
              <w:t>）中三级标准</w:t>
            </w:r>
          </w:p>
        </w:tc>
      </w:tr>
      <w:tr w:rsidR="009520F1" w:rsidRPr="00FF08D0" w:rsidTr="001948C1">
        <w:trPr>
          <w:cantSplit/>
          <w:trHeight w:val="454"/>
          <w:jc w:val="center"/>
        </w:trPr>
        <w:tc>
          <w:tcPr>
            <w:tcW w:w="1044" w:type="dxa"/>
            <w:vMerge w:val="restart"/>
            <w:vAlign w:val="center"/>
          </w:tcPr>
          <w:p w:rsidR="009520F1" w:rsidRPr="00FF08D0" w:rsidRDefault="009520F1">
            <w:pPr>
              <w:pStyle w:val="21"/>
              <w:adjustRightInd w:val="0"/>
              <w:snapToGrid w:val="0"/>
              <w:rPr>
                <w:rFonts w:eastAsiaTheme="minorEastAsia"/>
                <w:sz w:val="24"/>
                <w:szCs w:val="24"/>
              </w:rPr>
            </w:pPr>
            <w:r w:rsidRPr="00FF08D0">
              <w:rPr>
                <w:rFonts w:eastAsiaTheme="minorEastAsia"/>
                <w:sz w:val="24"/>
                <w:szCs w:val="24"/>
              </w:rPr>
              <w:t>固体</w:t>
            </w:r>
          </w:p>
          <w:p w:rsidR="009520F1" w:rsidRPr="00FF08D0" w:rsidRDefault="009520F1">
            <w:pPr>
              <w:pStyle w:val="21"/>
              <w:adjustRightInd w:val="0"/>
              <w:snapToGrid w:val="0"/>
              <w:rPr>
                <w:rFonts w:eastAsiaTheme="minorEastAsia"/>
                <w:sz w:val="24"/>
                <w:szCs w:val="24"/>
              </w:rPr>
            </w:pPr>
            <w:r w:rsidRPr="00FF08D0">
              <w:rPr>
                <w:rFonts w:eastAsiaTheme="minorEastAsia"/>
                <w:sz w:val="24"/>
                <w:szCs w:val="24"/>
              </w:rPr>
              <w:t>废物</w:t>
            </w:r>
          </w:p>
        </w:tc>
        <w:tc>
          <w:tcPr>
            <w:tcW w:w="2747" w:type="dxa"/>
            <w:gridSpan w:val="2"/>
            <w:vAlign w:val="center"/>
          </w:tcPr>
          <w:p w:rsidR="009520F1" w:rsidRPr="00FF08D0" w:rsidRDefault="009520F1" w:rsidP="001948C1">
            <w:pPr>
              <w:pStyle w:val="afa"/>
              <w:rPr>
                <w:rFonts w:eastAsiaTheme="minorEastAsia"/>
                <w:sz w:val="24"/>
                <w:szCs w:val="24"/>
              </w:rPr>
            </w:pPr>
            <w:r w:rsidRPr="00FF08D0">
              <w:rPr>
                <w:rFonts w:eastAsiaTheme="minorEastAsia"/>
                <w:sz w:val="24"/>
                <w:szCs w:val="24"/>
              </w:rPr>
              <w:t>生活垃圾</w:t>
            </w:r>
          </w:p>
        </w:tc>
        <w:tc>
          <w:tcPr>
            <w:tcW w:w="1846" w:type="dxa"/>
            <w:vAlign w:val="center"/>
          </w:tcPr>
          <w:p w:rsidR="009520F1" w:rsidRPr="00FF08D0" w:rsidRDefault="009520F1" w:rsidP="001948C1">
            <w:pPr>
              <w:pStyle w:val="21"/>
              <w:adjustRightInd w:val="0"/>
              <w:snapToGrid w:val="0"/>
              <w:rPr>
                <w:rFonts w:eastAsiaTheme="minorEastAsia"/>
                <w:sz w:val="24"/>
                <w:szCs w:val="24"/>
              </w:rPr>
            </w:pPr>
            <w:r w:rsidRPr="00FF08D0">
              <w:rPr>
                <w:sz w:val="24"/>
                <w:szCs w:val="24"/>
              </w:rPr>
              <w:t>集中收集，定期清运至环卫指定地点</w:t>
            </w:r>
          </w:p>
        </w:tc>
        <w:tc>
          <w:tcPr>
            <w:tcW w:w="2885" w:type="dxa"/>
            <w:vMerge w:val="restart"/>
            <w:vAlign w:val="center"/>
          </w:tcPr>
          <w:p w:rsidR="009520F1" w:rsidRPr="00FF08D0" w:rsidRDefault="009520F1" w:rsidP="00964E12">
            <w:pPr>
              <w:pStyle w:val="21"/>
              <w:adjustRightInd w:val="0"/>
              <w:snapToGrid w:val="0"/>
              <w:rPr>
                <w:rFonts w:eastAsiaTheme="minorEastAsia"/>
                <w:sz w:val="24"/>
                <w:szCs w:val="24"/>
              </w:rPr>
            </w:pPr>
            <w:r w:rsidRPr="00FF08D0">
              <w:rPr>
                <w:rFonts w:eastAsiaTheme="minorEastAsia"/>
                <w:sz w:val="24"/>
                <w:szCs w:val="24"/>
              </w:rPr>
              <w:t>《一般工业固体废物贮存、处置场污染控制标准》（</w:t>
            </w:r>
            <w:r w:rsidRPr="00FF08D0">
              <w:rPr>
                <w:rFonts w:eastAsiaTheme="minorEastAsia"/>
                <w:sz w:val="24"/>
                <w:szCs w:val="24"/>
              </w:rPr>
              <w:t>GB18599-2001</w:t>
            </w:r>
            <w:r w:rsidRPr="00FF08D0">
              <w:rPr>
                <w:rFonts w:eastAsiaTheme="minorEastAsia"/>
                <w:sz w:val="24"/>
                <w:szCs w:val="24"/>
              </w:rPr>
              <w:t>）及其修改单</w:t>
            </w:r>
          </w:p>
        </w:tc>
      </w:tr>
      <w:tr w:rsidR="009520F1" w:rsidRPr="00FF08D0" w:rsidTr="001948C1">
        <w:trPr>
          <w:cantSplit/>
          <w:trHeight w:val="454"/>
          <w:jc w:val="center"/>
        </w:trPr>
        <w:tc>
          <w:tcPr>
            <w:tcW w:w="1044" w:type="dxa"/>
            <w:vMerge/>
            <w:vAlign w:val="center"/>
          </w:tcPr>
          <w:p w:rsidR="009520F1" w:rsidRPr="00FF08D0" w:rsidRDefault="009520F1">
            <w:pPr>
              <w:pStyle w:val="21"/>
              <w:adjustRightInd w:val="0"/>
              <w:snapToGrid w:val="0"/>
              <w:rPr>
                <w:rFonts w:eastAsiaTheme="minorEastAsia"/>
                <w:sz w:val="24"/>
                <w:szCs w:val="24"/>
              </w:rPr>
            </w:pPr>
          </w:p>
        </w:tc>
        <w:tc>
          <w:tcPr>
            <w:tcW w:w="2747" w:type="dxa"/>
            <w:gridSpan w:val="2"/>
            <w:vAlign w:val="center"/>
          </w:tcPr>
          <w:p w:rsidR="009520F1" w:rsidRPr="00FF08D0" w:rsidRDefault="009520F1" w:rsidP="001948C1">
            <w:pPr>
              <w:pStyle w:val="afa"/>
              <w:rPr>
                <w:rFonts w:eastAsiaTheme="minorEastAsia"/>
                <w:sz w:val="24"/>
                <w:szCs w:val="24"/>
              </w:rPr>
            </w:pPr>
            <w:r>
              <w:rPr>
                <w:rFonts w:eastAsiaTheme="minorEastAsia" w:hint="eastAsia"/>
                <w:sz w:val="24"/>
                <w:szCs w:val="24"/>
              </w:rPr>
              <w:t>包装废弃物、生产废料</w:t>
            </w:r>
          </w:p>
        </w:tc>
        <w:tc>
          <w:tcPr>
            <w:tcW w:w="1846" w:type="dxa"/>
            <w:vAlign w:val="center"/>
          </w:tcPr>
          <w:p w:rsidR="009520F1" w:rsidRPr="00FF08D0" w:rsidRDefault="009520F1" w:rsidP="001948C1">
            <w:pPr>
              <w:pStyle w:val="21"/>
              <w:adjustRightInd w:val="0"/>
              <w:snapToGrid w:val="0"/>
              <w:rPr>
                <w:rFonts w:eastAsiaTheme="minorEastAsia"/>
                <w:sz w:val="24"/>
                <w:szCs w:val="24"/>
              </w:rPr>
            </w:pPr>
            <w:r w:rsidRPr="00FF08D0">
              <w:rPr>
                <w:sz w:val="24"/>
                <w:szCs w:val="24"/>
              </w:rPr>
              <w:t>集中收集，定期外售</w:t>
            </w:r>
          </w:p>
        </w:tc>
        <w:tc>
          <w:tcPr>
            <w:tcW w:w="2885" w:type="dxa"/>
            <w:vMerge/>
            <w:vAlign w:val="center"/>
          </w:tcPr>
          <w:p w:rsidR="009520F1" w:rsidRPr="00FF08D0" w:rsidRDefault="009520F1" w:rsidP="00964E12">
            <w:pPr>
              <w:pStyle w:val="21"/>
              <w:adjustRightInd w:val="0"/>
              <w:snapToGrid w:val="0"/>
              <w:rPr>
                <w:rFonts w:eastAsiaTheme="minorEastAsia"/>
                <w:sz w:val="24"/>
                <w:szCs w:val="24"/>
              </w:rPr>
            </w:pPr>
          </w:p>
        </w:tc>
      </w:tr>
      <w:tr w:rsidR="009520F1" w:rsidRPr="00FF08D0" w:rsidTr="001948C1">
        <w:trPr>
          <w:cantSplit/>
          <w:trHeight w:val="454"/>
          <w:jc w:val="center"/>
        </w:trPr>
        <w:tc>
          <w:tcPr>
            <w:tcW w:w="1044" w:type="dxa"/>
            <w:vMerge/>
            <w:vAlign w:val="center"/>
          </w:tcPr>
          <w:p w:rsidR="009520F1" w:rsidRPr="00FF08D0" w:rsidRDefault="009520F1">
            <w:pPr>
              <w:pStyle w:val="21"/>
              <w:adjustRightInd w:val="0"/>
              <w:snapToGrid w:val="0"/>
              <w:rPr>
                <w:rFonts w:eastAsiaTheme="minorEastAsia"/>
                <w:sz w:val="24"/>
                <w:szCs w:val="24"/>
              </w:rPr>
            </w:pPr>
          </w:p>
        </w:tc>
        <w:tc>
          <w:tcPr>
            <w:tcW w:w="2747" w:type="dxa"/>
            <w:gridSpan w:val="2"/>
            <w:vAlign w:val="center"/>
          </w:tcPr>
          <w:p w:rsidR="009520F1" w:rsidRDefault="009520F1" w:rsidP="001948C1">
            <w:pPr>
              <w:pStyle w:val="afa"/>
              <w:rPr>
                <w:rFonts w:eastAsiaTheme="minorEastAsia"/>
                <w:sz w:val="24"/>
                <w:szCs w:val="24"/>
              </w:rPr>
            </w:pPr>
            <w:r>
              <w:rPr>
                <w:rFonts w:eastAsiaTheme="minorEastAsia" w:hint="eastAsia"/>
                <w:sz w:val="24"/>
                <w:szCs w:val="24"/>
              </w:rPr>
              <w:t>废机油、废油抹布</w:t>
            </w:r>
          </w:p>
        </w:tc>
        <w:tc>
          <w:tcPr>
            <w:tcW w:w="1846" w:type="dxa"/>
            <w:vAlign w:val="center"/>
          </w:tcPr>
          <w:p w:rsidR="009520F1" w:rsidRPr="00FF08D0" w:rsidRDefault="009520F1" w:rsidP="001948C1">
            <w:pPr>
              <w:pStyle w:val="21"/>
              <w:adjustRightInd w:val="0"/>
              <w:snapToGrid w:val="0"/>
              <w:rPr>
                <w:sz w:val="24"/>
                <w:szCs w:val="24"/>
              </w:rPr>
            </w:pPr>
            <w:r>
              <w:rPr>
                <w:rFonts w:hint="eastAsia"/>
                <w:sz w:val="24"/>
                <w:szCs w:val="24"/>
              </w:rPr>
              <w:t>危险废物暂存间收集，定期交有资质单位回收处理</w:t>
            </w:r>
          </w:p>
        </w:tc>
        <w:tc>
          <w:tcPr>
            <w:tcW w:w="2885" w:type="dxa"/>
            <w:vAlign w:val="center"/>
          </w:tcPr>
          <w:p w:rsidR="009520F1" w:rsidRPr="00FF08D0" w:rsidRDefault="009520F1" w:rsidP="00964E12">
            <w:pPr>
              <w:pStyle w:val="21"/>
              <w:adjustRightInd w:val="0"/>
              <w:snapToGrid w:val="0"/>
              <w:rPr>
                <w:rFonts w:eastAsiaTheme="minorEastAsia"/>
                <w:sz w:val="24"/>
                <w:szCs w:val="24"/>
              </w:rPr>
            </w:pPr>
            <w:r w:rsidRPr="009520F1">
              <w:rPr>
                <w:rFonts w:eastAsiaTheme="minorEastAsia"/>
                <w:sz w:val="24"/>
                <w:szCs w:val="24"/>
              </w:rPr>
              <w:t>《危险废物贮存污染控制标准》（</w:t>
            </w:r>
            <w:r w:rsidRPr="009520F1">
              <w:rPr>
                <w:rFonts w:eastAsiaTheme="minorEastAsia"/>
                <w:sz w:val="24"/>
                <w:szCs w:val="24"/>
              </w:rPr>
              <w:t>GB18597-2001</w:t>
            </w:r>
            <w:r w:rsidRPr="009520F1">
              <w:rPr>
                <w:rFonts w:eastAsiaTheme="minorEastAsia"/>
                <w:sz w:val="24"/>
                <w:szCs w:val="24"/>
              </w:rPr>
              <w:t>）及其</w:t>
            </w:r>
            <w:r w:rsidRPr="009520F1">
              <w:rPr>
                <w:rFonts w:eastAsiaTheme="minorEastAsia"/>
                <w:sz w:val="24"/>
                <w:szCs w:val="24"/>
              </w:rPr>
              <w:t>2013</w:t>
            </w:r>
            <w:r w:rsidRPr="009520F1">
              <w:rPr>
                <w:rFonts w:eastAsiaTheme="minorEastAsia"/>
                <w:sz w:val="24"/>
                <w:szCs w:val="24"/>
              </w:rPr>
              <w:t>年修改单规定</w:t>
            </w:r>
          </w:p>
        </w:tc>
      </w:tr>
      <w:tr w:rsidR="00D374A7" w:rsidRPr="00FF08D0" w:rsidTr="001948C1">
        <w:trPr>
          <w:trHeight w:val="454"/>
          <w:jc w:val="center"/>
        </w:trPr>
        <w:tc>
          <w:tcPr>
            <w:tcW w:w="1044" w:type="dxa"/>
            <w:vAlign w:val="center"/>
          </w:tcPr>
          <w:p w:rsidR="00D374A7" w:rsidRPr="00FF08D0" w:rsidRDefault="00D374A7">
            <w:pPr>
              <w:pStyle w:val="21"/>
              <w:adjustRightInd w:val="0"/>
              <w:snapToGrid w:val="0"/>
              <w:rPr>
                <w:rFonts w:eastAsiaTheme="minorEastAsia"/>
                <w:sz w:val="24"/>
                <w:szCs w:val="24"/>
              </w:rPr>
            </w:pPr>
            <w:r w:rsidRPr="00FF08D0">
              <w:rPr>
                <w:rFonts w:eastAsiaTheme="minorEastAsia"/>
                <w:sz w:val="24"/>
                <w:szCs w:val="24"/>
              </w:rPr>
              <w:t>噪声</w:t>
            </w:r>
          </w:p>
        </w:tc>
        <w:tc>
          <w:tcPr>
            <w:tcW w:w="2747" w:type="dxa"/>
            <w:gridSpan w:val="2"/>
            <w:vAlign w:val="center"/>
          </w:tcPr>
          <w:p w:rsidR="00D374A7" w:rsidRPr="00FF08D0" w:rsidRDefault="008D376C" w:rsidP="00D374A7">
            <w:pPr>
              <w:pStyle w:val="21"/>
              <w:adjustRightInd w:val="0"/>
              <w:snapToGrid w:val="0"/>
              <w:rPr>
                <w:rFonts w:eastAsiaTheme="minorEastAsia"/>
                <w:sz w:val="24"/>
                <w:szCs w:val="24"/>
              </w:rPr>
            </w:pPr>
            <w:r w:rsidRPr="00FF08D0">
              <w:rPr>
                <w:rFonts w:eastAsiaTheme="minorEastAsia"/>
                <w:sz w:val="24"/>
                <w:szCs w:val="24"/>
              </w:rPr>
              <w:t>机械设备噪声</w:t>
            </w:r>
          </w:p>
        </w:tc>
        <w:tc>
          <w:tcPr>
            <w:tcW w:w="1846" w:type="dxa"/>
            <w:vAlign w:val="center"/>
          </w:tcPr>
          <w:p w:rsidR="00D374A7" w:rsidRPr="00FF08D0" w:rsidRDefault="008D376C" w:rsidP="001948C1">
            <w:pPr>
              <w:pStyle w:val="21"/>
              <w:adjustRightInd w:val="0"/>
              <w:snapToGrid w:val="0"/>
              <w:rPr>
                <w:rFonts w:eastAsiaTheme="minorEastAsia"/>
                <w:sz w:val="24"/>
                <w:szCs w:val="24"/>
              </w:rPr>
            </w:pPr>
            <w:r w:rsidRPr="00FF08D0">
              <w:rPr>
                <w:sz w:val="24"/>
                <w:szCs w:val="24"/>
              </w:rPr>
              <w:t>采用低噪设备、厂房隔声、基础减震器等</w:t>
            </w:r>
            <w:r w:rsidR="001948C1">
              <w:rPr>
                <w:rFonts w:hint="eastAsia"/>
                <w:sz w:val="24"/>
                <w:szCs w:val="24"/>
              </w:rPr>
              <w:t>措施</w:t>
            </w:r>
          </w:p>
        </w:tc>
        <w:tc>
          <w:tcPr>
            <w:tcW w:w="2885" w:type="dxa"/>
            <w:vAlign w:val="center"/>
          </w:tcPr>
          <w:p w:rsidR="00D374A7" w:rsidRPr="00FF08D0" w:rsidRDefault="008D376C">
            <w:pPr>
              <w:pStyle w:val="21"/>
              <w:adjustRightInd w:val="0"/>
              <w:snapToGrid w:val="0"/>
              <w:rPr>
                <w:rFonts w:eastAsiaTheme="minorEastAsia"/>
                <w:sz w:val="24"/>
                <w:szCs w:val="24"/>
              </w:rPr>
            </w:pPr>
            <w:r w:rsidRPr="00FF08D0">
              <w:rPr>
                <w:sz w:val="24"/>
                <w:szCs w:val="24"/>
              </w:rPr>
              <w:t>《工业企业厂界环境噪声排放标准》（</w:t>
            </w:r>
            <w:r w:rsidRPr="00FF08D0">
              <w:rPr>
                <w:sz w:val="24"/>
                <w:szCs w:val="24"/>
              </w:rPr>
              <w:t>GB12348-2008</w:t>
            </w:r>
            <w:r w:rsidRPr="00FF08D0">
              <w:rPr>
                <w:sz w:val="24"/>
                <w:szCs w:val="24"/>
              </w:rPr>
              <w:t>）中的</w:t>
            </w:r>
            <w:r w:rsidRPr="00FF08D0">
              <w:rPr>
                <w:sz w:val="24"/>
                <w:szCs w:val="24"/>
              </w:rPr>
              <w:t>2</w:t>
            </w:r>
            <w:r w:rsidRPr="00FF08D0">
              <w:rPr>
                <w:sz w:val="24"/>
                <w:szCs w:val="24"/>
              </w:rPr>
              <w:t>类标准</w:t>
            </w:r>
          </w:p>
        </w:tc>
      </w:tr>
      <w:tr w:rsidR="0016752C" w:rsidRPr="00FF08D0" w:rsidTr="00CF1955">
        <w:trPr>
          <w:trHeight w:val="454"/>
          <w:jc w:val="center"/>
        </w:trPr>
        <w:tc>
          <w:tcPr>
            <w:tcW w:w="8522" w:type="dxa"/>
            <w:gridSpan w:val="5"/>
          </w:tcPr>
          <w:p w:rsidR="0016752C" w:rsidRPr="00FF08D0" w:rsidRDefault="0016752C">
            <w:pPr>
              <w:pStyle w:val="2"/>
              <w:spacing w:before="65" w:after="65"/>
              <w:rPr>
                <w:rFonts w:eastAsiaTheme="minorEastAsia"/>
                <w:sz w:val="24"/>
                <w:szCs w:val="24"/>
              </w:rPr>
            </w:pPr>
            <w:r w:rsidRPr="00FF08D0">
              <w:rPr>
                <w:rFonts w:eastAsiaTheme="minorEastAsia"/>
                <w:sz w:val="24"/>
                <w:szCs w:val="24"/>
              </w:rPr>
              <w:t>生态保护措施及预期效果</w:t>
            </w:r>
          </w:p>
          <w:p w:rsidR="001948C1" w:rsidRPr="009520F1" w:rsidRDefault="001B71C4" w:rsidP="009520F1">
            <w:pPr>
              <w:rPr>
                <w:szCs w:val="24"/>
              </w:rPr>
            </w:pPr>
            <w:r w:rsidRPr="00FF08D0">
              <w:rPr>
                <w:szCs w:val="24"/>
              </w:rPr>
              <w:t>项目对生态影响主要表现在</w:t>
            </w:r>
            <w:r>
              <w:rPr>
                <w:rFonts w:hint="eastAsia"/>
                <w:szCs w:val="24"/>
              </w:rPr>
              <w:t>厂房建设期</w:t>
            </w:r>
            <w:r w:rsidRPr="00FF08D0">
              <w:rPr>
                <w:szCs w:val="24"/>
              </w:rPr>
              <w:t>对地表</w:t>
            </w:r>
            <w:r>
              <w:rPr>
                <w:szCs w:val="24"/>
              </w:rPr>
              <w:t>植被的破坏，本项目占地面积较少，且根据现场勘查情况，</w:t>
            </w:r>
            <w:r>
              <w:rPr>
                <w:rFonts w:hint="eastAsia"/>
                <w:szCs w:val="24"/>
              </w:rPr>
              <w:t>项目利用已建成的厂房进行生产</w:t>
            </w:r>
            <w:r w:rsidRPr="00FF08D0">
              <w:rPr>
                <w:szCs w:val="24"/>
              </w:rPr>
              <w:t>，对生态影响</w:t>
            </w:r>
            <w:r>
              <w:rPr>
                <w:rFonts w:hint="eastAsia"/>
                <w:szCs w:val="24"/>
              </w:rPr>
              <w:t>较小</w:t>
            </w:r>
            <w:r w:rsidRPr="00FF08D0">
              <w:rPr>
                <w:szCs w:val="24"/>
              </w:rPr>
              <w:t>。</w:t>
            </w:r>
          </w:p>
          <w:p w:rsidR="001948C1" w:rsidRDefault="001948C1">
            <w:pPr>
              <w:ind w:firstLineChars="0" w:firstLine="0"/>
              <w:rPr>
                <w:rFonts w:eastAsiaTheme="minorEastAsia"/>
                <w:szCs w:val="24"/>
              </w:rPr>
            </w:pPr>
          </w:p>
          <w:p w:rsidR="001948C1" w:rsidRPr="00FF08D0" w:rsidRDefault="001948C1">
            <w:pPr>
              <w:ind w:firstLineChars="0" w:firstLine="0"/>
              <w:rPr>
                <w:rFonts w:eastAsiaTheme="minorEastAsia"/>
                <w:szCs w:val="24"/>
              </w:rPr>
            </w:pPr>
          </w:p>
          <w:p w:rsidR="0016752C" w:rsidRPr="00FF08D0" w:rsidRDefault="0016752C">
            <w:pPr>
              <w:ind w:firstLineChars="0" w:firstLine="0"/>
              <w:rPr>
                <w:rFonts w:eastAsiaTheme="minorEastAsia"/>
                <w:szCs w:val="24"/>
              </w:rPr>
            </w:pPr>
          </w:p>
        </w:tc>
      </w:tr>
    </w:tbl>
    <w:p w:rsidR="00BE570A" w:rsidRPr="00FF08D0" w:rsidRDefault="00045178">
      <w:pPr>
        <w:pStyle w:val="1"/>
        <w:spacing w:before="163"/>
        <w:rPr>
          <w:kern w:val="0"/>
        </w:rPr>
      </w:pPr>
      <w:r w:rsidRPr="00FF08D0">
        <w:rPr>
          <w:kern w:val="0"/>
        </w:rPr>
        <w:lastRenderedPageBreak/>
        <w:t>结论与建议</w:t>
      </w:r>
    </w:p>
    <w:tbl>
      <w:tblPr>
        <w:tblW w:w="83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364"/>
      </w:tblGrid>
      <w:tr w:rsidR="00BE570A" w:rsidRPr="00FF08D0">
        <w:trPr>
          <w:trHeight w:val="13032"/>
        </w:trPr>
        <w:tc>
          <w:tcPr>
            <w:tcW w:w="8364" w:type="dxa"/>
          </w:tcPr>
          <w:p w:rsidR="00BE570A" w:rsidRPr="00FF08D0" w:rsidRDefault="00045178" w:rsidP="00847658">
            <w:pPr>
              <w:pStyle w:val="2"/>
              <w:adjustRightInd/>
              <w:snapToGrid/>
              <w:spacing w:beforeLines="0" w:afterLines="0"/>
              <w:rPr>
                <w:kern w:val="0"/>
              </w:rPr>
            </w:pPr>
            <w:r w:rsidRPr="00FF08D0">
              <w:rPr>
                <w:kern w:val="0"/>
              </w:rPr>
              <w:t>结论</w:t>
            </w:r>
          </w:p>
          <w:p w:rsidR="00BE570A" w:rsidRPr="00FF08D0" w:rsidRDefault="00847658" w:rsidP="00847658">
            <w:pPr>
              <w:tabs>
                <w:tab w:val="left" w:pos="2220"/>
              </w:tabs>
              <w:ind w:firstLine="482"/>
              <w:rPr>
                <w:b/>
              </w:rPr>
            </w:pPr>
            <w:r w:rsidRPr="00FF08D0">
              <w:rPr>
                <w:b/>
              </w:rPr>
              <w:t>1</w:t>
            </w:r>
            <w:r w:rsidRPr="00FF08D0">
              <w:rPr>
                <w:b/>
              </w:rPr>
              <w:t>、</w:t>
            </w:r>
            <w:r w:rsidR="00045178" w:rsidRPr="00FF08D0">
              <w:rPr>
                <w:b/>
              </w:rPr>
              <w:t>项目概况</w:t>
            </w:r>
          </w:p>
          <w:p w:rsidR="001948C1" w:rsidRPr="001948C1" w:rsidRDefault="001948C1" w:rsidP="001948C1">
            <w:r>
              <w:rPr>
                <w:rFonts w:hint="eastAsia"/>
                <w:szCs w:val="24"/>
              </w:rPr>
              <w:t>鑫冠园健康食品生产项目</w:t>
            </w:r>
            <w:r w:rsidRPr="00641CA0">
              <w:rPr>
                <w:rFonts w:hAnsi="宋体"/>
                <w:bCs/>
              </w:rPr>
              <w:t>位于</w:t>
            </w:r>
            <w:r>
              <w:rPr>
                <w:rFonts w:hAnsi="宋体" w:hint="eastAsia"/>
                <w:bCs/>
              </w:rPr>
              <w:t>陕西省西咸新区泾河新城美国科技产业园内</w:t>
            </w:r>
            <w:r w:rsidRPr="00641CA0">
              <w:rPr>
                <w:rFonts w:hAnsi="宋体"/>
                <w:bCs/>
              </w:rPr>
              <w:t>，</w:t>
            </w:r>
            <w:r>
              <w:rPr>
                <w:rFonts w:hint="eastAsia"/>
                <w:szCs w:val="24"/>
              </w:rPr>
              <w:t>占地面积约</w:t>
            </w:r>
            <w:r>
              <w:rPr>
                <w:rFonts w:hint="eastAsia"/>
                <w:szCs w:val="24"/>
              </w:rPr>
              <w:t>10</w:t>
            </w:r>
            <w:r>
              <w:rPr>
                <w:rFonts w:hint="eastAsia"/>
                <w:szCs w:val="24"/>
              </w:rPr>
              <w:t>亩。</w:t>
            </w:r>
            <w:r w:rsidR="0094337F">
              <w:rPr>
                <w:rFonts w:hint="eastAsia"/>
              </w:rPr>
              <w:t>本项目</w:t>
            </w:r>
            <w:r w:rsidR="00E65098">
              <w:rPr>
                <w:rFonts w:hint="eastAsia"/>
              </w:rPr>
              <w:t>利用前期建设厂房和</w:t>
            </w:r>
            <w:r w:rsidR="00167B4D">
              <w:rPr>
                <w:rFonts w:hint="eastAsia"/>
              </w:rPr>
              <w:t>新建</w:t>
            </w:r>
            <w:r w:rsidR="00E65098">
              <w:rPr>
                <w:rFonts w:hint="eastAsia"/>
              </w:rPr>
              <w:t>厂房进行生产，</w:t>
            </w:r>
            <w:r w:rsidR="00135B8F">
              <w:rPr>
                <w:rFonts w:hint="eastAsia"/>
              </w:rPr>
              <w:t>建筑面积</w:t>
            </w:r>
            <w:r w:rsidR="00E65098">
              <w:rPr>
                <w:rFonts w:hint="eastAsia"/>
              </w:rPr>
              <w:t>共计</w:t>
            </w:r>
            <w:r w:rsidR="00135B8F">
              <w:rPr>
                <w:rFonts w:hint="eastAsia"/>
              </w:rPr>
              <w:t>约</w:t>
            </w:r>
            <w:r w:rsidR="00E65098">
              <w:rPr>
                <w:rFonts w:hint="eastAsia"/>
              </w:rPr>
              <w:t>9000</w:t>
            </w:r>
            <w:r>
              <w:rPr>
                <w:rFonts w:hint="eastAsia"/>
              </w:rPr>
              <w:t>m</w:t>
            </w:r>
            <w:r w:rsidRPr="00FD5A19">
              <w:rPr>
                <w:rFonts w:hint="eastAsia"/>
                <w:vertAlign w:val="superscript"/>
              </w:rPr>
              <w:t>2</w:t>
            </w:r>
            <w:r>
              <w:rPr>
                <w:rFonts w:hint="eastAsia"/>
              </w:rPr>
              <w:t>，本项目建成</w:t>
            </w:r>
            <w:r w:rsidR="00E65098">
              <w:rPr>
                <w:rFonts w:hint="eastAsia"/>
              </w:rPr>
              <w:t>后预计</w:t>
            </w:r>
            <w:r>
              <w:rPr>
                <w:rFonts w:hint="eastAsia"/>
              </w:rPr>
              <w:t>可年产巧克力及糖果</w:t>
            </w:r>
            <w:r w:rsidR="00E65098">
              <w:rPr>
                <w:rFonts w:hint="eastAsia"/>
              </w:rPr>
              <w:t>1200</w:t>
            </w:r>
            <w:r>
              <w:rPr>
                <w:rFonts w:hint="eastAsia"/>
              </w:rPr>
              <w:t>吨</w:t>
            </w:r>
            <w:r>
              <w:rPr>
                <w:rFonts w:hint="eastAsia"/>
                <w:szCs w:val="24"/>
              </w:rPr>
              <w:t>。</w:t>
            </w:r>
          </w:p>
          <w:p w:rsidR="00BE570A" w:rsidRPr="00FF08D0" w:rsidRDefault="00045178" w:rsidP="005A6D42">
            <w:pPr>
              <w:tabs>
                <w:tab w:val="left" w:pos="2220"/>
              </w:tabs>
              <w:ind w:firstLine="482"/>
              <w:rPr>
                <w:b/>
              </w:rPr>
            </w:pPr>
            <w:r w:rsidRPr="00FF08D0">
              <w:rPr>
                <w:b/>
              </w:rPr>
              <w:t>2</w:t>
            </w:r>
            <w:r w:rsidRPr="00FF08D0">
              <w:rPr>
                <w:b/>
              </w:rPr>
              <w:t>、环境质量现状</w:t>
            </w:r>
          </w:p>
          <w:p w:rsidR="001948C1" w:rsidRDefault="001948C1">
            <w:pPr>
              <w:tabs>
                <w:tab w:val="left" w:pos="2220"/>
              </w:tabs>
            </w:pPr>
            <w:r w:rsidRPr="00FF08D0">
              <w:t>为实际调查项目所在区域环境质量状况，</w:t>
            </w:r>
            <w:r>
              <w:rPr>
                <w:rFonts w:hint="eastAsia"/>
                <w:szCs w:val="24"/>
              </w:rPr>
              <w:t>陕西鑫冠园生物科技有限公司</w:t>
            </w:r>
            <w:r w:rsidRPr="00FF08D0">
              <w:rPr>
                <w:color w:val="000000" w:themeColor="text1"/>
              </w:rPr>
              <w:t>委托陕西众邦环保检测技术有限公司对区域</w:t>
            </w:r>
            <w:r w:rsidRPr="00FF08D0">
              <w:t>环境质量进行监测</w:t>
            </w:r>
            <w:r>
              <w:rPr>
                <w:rFonts w:hint="eastAsia"/>
              </w:rPr>
              <w:t>。</w:t>
            </w:r>
          </w:p>
          <w:p w:rsidR="00BE570A" w:rsidRPr="00FF08D0" w:rsidRDefault="00045178">
            <w:pPr>
              <w:tabs>
                <w:tab w:val="left" w:pos="2220"/>
              </w:tabs>
              <w:rPr>
                <w:kern w:val="2"/>
              </w:rPr>
            </w:pPr>
            <w:r w:rsidRPr="00FF08D0">
              <w:rPr>
                <w:kern w:val="2"/>
              </w:rPr>
              <w:t>（</w:t>
            </w:r>
            <w:r w:rsidRPr="00FF08D0">
              <w:rPr>
                <w:kern w:val="2"/>
              </w:rPr>
              <w:t>1</w:t>
            </w:r>
            <w:r w:rsidRPr="00FF08D0">
              <w:rPr>
                <w:kern w:val="2"/>
              </w:rPr>
              <w:t>）环境空气质量现状</w:t>
            </w:r>
          </w:p>
          <w:p w:rsidR="00591C52" w:rsidRPr="00FC7166" w:rsidRDefault="00FC7166" w:rsidP="00FC7166">
            <w:pPr>
              <w:rPr>
                <w:color w:val="000000"/>
                <w:lang w:val="zh-CN"/>
              </w:rPr>
            </w:pPr>
            <w:r>
              <w:rPr>
                <w:rFonts w:hint="eastAsia"/>
              </w:rPr>
              <w:t>本次环境空气质量现状调查参考“泾河新城温商高端制造业产业园</w:t>
            </w:r>
            <w:r>
              <w:rPr>
                <w:rFonts w:hint="eastAsia"/>
              </w:rPr>
              <w:t>-</w:t>
            </w:r>
            <w:r>
              <w:rPr>
                <w:rFonts w:hint="eastAsia"/>
              </w:rPr>
              <w:t>绿达巧克力生产项目”监测报告，报告文号“众邦环检（综）字</w:t>
            </w:r>
            <w:r>
              <w:rPr>
                <w:rFonts w:hint="eastAsia"/>
              </w:rPr>
              <w:t>[2018]</w:t>
            </w:r>
            <w:r>
              <w:rPr>
                <w:rFonts w:hint="eastAsia"/>
              </w:rPr>
              <w:t>第</w:t>
            </w:r>
            <w:r>
              <w:rPr>
                <w:rFonts w:hint="eastAsia"/>
              </w:rPr>
              <w:t>400</w:t>
            </w:r>
            <w:r>
              <w:rPr>
                <w:rFonts w:hint="eastAsia"/>
              </w:rPr>
              <w:t>号”。监测日期为</w:t>
            </w:r>
            <w:r>
              <w:rPr>
                <w:rFonts w:hint="eastAsia"/>
              </w:rPr>
              <w:t>2018</w:t>
            </w:r>
            <w:r>
              <w:rPr>
                <w:rFonts w:hint="eastAsia"/>
              </w:rPr>
              <w:t>年</w:t>
            </w:r>
            <w:r>
              <w:rPr>
                <w:rFonts w:hint="eastAsia"/>
              </w:rPr>
              <w:t>10</w:t>
            </w:r>
            <w:r w:rsidR="00C9174B">
              <w:rPr>
                <w:rFonts w:hint="eastAsia"/>
              </w:rPr>
              <w:t>月</w:t>
            </w:r>
            <w:r>
              <w:rPr>
                <w:rFonts w:hint="eastAsia"/>
              </w:rPr>
              <w:t>29</w:t>
            </w:r>
            <w:r>
              <w:rPr>
                <w:rFonts w:hint="eastAsia"/>
              </w:rPr>
              <w:t>日，</w:t>
            </w:r>
            <w:r>
              <w:rPr>
                <w:rFonts w:hint="eastAsia"/>
                <w:color w:val="000000"/>
                <w:lang w:val="zh-CN"/>
              </w:rPr>
              <w:t>项目环境空气质量所引用的监测数据在</w:t>
            </w:r>
            <w:r>
              <w:rPr>
                <w:rFonts w:hint="eastAsia"/>
                <w:color w:val="000000"/>
                <w:lang w:val="zh-CN"/>
              </w:rPr>
              <w:t>3</w:t>
            </w:r>
            <w:r>
              <w:rPr>
                <w:rFonts w:hint="eastAsia"/>
                <w:color w:val="000000"/>
                <w:lang w:val="zh-CN"/>
              </w:rPr>
              <w:t>年有效期内，所引用监测点位与项目距离在</w:t>
            </w:r>
            <w:r>
              <w:rPr>
                <w:rFonts w:hint="eastAsia"/>
                <w:color w:val="000000"/>
                <w:lang w:val="zh-CN"/>
              </w:rPr>
              <w:t>2.5km</w:t>
            </w:r>
            <w:r>
              <w:rPr>
                <w:rFonts w:hint="eastAsia"/>
                <w:color w:val="000000"/>
                <w:lang w:val="zh-CN"/>
              </w:rPr>
              <w:t>评价范围内，且评价范围内区域污染源变化不大，从时效、代表性来看，项目所引用的监测数据能满足本项目数据有效性要求。</w:t>
            </w:r>
            <w:r>
              <w:rPr>
                <w:rFonts w:hint="eastAsia"/>
              </w:rPr>
              <w:t>根据监测数据可知，</w:t>
            </w:r>
            <w:r w:rsidR="00591C52" w:rsidRPr="00FF08D0">
              <w:t>各监测项目</w:t>
            </w:r>
            <w:r w:rsidR="00591C52" w:rsidRPr="00FF08D0">
              <w:t>1h</w:t>
            </w:r>
            <w:r w:rsidR="00591C52" w:rsidRPr="00FF08D0">
              <w:t>平均值及</w:t>
            </w:r>
            <w:r w:rsidR="00591C52" w:rsidRPr="00FF08D0">
              <w:t>24h</w:t>
            </w:r>
            <w:r w:rsidR="00591C52" w:rsidRPr="00FF08D0">
              <w:t>小时平均值均小于《环境空气质量标准》（</w:t>
            </w:r>
            <w:r w:rsidR="00591C52" w:rsidRPr="00FF08D0">
              <w:t>GB3095-2012</w:t>
            </w:r>
            <w:r w:rsidR="00591C52" w:rsidRPr="00FF08D0">
              <w:t>）二级标准限值，表示项目区环境空气质量良好。</w:t>
            </w:r>
          </w:p>
          <w:p w:rsidR="00BE570A" w:rsidRPr="00FF08D0" w:rsidRDefault="00220CAF">
            <w:r w:rsidRPr="00FF08D0">
              <w:t>（</w:t>
            </w:r>
            <w:r w:rsidR="00DF7511" w:rsidRPr="00FF08D0">
              <w:t>2</w:t>
            </w:r>
            <w:r w:rsidRPr="00FF08D0">
              <w:t>）</w:t>
            </w:r>
            <w:r w:rsidR="00045178" w:rsidRPr="00FF08D0">
              <w:t>声环境现状</w:t>
            </w:r>
          </w:p>
          <w:p w:rsidR="00CA1D90" w:rsidRPr="00FF08D0" w:rsidRDefault="00CA1D90" w:rsidP="00CA1D90">
            <w:r w:rsidRPr="00FF08D0">
              <w:t>根据噪声统计结果，</w:t>
            </w:r>
            <w:r w:rsidR="00DF7511" w:rsidRPr="00FF08D0">
              <w:t>项目厂界满足《声环境质量标准》（</w:t>
            </w:r>
            <w:r w:rsidR="00DF7511" w:rsidRPr="00FF08D0">
              <w:t>GB3096-2008</w:t>
            </w:r>
            <w:r w:rsidR="00DF7511" w:rsidRPr="00FF08D0">
              <w:t>）中</w:t>
            </w:r>
            <w:r w:rsidR="00DF7511" w:rsidRPr="00FF08D0">
              <w:t>2</w:t>
            </w:r>
            <w:r w:rsidR="00DF7511" w:rsidRPr="00FF08D0">
              <w:t>类标准，说明项目区声环境质量较好。</w:t>
            </w:r>
          </w:p>
          <w:p w:rsidR="00BE570A" w:rsidRPr="00FF08D0" w:rsidRDefault="005312E0">
            <w:pPr>
              <w:tabs>
                <w:tab w:val="left" w:pos="2220"/>
              </w:tabs>
              <w:ind w:firstLine="482"/>
              <w:rPr>
                <w:b/>
              </w:rPr>
            </w:pPr>
            <w:r w:rsidRPr="00FF08D0">
              <w:rPr>
                <w:b/>
              </w:rPr>
              <w:t>3</w:t>
            </w:r>
            <w:r w:rsidR="00045178" w:rsidRPr="00FF08D0">
              <w:rPr>
                <w:b/>
              </w:rPr>
              <w:t>、主要环境影响</w:t>
            </w:r>
          </w:p>
          <w:p w:rsidR="00E73169" w:rsidRDefault="00E73169" w:rsidP="00E73169">
            <w:r>
              <w:rPr>
                <w:rFonts w:hint="eastAsia"/>
              </w:rPr>
              <w:t>（</w:t>
            </w:r>
            <w:r>
              <w:rPr>
                <w:rFonts w:hint="eastAsia"/>
              </w:rPr>
              <w:t>1</w:t>
            </w:r>
            <w:r>
              <w:rPr>
                <w:rFonts w:hint="eastAsia"/>
              </w:rPr>
              <w:t>）废气</w:t>
            </w:r>
          </w:p>
          <w:p w:rsidR="00E73169" w:rsidRPr="004F21D7" w:rsidRDefault="00E73169" w:rsidP="00E73169">
            <w:r w:rsidRPr="00FF08D0">
              <w:t>本项目运营期废气主要为</w:t>
            </w:r>
            <w:r>
              <w:rPr>
                <w:rFonts w:hint="eastAsia"/>
              </w:rPr>
              <w:t>配料粉尘和锅炉废气。</w:t>
            </w:r>
          </w:p>
          <w:p w:rsidR="00E73169" w:rsidRDefault="00ED34A4" w:rsidP="00E73169">
            <w:fldSimple w:instr=" = 1 \* GB3 ">
              <w:r w:rsidR="00E73169">
                <w:rPr>
                  <w:rFonts w:hint="eastAsia"/>
                  <w:noProof/>
                </w:rPr>
                <w:t>①</w:t>
              </w:r>
            </w:fldSimple>
            <w:r w:rsidR="00E73169">
              <w:rPr>
                <w:rFonts w:hint="eastAsia"/>
              </w:rPr>
              <w:t>配料粉尘</w:t>
            </w:r>
          </w:p>
          <w:p w:rsidR="00E73169" w:rsidRPr="00E73169" w:rsidRDefault="00E73169" w:rsidP="00E73169">
            <w:pPr>
              <w:rPr>
                <w:b/>
              </w:rPr>
            </w:pPr>
            <w:r>
              <w:rPr>
                <w:rFonts w:hint="eastAsia"/>
              </w:rPr>
              <w:t>项目运营期配料粉尘主要产生于粉状原辅材料配料过程中，粉状原辅材料投加的过程中会有少量的粉尘逸散到环境空气中。此部分废气产生量少，且基</w:t>
            </w:r>
            <w:r>
              <w:rPr>
                <w:rFonts w:hint="eastAsia"/>
              </w:rPr>
              <w:lastRenderedPageBreak/>
              <w:t>本对人体无毒害，因此可通过加强车间通风来保证粉尘的达标排放。</w:t>
            </w:r>
            <w:r>
              <w:rPr>
                <w:rFonts w:hint="eastAsia"/>
                <w:kern w:val="2"/>
              </w:rPr>
              <w:t>基本对环境空气无影响。</w:t>
            </w:r>
          </w:p>
          <w:p w:rsidR="00E73169" w:rsidRDefault="00ED34A4" w:rsidP="00E73169">
            <w:fldSimple w:instr=" = 2 \* GB3 ">
              <w:r w:rsidR="00E73169">
                <w:rPr>
                  <w:rFonts w:hint="eastAsia"/>
                  <w:noProof/>
                </w:rPr>
                <w:t>②</w:t>
              </w:r>
            </w:fldSimple>
            <w:r w:rsidR="00E73169">
              <w:rPr>
                <w:rFonts w:hint="eastAsia"/>
              </w:rPr>
              <w:t>锅炉废气</w:t>
            </w:r>
          </w:p>
          <w:p w:rsidR="00E73169" w:rsidRDefault="00E73169" w:rsidP="00E73169">
            <w:pPr>
              <w:rPr>
                <w:color w:val="000000" w:themeColor="text1"/>
              </w:rPr>
            </w:pPr>
            <w:r>
              <w:rPr>
                <w:rFonts w:hint="eastAsia"/>
                <w:color w:val="000000" w:themeColor="text1"/>
              </w:rPr>
              <w:t>由工程分析可知，</w:t>
            </w:r>
            <w:r w:rsidRPr="0094337B">
              <w:rPr>
                <w:rFonts w:hint="eastAsia"/>
                <w:color w:val="000000" w:themeColor="text1"/>
              </w:rPr>
              <w:t>本项目锅炉废气排放</w:t>
            </w:r>
            <w:r>
              <w:rPr>
                <w:rFonts w:hint="eastAsia"/>
                <w:color w:val="000000" w:themeColor="text1"/>
              </w:rPr>
              <w:t>高度为</w:t>
            </w:r>
            <w:r>
              <w:rPr>
                <w:rFonts w:hint="eastAsia"/>
                <w:color w:val="000000" w:themeColor="text1"/>
              </w:rPr>
              <w:t>12m</w:t>
            </w:r>
            <w:r>
              <w:rPr>
                <w:rFonts w:hint="eastAsia"/>
                <w:color w:val="000000" w:themeColor="text1"/>
              </w:rPr>
              <w:t>，锅炉废气</w:t>
            </w:r>
            <w:r w:rsidRPr="0094337B">
              <w:rPr>
                <w:rFonts w:hint="eastAsia"/>
                <w:color w:val="000000" w:themeColor="text1"/>
              </w:rPr>
              <w:t>中</w:t>
            </w:r>
            <w:r w:rsidRPr="0094337B">
              <w:rPr>
                <w:rFonts w:hint="eastAsia"/>
                <w:color w:val="000000" w:themeColor="text1"/>
              </w:rPr>
              <w:t>SO</w:t>
            </w:r>
            <w:r w:rsidRPr="00B05C90">
              <w:rPr>
                <w:rFonts w:hint="eastAsia"/>
                <w:color w:val="000000" w:themeColor="text1"/>
                <w:vertAlign w:val="subscript"/>
              </w:rPr>
              <w:t>2</w:t>
            </w:r>
            <w:r w:rsidRPr="0094337B">
              <w:rPr>
                <w:rFonts w:hint="eastAsia"/>
                <w:color w:val="000000" w:themeColor="text1"/>
              </w:rPr>
              <w:t>、颗粒物满足</w:t>
            </w:r>
            <w:r w:rsidRPr="0094337B">
              <w:rPr>
                <w:color w:val="000000" w:themeColor="text1"/>
              </w:rPr>
              <w:t>《锅炉大气污染物排放标准》（</w:t>
            </w:r>
            <w:r w:rsidRPr="0094337B">
              <w:rPr>
                <w:color w:val="000000" w:themeColor="text1"/>
              </w:rPr>
              <w:t>GB13271-2014</w:t>
            </w:r>
            <w:r w:rsidRPr="0094337B">
              <w:rPr>
                <w:color w:val="000000" w:themeColor="text1"/>
              </w:rPr>
              <w:t>）中表</w:t>
            </w:r>
            <w:r w:rsidRPr="0094337B">
              <w:rPr>
                <w:rFonts w:hint="eastAsia"/>
                <w:color w:val="000000" w:themeColor="text1"/>
              </w:rPr>
              <w:t>2</w:t>
            </w:r>
            <w:r w:rsidRPr="0094337B">
              <w:rPr>
                <w:rFonts w:hint="eastAsia"/>
                <w:color w:val="000000" w:themeColor="text1"/>
              </w:rPr>
              <w:t>新建锅炉大气污染物排放浓度限值标</w:t>
            </w:r>
            <w:r w:rsidRPr="0094337B">
              <w:rPr>
                <w:color w:val="000000" w:themeColor="text1"/>
              </w:rPr>
              <w:t>准</w:t>
            </w:r>
            <w:r w:rsidRPr="0094337B">
              <w:rPr>
                <w:rFonts w:hint="eastAsia"/>
                <w:color w:val="000000" w:themeColor="text1"/>
              </w:rPr>
              <w:t>（</w:t>
            </w:r>
            <w:r w:rsidRPr="0094337B">
              <w:rPr>
                <w:rFonts w:hint="eastAsia"/>
                <w:color w:val="000000" w:themeColor="text1"/>
              </w:rPr>
              <w:t>SO</w:t>
            </w:r>
            <w:r w:rsidRPr="00B05C90">
              <w:rPr>
                <w:rFonts w:hint="eastAsia"/>
                <w:color w:val="000000" w:themeColor="text1"/>
                <w:vertAlign w:val="subscript"/>
              </w:rPr>
              <w:t>2</w:t>
            </w:r>
            <w:r w:rsidRPr="0094337B">
              <w:rPr>
                <w:rFonts w:hint="eastAsia"/>
                <w:color w:val="000000" w:themeColor="text1"/>
              </w:rPr>
              <w:t>：</w:t>
            </w:r>
            <w:r w:rsidRPr="0094337B">
              <w:rPr>
                <w:rFonts w:hint="eastAsia"/>
                <w:color w:val="000000" w:themeColor="text1"/>
              </w:rPr>
              <w:t>50mg/m</w:t>
            </w:r>
            <w:r w:rsidRPr="00B05C90">
              <w:rPr>
                <w:rFonts w:hint="eastAsia"/>
                <w:color w:val="000000" w:themeColor="text1"/>
                <w:vertAlign w:val="superscript"/>
              </w:rPr>
              <w:t>3</w:t>
            </w:r>
            <w:r w:rsidRPr="0094337B">
              <w:rPr>
                <w:rFonts w:hint="eastAsia"/>
                <w:color w:val="000000" w:themeColor="text1"/>
              </w:rPr>
              <w:t>，颗粒物：</w:t>
            </w:r>
            <w:r w:rsidRPr="0094337B">
              <w:rPr>
                <w:rFonts w:hint="eastAsia"/>
                <w:color w:val="000000" w:themeColor="text1"/>
              </w:rPr>
              <w:t>20mg/m</w:t>
            </w:r>
            <w:r w:rsidRPr="00B05C90">
              <w:rPr>
                <w:rFonts w:hint="eastAsia"/>
                <w:color w:val="000000" w:themeColor="text1"/>
                <w:vertAlign w:val="superscript"/>
              </w:rPr>
              <w:t>3</w:t>
            </w:r>
            <w:r w:rsidRPr="0094337B">
              <w:rPr>
                <w:rFonts w:hint="eastAsia"/>
                <w:color w:val="000000" w:themeColor="text1"/>
              </w:rPr>
              <w:t>），</w:t>
            </w:r>
            <w:r w:rsidR="00FC7166">
              <w:rPr>
                <w:rFonts w:hint="eastAsia"/>
                <w:color w:val="000000" w:themeColor="text1"/>
              </w:rPr>
              <w:t>按照本次环评要求对燃气锅炉进行低氮燃烧改造后，</w:t>
            </w:r>
            <w:r w:rsidRPr="0094337B">
              <w:rPr>
                <w:rFonts w:hint="eastAsia"/>
                <w:color w:val="000000" w:themeColor="text1"/>
              </w:rPr>
              <w:t>氮氧化物</w:t>
            </w:r>
            <w:r>
              <w:rPr>
                <w:rFonts w:hint="eastAsia"/>
                <w:color w:val="000000" w:themeColor="text1"/>
              </w:rPr>
              <w:t>排放浓度</w:t>
            </w:r>
            <w:r w:rsidRPr="0094337B">
              <w:rPr>
                <w:rFonts w:hint="eastAsia"/>
                <w:color w:val="000000" w:themeColor="text1"/>
              </w:rPr>
              <w:t>满足《关于燃气锅炉低氮排放改造控制标准的复函》（陕环函</w:t>
            </w:r>
            <w:r w:rsidRPr="0094337B">
              <w:rPr>
                <w:rFonts w:hint="eastAsia"/>
                <w:color w:val="000000" w:themeColor="text1"/>
              </w:rPr>
              <w:t>[2017]333</w:t>
            </w:r>
            <w:r w:rsidRPr="0094337B">
              <w:rPr>
                <w:rFonts w:hint="eastAsia"/>
                <w:color w:val="000000" w:themeColor="text1"/>
              </w:rPr>
              <w:t>号）相关要求（</w:t>
            </w:r>
            <w:r w:rsidRPr="0094337B">
              <w:rPr>
                <w:rFonts w:hint="eastAsia"/>
                <w:color w:val="000000" w:themeColor="text1"/>
              </w:rPr>
              <w:t>30mg/m</w:t>
            </w:r>
            <w:r w:rsidRPr="00B05C90">
              <w:rPr>
                <w:rFonts w:hint="eastAsia"/>
                <w:color w:val="000000" w:themeColor="text1"/>
                <w:vertAlign w:val="superscript"/>
              </w:rPr>
              <w:t>3</w:t>
            </w:r>
            <w:r w:rsidRPr="0094337B">
              <w:rPr>
                <w:rFonts w:hint="eastAsia"/>
                <w:color w:val="000000" w:themeColor="text1"/>
              </w:rPr>
              <w:t>）</w:t>
            </w:r>
            <w:r>
              <w:rPr>
                <w:rFonts w:hint="eastAsia"/>
                <w:color w:val="000000" w:themeColor="text1"/>
              </w:rPr>
              <w:t>。</w:t>
            </w:r>
          </w:p>
          <w:p w:rsidR="00E73169" w:rsidRDefault="00E73169" w:rsidP="00E73169">
            <w:pPr>
              <w:rPr>
                <w:color w:val="000000" w:themeColor="text1"/>
              </w:rPr>
            </w:pPr>
            <w:r>
              <w:rPr>
                <w:rFonts w:hint="eastAsia"/>
                <w:color w:val="000000" w:themeColor="text1"/>
              </w:rPr>
              <w:t>综上所述，锅炉废气排放对环境影响较小。</w:t>
            </w:r>
          </w:p>
          <w:p w:rsidR="003A6BEB" w:rsidRPr="00FF08D0" w:rsidRDefault="003A6BEB" w:rsidP="00640487">
            <w:pPr>
              <w:tabs>
                <w:tab w:val="left" w:pos="2220"/>
              </w:tabs>
            </w:pPr>
            <w:r w:rsidRPr="00FF08D0">
              <w:t>（</w:t>
            </w:r>
            <w:r w:rsidRPr="00FF08D0">
              <w:t>2</w:t>
            </w:r>
            <w:r w:rsidRPr="00FF08D0">
              <w:t>）废水</w:t>
            </w:r>
          </w:p>
          <w:p w:rsidR="00E73169" w:rsidRPr="00E2283B" w:rsidRDefault="00E73169" w:rsidP="00E73169">
            <w:pPr>
              <w:pStyle w:val="a0"/>
              <w:ind w:left="34" w:firstLine="480"/>
              <w:rPr>
                <w:color w:val="000000" w:themeColor="text1"/>
              </w:rPr>
            </w:pPr>
            <w:r w:rsidRPr="0002157F">
              <w:rPr>
                <w:rFonts w:hint="eastAsia"/>
                <w:color w:val="000000" w:themeColor="text1"/>
              </w:rPr>
              <w:t>由源强核算可知，</w:t>
            </w:r>
            <w:r w:rsidRPr="0002157F">
              <w:rPr>
                <w:color w:val="000000" w:themeColor="text1"/>
              </w:rPr>
              <w:t>经化粪池处理后项目污水的排放浓度均可以达到《黄河流域（陕西段）污水综合排放标准》（</w:t>
            </w:r>
            <w:r w:rsidRPr="0002157F">
              <w:rPr>
                <w:color w:val="000000" w:themeColor="text1"/>
              </w:rPr>
              <w:t>DB61/244-2011</w:t>
            </w:r>
            <w:r w:rsidRPr="0002157F">
              <w:rPr>
                <w:color w:val="000000" w:themeColor="text1"/>
              </w:rPr>
              <w:t>）表二中二级标准，</w:t>
            </w:r>
            <w:r w:rsidRPr="0002157F">
              <w:rPr>
                <w:color w:val="000000" w:themeColor="text1"/>
              </w:rPr>
              <w:t>SS</w:t>
            </w:r>
            <w:r w:rsidRPr="0002157F">
              <w:rPr>
                <w:color w:val="000000" w:themeColor="text1"/>
              </w:rPr>
              <w:t>达到《污水综合排放标准》（</w:t>
            </w:r>
            <w:r w:rsidRPr="0002157F">
              <w:rPr>
                <w:color w:val="000000" w:themeColor="text1"/>
              </w:rPr>
              <w:t>GB8978-1996</w:t>
            </w:r>
            <w:r w:rsidRPr="0002157F">
              <w:rPr>
                <w:color w:val="000000" w:themeColor="text1"/>
              </w:rPr>
              <w:t>）</w:t>
            </w:r>
            <w:r>
              <w:rPr>
                <w:rFonts w:hint="eastAsia"/>
                <w:color w:val="000000" w:themeColor="text1"/>
              </w:rPr>
              <w:t>三级标准</w:t>
            </w:r>
            <w:r w:rsidRPr="0002157F">
              <w:rPr>
                <w:color w:val="000000" w:themeColor="text1"/>
              </w:rPr>
              <w:t>。规划的泾河第二污水处理厂建成前，由当地农民拉运肥田，污水处理厂建成后，经市政管网排至污水处理厂进行处理，不会对周边地表水环境产生影响。</w:t>
            </w:r>
          </w:p>
          <w:p w:rsidR="00640487" w:rsidRPr="00FF08D0" w:rsidRDefault="008D2A15" w:rsidP="00640487">
            <w:r w:rsidRPr="00FF08D0">
              <w:t>（</w:t>
            </w:r>
            <w:r w:rsidRPr="00FF08D0">
              <w:t>3</w:t>
            </w:r>
            <w:r w:rsidRPr="00FF08D0">
              <w:t>）噪声</w:t>
            </w:r>
          </w:p>
          <w:p w:rsidR="003E4D19" w:rsidRPr="006B1816" w:rsidRDefault="003E4D19" w:rsidP="003E4D19">
            <w:pPr>
              <w:pStyle w:val="aff1"/>
              <w:adjustRightInd/>
              <w:spacing w:line="360" w:lineRule="auto"/>
              <w:ind w:left="0" w:right="0" w:firstLineChars="200" w:firstLine="480"/>
              <w:jc w:val="both"/>
              <w:rPr>
                <w:color w:val="000000" w:themeColor="text1"/>
                <w:szCs w:val="22"/>
              </w:rPr>
            </w:pPr>
            <w:r w:rsidRPr="006B1816">
              <w:rPr>
                <w:rFonts w:hint="eastAsia"/>
                <w:color w:val="000000" w:themeColor="text1"/>
                <w:szCs w:val="22"/>
              </w:rPr>
              <w:t>本项目运行期夜间不生产，由预测结果可知，</w:t>
            </w:r>
            <w:r w:rsidRPr="006B1816">
              <w:rPr>
                <w:color w:val="000000" w:themeColor="text1"/>
                <w:szCs w:val="22"/>
              </w:rPr>
              <w:t>在采取噪声控制措施后，各场界噪声昼间、夜间监测最大值均符合《工业企业厂界环境噪声排放标准》（</w:t>
            </w:r>
            <w:r w:rsidRPr="006B1816">
              <w:rPr>
                <w:color w:val="000000" w:themeColor="text1"/>
                <w:szCs w:val="22"/>
              </w:rPr>
              <w:t>GB12348-2008</w:t>
            </w:r>
            <w:r w:rsidRPr="006B1816">
              <w:rPr>
                <w:color w:val="000000" w:themeColor="text1"/>
                <w:szCs w:val="22"/>
              </w:rPr>
              <w:t>）</w:t>
            </w:r>
            <w:r w:rsidRPr="006B1816">
              <w:rPr>
                <w:color w:val="000000" w:themeColor="text1"/>
                <w:szCs w:val="22"/>
              </w:rPr>
              <w:t>2</w:t>
            </w:r>
            <w:r w:rsidRPr="006B1816">
              <w:rPr>
                <w:color w:val="000000" w:themeColor="text1"/>
                <w:szCs w:val="22"/>
              </w:rPr>
              <w:t>类标准。且项目附近</w:t>
            </w:r>
            <w:r w:rsidRPr="006B1816">
              <w:rPr>
                <w:color w:val="000000" w:themeColor="text1"/>
                <w:szCs w:val="22"/>
              </w:rPr>
              <w:t>200m</w:t>
            </w:r>
            <w:r w:rsidRPr="006B1816">
              <w:rPr>
                <w:color w:val="000000" w:themeColor="text1"/>
                <w:szCs w:val="22"/>
              </w:rPr>
              <w:t>范围内无敏感点，项目产生的噪声对外界影响较小。</w:t>
            </w:r>
          </w:p>
          <w:p w:rsidR="008D2A15" w:rsidRPr="00FF08D0" w:rsidRDefault="008D2A15" w:rsidP="00640487">
            <w:r w:rsidRPr="00FF08D0">
              <w:t>（</w:t>
            </w:r>
            <w:r w:rsidRPr="00FF08D0">
              <w:t>4</w:t>
            </w:r>
            <w:r w:rsidRPr="00FF08D0">
              <w:t>）固废</w:t>
            </w:r>
          </w:p>
          <w:p w:rsidR="00E73169" w:rsidRPr="00FF08D0" w:rsidRDefault="00E73169" w:rsidP="00E73169">
            <w:pPr>
              <w:tabs>
                <w:tab w:val="left" w:pos="2220"/>
              </w:tabs>
            </w:pPr>
            <w:r w:rsidRPr="00FF08D0">
              <w:t>项目设垃圾桶收集生活垃圾，收集后交当地环卫部门；</w:t>
            </w:r>
            <w:r w:rsidR="009520F1">
              <w:rPr>
                <w:rFonts w:hint="eastAsia"/>
              </w:rPr>
              <w:t>危险废物收集于危险废物暂存间，定期交有资质单位回收；一般固废暂存间</w:t>
            </w:r>
            <w:r>
              <w:rPr>
                <w:rFonts w:hint="eastAsia"/>
              </w:rPr>
              <w:t>收集生产过程中产生的包装废弃物和生产废料，定期收集后外售处理。</w:t>
            </w:r>
          </w:p>
          <w:p w:rsidR="00E73169" w:rsidRPr="00FF08D0" w:rsidRDefault="00E73169" w:rsidP="00E73169">
            <w:pPr>
              <w:tabs>
                <w:tab w:val="left" w:pos="2220"/>
              </w:tabs>
            </w:pPr>
            <w:r w:rsidRPr="00FF08D0">
              <w:t>综上所述项目产生的固体废弃物不外排，处置妥善，对环境影响较小。</w:t>
            </w:r>
          </w:p>
          <w:p w:rsidR="00BE570A" w:rsidRPr="00FF08D0" w:rsidRDefault="00045178" w:rsidP="00C33A70">
            <w:pPr>
              <w:tabs>
                <w:tab w:val="left" w:pos="2220"/>
              </w:tabs>
              <w:ind w:firstLine="482"/>
              <w:rPr>
                <w:b/>
              </w:rPr>
            </w:pPr>
            <w:r w:rsidRPr="00FF08D0">
              <w:rPr>
                <w:b/>
              </w:rPr>
              <w:t>5</w:t>
            </w:r>
            <w:r w:rsidRPr="00FF08D0">
              <w:rPr>
                <w:b/>
              </w:rPr>
              <w:t>、结论</w:t>
            </w:r>
          </w:p>
          <w:p w:rsidR="00DA2CB2" w:rsidRDefault="00DA2CB2" w:rsidP="00DA2CB2">
            <w:r w:rsidRPr="00FF08D0">
              <w:t>综上所述，本项目的建设符合国家产业政策，运营期间</w:t>
            </w:r>
            <w:r w:rsidRPr="00FF08D0">
              <w:t>“</w:t>
            </w:r>
            <w:r w:rsidRPr="00FF08D0">
              <w:t>三废</w:t>
            </w:r>
            <w:r w:rsidRPr="00FF08D0">
              <w:t>”</w:t>
            </w:r>
            <w:r w:rsidRPr="00FF08D0">
              <w:t>产生量较小。在严格采取本报告表所提出的各项环境保护措施后，各类污染物均可达标排</w:t>
            </w:r>
            <w:r w:rsidRPr="00FF08D0">
              <w:lastRenderedPageBreak/>
              <w:t>放，对周围环境的影响在可承受范围之内，因此环评认为，从环保角度出发，本项目的建设是可行。</w:t>
            </w:r>
          </w:p>
          <w:p w:rsidR="00C8651A" w:rsidRPr="00FF08D0" w:rsidRDefault="00C8651A" w:rsidP="00223C86"/>
        </w:tc>
      </w:tr>
      <w:tr w:rsidR="00BE570A" w:rsidRPr="00FF08D0">
        <w:trPr>
          <w:trHeight w:val="12181"/>
        </w:trPr>
        <w:tc>
          <w:tcPr>
            <w:tcW w:w="8364" w:type="dxa"/>
          </w:tcPr>
          <w:p w:rsidR="00BE570A" w:rsidRPr="00FF08D0" w:rsidRDefault="00045178">
            <w:pPr>
              <w:pStyle w:val="2"/>
              <w:spacing w:before="65" w:after="65"/>
              <w:rPr>
                <w:kern w:val="0"/>
              </w:rPr>
            </w:pPr>
            <w:r w:rsidRPr="00FF08D0">
              <w:rPr>
                <w:kern w:val="0"/>
              </w:rPr>
              <w:lastRenderedPageBreak/>
              <w:t>要求与建议</w:t>
            </w:r>
          </w:p>
          <w:p w:rsidR="00BE570A" w:rsidRPr="00FF08D0" w:rsidRDefault="00045178">
            <w:r w:rsidRPr="00FF08D0">
              <w:t>1</w:t>
            </w:r>
            <w:r w:rsidRPr="00FF08D0">
              <w:t>、要求</w:t>
            </w:r>
          </w:p>
          <w:p w:rsidR="001F1EEC" w:rsidRPr="00FF08D0" w:rsidRDefault="00C8651A" w:rsidP="00C8651A">
            <w:r w:rsidRPr="00FF08D0">
              <w:t>（</w:t>
            </w:r>
            <w:r w:rsidRPr="00FF08D0">
              <w:t>1</w:t>
            </w:r>
            <w:r w:rsidRPr="00FF08D0">
              <w:t>）</w:t>
            </w:r>
            <w:r w:rsidR="001F1EEC" w:rsidRPr="00FF08D0">
              <w:t>要求严格执行环保设施与主体工程同时设计、同时施工、同时投入运行的</w:t>
            </w:r>
            <w:r w:rsidR="001F1EEC" w:rsidRPr="00FF08D0">
              <w:t>“</w:t>
            </w:r>
            <w:r w:rsidR="001F1EEC" w:rsidRPr="00FF08D0">
              <w:t>三同时</w:t>
            </w:r>
            <w:r w:rsidR="001F1EEC" w:rsidRPr="00FF08D0">
              <w:t>”</w:t>
            </w:r>
            <w:r w:rsidR="001F1EEC" w:rsidRPr="00FF08D0">
              <w:t>制度；</w:t>
            </w:r>
          </w:p>
          <w:p w:rsidR="001F1EEC" w:rsidRPr="00FF08D0" w:rsidRDefault="001F1EEC" w:rsidP="001F1EEC">
            <w:r w:rsidRPr="00FF08D0">
              <w:t>（</w:t>
            </w:r>
            <w:r w:rsidRPr="00FF08D0">
              <w:t>2</w:t>
            </w:r>
            <w:r w:rsidRPr="00FF08D0">
              <w:t>）加强环境管理工作，建立一套完善的环保管理制度，制定专门的环境管理规章制度，加强环境保护工作的管理；</w:t>
            </w:r>
          </w:p>
          <w:p w:rsidR="001F1EEC" w:rsidRPr="00FF08D0" w:rsidRDefault="001F1EEC" w:rsidP="001F1EEC">
            <w:r w:rsidRPr="00FF08D0">
              <w:t>（</w:t>
            </w:r>
            <w:r w:rsidRPr="00FF08D0">
              <w:t>3</w:t>
            </w:r>
            <w:r w:rsidRPr="00FF08D0">
              <w:t>）加强环保设施日常维护和管理，确保环保设施正常运转和污染物稳定达标排放；</w:t>
            </w:r>
          </w:p>
          <w:p w:rsidR="001F1EEC" w:rsidRPr="00FF08D0" w:rsidRDefault="001F1EEC" w:rsidP="001F1EEC">
            <w:r w:rsidRPr="00FF08D0">
              <w:t>（</w:t>
            </w:r>
            <w:r w:rsidRPr="00FF08D0">
              <w:t>4</w:t>
            </w:r>
            <w:r w:rsidRPr="00FF08D0">
              <w:t>）本项目应认真落实本报告提出的污染防治措施，积极配合当地环境保护管理部门的监督和管理。</w:t>
            </w:r>
          </w:p>
          <w:p w:rsidR="00BE570A" w:rsidRPr="00FF08D0" w:rsidRDefault="00045178" w:rsidP="001F1EEC">
            <w:r w:rsidRPr="00FF08D0">
              <w:t>2</w:t>
            </w:r>
            <w:r w:rsidRPr="00FF08D0">
              <w:t>、建议</w:t>
            </w:r>
          </w:p>
          <w:p w:rsidR="00253AB3" w:rsidRPr="00FF08D0" w:rsidRDefault="00253AB3" w:rsidP="00253AB3">
            <w:r w:rsidRPr="00FF08D0">
              <w:t>（</w:t>
            </w:r>
            <w:r w:rsidRPr="00FF08D0">
              <w:t>1</w:t>
            </w:r>
            <w:r w:rsidRPr="00FF08D0">
              <w:t>）加强车间卫生与安全管理，减少污染和危险事故的发生；</w:t>
            </w:r>
          </w:p>
          <w:p w:rsidR="00253AB3" w:rsidRPr="00FF08D0" w:rsidRDefault="00253AB3" w:rsidP="00253AB3">
            <w:r w:rsidRPr="00FF08D0">
              <w:t>（</w:t>
            </w:r>
            <w:r w:rsidRPr="00FF08D0">
              <w:t>2</w:t>
            </w:r>
            <w:r w:rsidRPr="00FF08D0">
              <w:t>）在加强企业管理的同时，建议提高环境保护意识，加强环境管理，提倡清洁文明生产；</w:t>
            </w:r>
          </w:p>
          <w:p w:rsidR="00BE570A" w:rsidRPr="00FF08D0" w:rsidRDefault="00253AB3" w:rsidP="00253AB3">
            <w:r w:rsidRPr="00FF08D0">
              <w:t>（</w:t>
            </w:r>
            <w:r w:rsidRPr="00FF08D0">
              <w:t>3</w:t>
            </w:r>
            <w:r w:rsidRPr="00FF08D0">
              <w:t>）进一步加强对职工环境保护的宣传教育工作，提高全体员工的环保意识，做到环境保护、人人有责，落实到每个员工身上。</w:t>
            </w:r>
          </w:p>
        </w:tc>
      </w:tr>
    </w:tbl>
    <w:p w:rsidR="00BE570A" w:rsidRPr="00FF08D0" w:rsidRDefault="00BE570A">
      <w:pPr>
        <w:pStyle w:val="2"/>
        <w:spacing w:before="65" w:after="65"/>
      </w:pPr>
    </w:p>
    <w:p w:rsidR="00BE570A" w:rsidRPr="00FF08D0" w:rsidRDefault="00BE570A">
      <w:pPr>
        <w:sectPr w:rsidR="00BE570A" w:rsidRPr="00FF08D0">
          <w:pgSz w:w="11906" w:h="16838"/>
          <w:pgMar w:top="1440" w:right="1800" w:bottom="1440" w:left="1800" w:header="851" w:footer="759" w:gutter="0"/>
          <w:cols w:space="720"/>
          <w:docGrid w:type="lines" w:linePitch="326"/>
        </w:sectPr>
      </w:pPr>
    </w:p>
    <w:tbl>
      <w:tblPr>
        <w:tblW w:w="92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9277"/>
        <w:gridCol w:w="7"/>
      </w:tblGrid>
      <w:tr w:rsidR="00BE570A" w:rsidRPr="00FF08D0">
        <w:trPr>
          <w:gridAfter w:val="1"/>
          <w:wAfter w:w="7" w:type="dxa"/>
          <w:trHeight w:val="6752"/>
        </w:trPr>
        <w:tc>
          <w:tcPr>
            <w:tcW w:w="9277" w:type="dxa"/>
          </w:tcPr>
          <w:p w:rsidR="00BE570A" w:rsidRPr="00FF08D0" w:rsidRDefault="00045178">
            <w:pPr>
              <w:ind w:firstLine="482"/>
              <w:rPr>
                <w:b/>
              </w:rPr>
            </w:pPr>
            <w:r w:rsidRPr="00FF08D0">
              <w:rPr>
                <w:b/>
              </w:rPr>
              <w:lastRenderedPageBreak/>
              <w:t>预审意见：</w:t>
            </w:r>
          </w:p>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045178" w:rsidP="00045178">
            <w:pPr>
              <w:ind w:firstLine="560"/>
              <w:rPr>
                <w:sz w:val="28"/>
                <w:szCs w:val="28"/>
              </w:rPr>
            </w:pPr>
            <w:r w:rsidRPr="00FF08D0">
              <w:rPr>
                <w:sz w:val="28"/>
                <w:szCs w:val="28"/>
              </w:rPr>
              <w:t>公</w:t>
            </w:r>
            <w:r w:rsidRPr="00FF08D0">
              <w:rPr>
                <w:sz w:val="28"/>
                <w:szCs w:val="28"/>
              </w:rPr>
              <w:t xml:space="preserve">  </w:t>
            </w:r>
            <w:r w:rsidRPr="00FF08D0">
              <w:rPr>
                <w:sz w:val="28"/>
                <w:szCs w:val="28"/>
              </w:rPr>
              <w:t>章</w:t>
            </w:r>
          </w:p>
          <w:p w:rsidR="00BE570A" w:rsidRPr="00FF08D0" w:rsidRDefault="00BE570A"/>
          <w:p w:rsidR="00BE570A" w:rsidRPr="00FF08D0" w:rsidRDefault="00045178">
            <w:pPr>
              <w:rPr>
                <w:bCs/>
              </w:rPr>
            </w:pPr>
            <w:r w:rsidRPr="00FF08D0">
              <w:t>经办人：</w:t>
            </w:r>
            <w:r w:rsidRPr="00FF08D0">
              <w:t xml:space="preserve">                                </w:t>
            </w:r>
            <w:r w:rsidRPr="00FF08D0">
              <w:t>年</w:t>
            </w:r>
            <w:r w:rsidRPr="00FF08D0">
              <w:t xml:space="preserve">  </w:t>
            </w:r>
            <w:r w:rsidRPr="00FF08D0">
              <w:t>月</w:t>
            </w:r>
            <w:r w:rsidRPr="00FF08D0">
              <w:t xml:space="preserve">  </w:t>
            </w:r>
            <w:r w:rsidRPr="00FF08D0">
              <w:t>日</w:t>
            </w:r>
          </w:p>
        </w:tc>
      </w:tr>
      <w:tr w:rsidR="00BE570A" w:rsidRPr="00FF08D0">
        <w:trPr>
          <w:gridAfter w:val="1"/>
          <w:wAfter w:w="7" w:type="dxa"/>
          <w:trHeight w:val="6767"/>
        </w:trPr>
        <w:tc>
          <w:tcPr>
            <w:tcW w:w="9277" w:type="dxa"/>
            <w:vAlign w:val="bottom"/>
          </w:tcPr>
          <w:p w:rsidR="00BE570A" w:rsidRPr="00FF08D0" w:rsidRDefault="00045178">
            <w:pPr>
              <w:ind w:firstLine="482"/>
              <w:rPr>
                <w:b/>
              </w:rPr>
            </w:pPr>
            <w:r w:rsidRPr="00FF08D0">
              <w:rPr>
                <w:b/>
              </w:rPr>
              <w:t>下一级环境保护行政主管部门审查意见：</w:t>
            </w:r>
          </w:p>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045178" w:rsidP="00045178">
            <w:pPr>
              <w:ind w:firstLine="560"/>
              <w:rPr>
                <w:sz w:val="28"/>
                <w:szCs w:val="28"/>
              </w:rPr>
            </w:pPr>
            <w:r w:rsidRPr="00FF08D0">
              <w:rPr>
                <w:sz w:val="28"/>
                <w:szCs w:val="28"/>
              </w:rPr>
              <w:t>公</w:t>
            </w:r>
            <w:r w:rsidRPr="00FF08D0">
              <w:rPr>
                <w:sz w:val="28"/>
                <w:szCs w:val="28"/>
              </w:rPr>
              <w:t xml:space="preserve">  </w:t>
            </w:r>
            <w:r w:rsidRPr="00FF08D0">
              <w:rPr>
                <w:sz w:val="28"/>
                <w:szCs w:val="28"/>
              </w:rPr>
              <w:t>章</w:t>
            </w:r>
          </w:p>
          <w:p w:rsidR="00BE570A" w:rsidRPr="00FF08D0" w:rsidRDefault="00045178">
            <w:r w:rsidRPr="00FF08D0">
              <w:t>经办人：</w:t>
            </w:r>
            <w:r w:rsidRPr="00FF08D0">
              <w:t xml:space="preserve">                                </w:t>
            </w:r>
            <w:r w:rsidRPr="00FF08D0">
              <w:t>年</w:t>
            </w:r>
            <w:r w:rsidRPr="00FF08D0">
              <w:t xml:space="preserve">  </w:t>
            </w:r>
            <w:r w:rsidRPr="00FF08D0">
              <w:t>月</w:t>
            </w:r>
            <w:r w:rsidRPr="00FF08D0">
              <w:t xml:space="preserve">  </w:t>
            </w:r>
            <w:r w:rsidRPr="00FF08D0">
              <w:t>日</w:t>
            </w:r>
          </w:p>
          <w:p w:rsidR="00BE570A" w:rsidRPr="00FF08D0" w:rsidRDefault="00BE570A">
            <w:pPr>
              <w:rPr>
                <w:bCs/>
              </w:rPr>
            </w:pPr>
          </w:p>
        </w:tc>
      </w:tr>
      <w:tr w:rsidR="00BE570A" w:rsidRPr="00FF08D0">
        <w:trPr>
          <w:trHeight w:val="13216"/>
        </w:trPr>
        <w:tc>
          <w:tcPr>
            <w:tcW w:w="9284" w:type="dxa"/>
            <w:gridSpan w:val="2"/>
          </w:tcPr>
          <w:p w:rsidR="00BE570A" w:rsidRPr="00FF08D0" w:rsidRDefault="00045178">
            <w:pPr>
              <w:ind w:firstLine="482"/>
              <w:rPr>
                <w:b/>
              </w:rPr>
            </w:pPr>
            <w:r w:rsidRPr="00FF08D0">
              <w:rPr>
                <w:b/>
              </w:rPr>
              <w:lastRenderedPageBreak/>
              <w:t>审批意见：</w:t>
            </w:r>
          </w:p>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BE570A"/>
          <w:p w:rsidR="00BE570A" w:rsidRPr="00FF08D0" w:rsidRDefault="00045178" w:rsidP="00045178">
            <w:pPr>
              <w:ind w:firstLine="560"/>
              <w:rPr>
                <w:sz w:val="28"/>
              </w:rPr>
            </w:pPr>
            <w:r w:rsidRPr="00FF08D0">
              <w:rPr>
                <w:sz w:val="28"/>
              </w:rPr>
              <w:t xml:space="preserve"> </w:t>
            </w:r>
            <w:r w:rsidRPr="00FF08D0">
              <w:rPr>
                <w:sz w:val="28"/>
              </w:rPr>
              <w:t>公</w:t>
            </w:r>
            <w:r w:rsidRPr="00FF08D0">
              <w:rPr>
                <w:sz w:val="28"/>
              </w:rPr>
              <w:t xml:space="preserve">    </w:t>
            </w:r>
            <w:r w:rsidRPr="00FF08D0">
              <w:rPr>
                <w:sz w:val="28"/>
              </w:rPr>
              <w:t>章</w:t>
            </w:r>
          </w:p>
          <w:p w:rsidR="00BE570A" w:rsidRPr="00FF08D0" w:rsidRDefault="00045178">
            <w:r w:rsidRPr="00FF08D0">
              <w:t xml:space="preserve">  </w:t>
            </w:r>
            <w:r w:rsidRPr="00FF08D0">
              <w:t>经办人：</w:t>
            </w:r>
            <w:r w:rsidRPr="00FF08D0">
              <w:t xml:space="preserve">                               </w:t>
            </w:r>
            <w:r w:rsidRPr="00FF08D0">
              <w:t>年</w:t>
            </w:r>
            <w:r w:rsidRPr="00FF08D0">
              <w:t xml:space="preserve">      </w:t>
            </w:r>
            <w:r w:rsidRPr="00FF08D0">
              <w:t>月</w:t>
            </w:r>
            <w:r w:rsidRPr="00FF08D0">
              <w:t xml:space="preserve">     </w:t>
            </w:r>
            <w:r w:rsidRPr="00FF08D0">
              <w:t>日</w:t>
            </w:r>
          </w:p>
        </w:tc>
      </w:tr>
    </w:tbl>
    <w:p w:rsidR="00BE570A" w:rsidRPr="00FF08D0" w:rsidRDefault="00BE570A">
      <w:pPr>
        <w:ind w:firstLineChars="0" w:firstLine="0"/>
      </w:pPr>
    </w:p>
    <w:sectPr w:rsidR="00BE570A" w:rsidRPr="00FF08D0" w:rsidSect="00BE570A">
      <w:pgSz w:w="11906" w:h="16838"/>
      <w:pgMar w:top="1440" w:right="1800" w:bottom="1440" w:left="1800" w:header="851" w:footer="1141" w:gutter="0"/>
      <w:cols w:space="720"/>
      <w:docGrid w:type="lines"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B5F6A" w:rsidRDefault="003B5F6A" w:rsidP="00BE570A">
      <w:pPr>
        <w:spacing w:line="240" w:lineRule="auto"/>
      </w:pPr>
      <w:r>
        <w:separator/>
      </w:r>
    </w:p>
  </w:endnote>
  <w:endnote w:type="continuationSeparator" w:id="0">
    <w:p w:rsidR="003B5F6A" w:rsidRDefault="003B5F6A" w:rsidP="00BE570A">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微软雅黑"/>
    <w:panose1 w:val="02010600030101010101"/>
    <w:charset w:val="86"/>
    <w:family w:val="modern"/>
    <w:notTrueType/>
    <w:pitch w:val="fixed"/>
    <w:sig w:usb0="00000000" w:usb1="080E0000" w:usb2="00000010" w:usb3="00000000" w:csb0="00040000" w:csb1="00000000"/>
  </w:font>
  <w:font w:name="Courier New">
    <w:panose1 w:val="02070309020205020404"/>
    <w:charset w:val="00"/>
    <w:family w:val="modern"/>
    <w:pitch w:val="fixed"/>
    <w:sig w:usb0="E0002AFF" w:usb1="C0007843" w:usb2="00000009" w:usb3="00000000" w:csb0="000001FF" w:csb1="00000000"/>
  </w:font>
  <w:font w:name="楷体_GB2312">
    <w:altName w:val="新宋体"/>
    <w:charset w:val="86"/>
    <w:family w:val="modern"/>
    <w:pitch w:val="default"/>
    <w:sig w:usb0="00000001" w:usb1="080E0000" w:usb2="00000000" w:usb3="00000000" w:csb0="00040000" w:csb1="00000000"/>
  </w:font>
  <w:font w:name="Georgia">
    <w:panose1 w:val="02040502050405020303"/>
    <w:charset w:val="00"/>
    <w:family w:val="roman"/>
    <w:pitch w:val="variable"/>
    <w:sig w:usb0="00000287" w:usb1="00000000" w:usb2="00000000" w:usb3="00000000" w:csb0="0000009F" w:csb1="00000000"/>
  </w:font>
  <w:font w:name="仿宋_GB2312">
    <w:altName w:val="微软雅黑"/>
    <w:charset w:val="86"/>
    <w:family w:val="modern"/>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D34A4">
    <w:pPr>
      <w:pStyle w:val="ac"/>
      <w:ind w:firstLine="360"/>
      <w:rPr>
        <w:rStyle w:val="af1"/>
      </w:rPr>
    </w:pPr>
    <w:r>
      <w:fldChar w:fldCharType="begin"/>
    </w:r>
    <w:r w:rsidR="00E86810">
      <w:rPr>
        <w:rStyle w:val="af1"/>
      </w:rPr>
      <w:instrText xml:space="preserve">PAGE  </w:instrText>
    </w:r>
    <w:r>
      <w:fldChar w:fldCharType="separate"/>
    </w:r>
    <w:r w:rsidR="00E86810">
      <w:rPr>
        <w:rStyle w:val="af1"/>
      </w:rPr>
      <w:t>16</w:t>
    </w:r>
    <w:r>
      <w:fldChar w:fldCharType="end"/>
    </w:r>
  </w:p>
  <w:p w:rsidR="00E86810" w:rsidRDefault="00E86810">
    <w:pPr>
      <w:pStyle w:val="ac"/>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86810">
    <w:pPr>
      <w:pStyle w:val="ac"/>
      <w:ind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86810">
    <w:pPr>
      <w:pStyle w:val="ac"/>
      <w:ind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D34A4">
    <w:pPr>
      <w:pStyle w:val="ac"/>
      <w:ind w:firstLine="360"/>
      <w:rPr>
        <w:rStyle w:val="af1"/>
      </w:rPr>
    </w:pPr>
    <w:r>
      <w:fldChar w:fldCharType="begin"/>
    </w:r>
    <w:r w:rsidR="00E86810">
      <w:rPr>
        <w:rStyle w:val="af1"/>
      </w:rPr>
      <w:instrText xml:space="preserve">PAGE  </w:instrText>
    </w:r>
    <w:r>
      <w:fldChar w:fldCharType="end"/>
    </w:r>
  </w:p>
  <w:p w:rsidR="00E86810" w:rsidRDefault="00E86810">
    <w:pPr>
      <w:pStyle w:val="ac"/>
      <w:ind w:firstLine="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86810">
    <w:pPr>
      <w:pStyle w:val="ac"/>
      <w:ind w:firstLine="360"/>
      <w:jc w:val="center"/>
    </w:pPr>
    <w:r>
      <w:rPr>
        <w:rFonts w:hint="eastAsia"/>
      </w:rPr>
      <w:t>-</w:t>
    </w:r>
    <w:r w:rsidR="00ED34A4" w:rsidRPr="00ED34A4">
      <w:fldChar w:fldCharType="begin"/>
    </w:r>
    <w:r>
      <w:instrText xml:space="preserve"> PAGE   \* MERGEFORMAT </w:instrText>
    </w:r>
    <w:r w:rsidR="00ED34A4" w:rsidRPr="00ED34A4">
      <w:fldChar w:fldCharType="separate"/>
    </w:r>
    <w:r w:rsidR="00DB717A" w:rsidRPr="00DB717A">
      <w:rPr>
        <w:noProof/>
        <w:lang w:val="zh-CN"/>
      </w:rPr>
      <w:t>21</w:t>
    </w:r>
    <w:r w:rsidR="00ED34A4">
      <w:rPr>
        <w:lang w:val="zh-CN"/>
      </w:rPr>
      <w:fldChar w:fldCharType="end"/>
    </w:r>
    <w:r>
      <w:rPr>
        <w:rFonts w:hint="eastAsia"/>
      </w:rPr>
      <w:t>-</w:t>
    </w:r>
  </w:p>
  <w:p w:rsidR="00E86810" w:rsidRDefault="00E86810">
    <w:pPr>
      <w:pStyle w:val="ac"/>
      <w:ind w:firstLine="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86810">
    <w:pPr>
      <w:pStyle w:val="ac"/>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B5F6A" w:rsidRDefault="003B5F6A" w:rsidP="00BE570A">
      <w:pPr>
        <w:spacing w:line="240" w:lineRule="auto"/>
      </w:pPr>
      <w:r>
        <w:separator/>
      </w:r>
    </w:p>
  </w:footnote>
  <w:footnote w:type="continuationSeparator" w:id="0">
    <w:p w:rsidR="003B5F6A" w:rsidRDefault="003B5F6A" w:rsidP="00BE570A">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86810">
    <w:pPr>
      <w:pStyle w:val="ad"/>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86810">
    <w:pPr>
      <w:pStyle w:val="ad"/>
      <w:pBdr>
        <w:bottom w:val="none" w:sz="0" w:space="0" w:color="auto"/>
      </w:pBdr>
      <w:ind w:firstLine="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D34A4">
    <w:pPr>
      <w:pStyle w:val="ad"/>
      <w:ind w:firstLine="360"/>
    </w:pPr>
    <w:r>
      <w:pict>
        <v:shapetype id="_x0000_t202" coordsize="21600,21600" o:spt="202" path="m,l,21600r21600,l21600,xe">
          <v:stroke joinstyle="miter"/>
          <v:path gradientshapeok="t" o:connecttype="rect"/>
        </v:shapetype>
        <v:shape id="文本框164" o:spid="_x0000_s2049" type="#_x0000_t202" style="position:absolute;left:0;text-align:left;margin-left:0;margin-top:0;width:2in;height:2in;z-index:251657216;mso-wrap-style:none;mso-position-horizontal:center;mso-position-horizontal-relative:margin" filled="f" stroked="f">
          <v:textbox style="mso-fit-shape-to-text:t" inset="0,0,0,0">
            <w:txbxContent>
              <w:p w:rsidR="00E86810" w:rsidRDefault="00ED34A4">
                <w:fldSimple w:instr=" PAGE  \* MERGEFORMAT ">
                  <w:r w:rsidR="00E86810">
                    <w:t>1</w:t>
                  </w:r>
                </w:fldSimple>
              </w:p>
            </w:txbxContent>
          </v:textbox>
          <w10:wrap anchorx="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D34A4">
    <w:pPr>
      <w:pStyle w:val="ad"/>
      <w:ind w:firstLine="360"/>
    </w:pPr>
    <w:r>
      <w:fldChar w:fldCharType="begin"/>
    </w:r>
    <w:r w:rsidR="00E86810">
      <w:rPr>
        <w:rStyle w:val="af1"/>
      </w:rPr>
      <w:instrText xml:space="preserve"> PAGE </w:instrText>
    </w:r>
    <w:r>
      <w:fldChar w:fldCharType="separate"/>
    </w:r>
    <w:r w:rsidR="00E86810">
      <w:rPr>
        <w:rStyle w:val="af1"/>
      </w:rPr>
      <w:t>1</w:t>
    </w:r>
    <w:r>
      <w:fldChar w:fldCharType="end"/>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Pr="00836D90" w:rsidRDefault="00E86810" w:rsidP="000C239D">
    <w:pPr>
      <w:pStyle w:val="afa"/>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6810" w:rsidRDefault="00E86810">
    <w:pPr>
      <w:pStyle w:val="ad"/>
      <w:ind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70F33E0"/>
    <w:multiLevelType w:val="singleLevel"/>
    <w:tmpl w:val="970F33E0"/>
    <w:lvl w:ilvl="0">
      <w:start w:val="1"/>
      <w:numFmt w:val="decimal"/>
      <w:suff w:val="nothing"/>
      <w:lvlText w:val="（%1）"/>
      <w:lvlJc w:val="left"/>
    </w:lvl>
  </w:abstractNum>
  <w:abstractNum w:abstractNumId="1">
    <w:nsid w:val="FFFFFF7F"/>
    <w:multiLevelType w:val="singleLevel"/>
    <w:tmpl w:val="84449144"/>
    <w:lvl w:ilvl="0">
      <w:start w:val="1"/>
      <w:numFmt w:val="decimal"/>
      <w:lvlText w:val="%1."/>
      <w:lvlJc w:val="left"/>
      <w:pPr>
        <w:tabs>
          <w:tab w:val="num" w:pos="780"/>
        </w:tabs>
        <w:ind w:leftChars="200" w:left="780" w:hangingChars="200" w:hanging="360"/>
      </w:pPr>
    </w:lvl>
  </w:abstractNum>
  <w:abstractNum w:abstractNumId="2">
    <w:nsid w:val="06436987"/>
    <w:multiLevelType w:val="hybridMultilevel"/>
    <w:tmpl w:val="74823C74"/>
    <w:lvl w:ilvl="0" w:tplc="398E5C4E">
      <w:start w:val="7"/>
      <w:numFmt w:val="decimal"/>
      <w:lvlText w:val="%1、"/>
      <w:lvlJc w:val="left"/>
      <w:pPr>
        <w:ind w:left="375" w:hanging="37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0E39451B"/>
    <w:multiLevelType w:val="multilevel"/>
    <w:tmpl w:val="0E39451B"/>
    <w:lvl w:ilvl="0">
      <w:start w:val="1"/>
      <w:numFmt w:val="decimal"/>
      <w:pStyle w:val="4"/>
      <w:lvlText w:val="%1)"/>
      <w:lvlJc w:val="left"/>
      <w:pPr>
        <w:ind w:left="620" w:hanging="420"/>
      </w:pPr>
    </w:lvl>
    <w:lvl w:ilvl="1">
      <w:start w:val="1"/>
      <w:numFmt w:val="lowerLetter"/>
      <w:lvlText w:val="%2)"/>
      <w:lvlJc w:val="left"/>
      <w:pPr>
        <w:ind w:left="1040" w:hanging="420"/>
      </w:pPr>
    </w:lvl>
    <w:lvl w:ilvl="2">
      <w:start w:val="1"/>
      <w:numFmt w:val="lowerRoman"/>
      <w:lvlText w:val="%3."/>
      <w:lvlJc w:val="right"/>
      <w:pPr>
        <w:ind w:left="1460" w:hanging="420"/>
      </w:pPr>
    </w:lvl>
    <w:lvl w:ilvl="3">
      <w:start w:val="1"/>
      <w:numFmt w:val="decimal"/>
      <w:lvlText w:val="%4."/>
      <w:lvlJc w:val="left"/>
      <w:pPr>
        <w:ind w:left="1880" w:hanging="420"/>
      </w:pPr>
    </w:lvl>
    <w:lvl w:ilvl="4">
      <w:start w:val="1"/>
      <w:numFmt w:val="lowerLetter"/>
      <w:lvlText w:val="%5)"/>
      <w:lvlJc w:val="left"/>
      <w:pPr>
        <w:ind w:left="2300" w:hanging="420"/>
      </w:pPr>
    </w:lvl>
    <w:lvl w:ilvl="5">
      <w:start w:val="1"/>
      <w:numFmt w:val="lowerRoman"/>
      <w:lvlText w:val="%6."/>
      <w:lvlJc w:val="right"/>
      <w:pPr>
        <w:ind w:left="2720" w:hanging="420"/>
      </w:pPr>
    </w:lvl>
    <w:lvl w:ilvl="6">
      <w:start w:val="1"/>
      <w:numFmt w:val="decimal"/>
      <w:lvlText w:val="%7."/>
      <w:lvlJc w:val="left"/>
      <w:pPr>
        <w:ind w:left="3140" w:hanging="420"/>
      </w:pPr>
    </w:lvl>
    <w:lvl w:ilvl="7">
      <w:start w:val="1"/>
      <w:numFmt w:val="lowerLetter"/>
      <w:lvlText w:val="%8)"/>
      <w:lvlJc w:val="left"/>
      <w:pPr>
        <w:ind w:left="3560" w:hanging="420"/>
      </w:pPr>
    </w:lvl>
    <w:lvl w:ilvl="8">
      <w:start w:val="1"/>
      <w:numFmt w:val="lowerRoman"/>
      <w:lvlText w:val="%9."/>
      <w:lvlJc w:val="right"/>
      <w:pPr>
        <w:ind w:left="3980" w:hanging="420"/>
      </w:pPr>
    </w:lvl>
  </w:abstractNum>
  <w:abstractNum w:abstractNumId="4">
    <w:nsid w:val="1054107D"/>
    <w:multiLevelType w:val="hybridMultilevel"/>
    <w:tmpl w:val="57F261CC"/>
    <w:lvl w:ilvl="0" w:tplc="52B8F3FA">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12A57690"/>
    <w:multiLevelType w:val="hybridMultilevel"/>
    <w:tmpl w:val="85E8B864"/>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
    <w:nsid w:val="15202D4A"/>
    <w:multiLevelType w:val="multilevel"/>
    <w:tmpl w:val="15202D4A"/>
    <w:lvl w:ilvl="0">
      <w:start w:val="1"/>
      <w:numFmt w:val="decimal"/>
      <w:pStyle w:val="1"/>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nsid w:val="1CDF3BD5"/>
    <w:multiLevelType w:val="hybridMultilevel"/>
    <w:tmpl w:val="46A8E940"/>
    <w:lvl w:ilvl="0" w:tplc="A8CC4458">
      <w:start w:val="1"/>
      <w:numFmt w:val="decimal"/>
      <w:lvlText w:val="%1、"/>
      <w:lvlJc w:val="left"/>
      <w:pPr>
        <w:ind w:left="857" w:hanging="375"/>
      </w:pPr>
      <w:rPr>
        <w:rFonts w:hint="default"/>
      </w:rPr>
    </w:lvl>
    <w:lvl w:ilvl="1" w:tplc="04090019" w:tentative="1">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8">
    <w:nsid w:val="243836B4"/>
    <w:multiLevelType w:val="hybridMultilevel"/>
    <w:tmpl w:val="881860F0"/>
    <w:lvl w:ilvl="0" w:tplc="0409000F">
      <w:start w:val="1"/>
      <w:numFmt w:val="decimal"/>
      <w:lvlText w:val="%1."/>
      <w:lvlJc w:val="left"/>
      <w:pPr>
        <w:ind w:left="902" w:hanging="420"/>
      </w:pPr>
    </w:lvl>
    <w:lvl w:ilvl="1" w:tplc="04090019" w:tentative="1">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9">
    <w:nsid w:val="253D3EA9"/>
    <w:multiLevelType w:val="hybridMultilevel"/>
    <w:tmpl w:val="20106558"/>
    <w:lvl w:ilvl="0" w:tplc="0409000F">
      <w:start w:val="1"/>
      <w:numFmt w:val="decimal"/>
      <w:lvlText w:val="%1."/>
      <w:lvlJc w:val="left"/>
      <w:pPr>
        <w:ind w:left="902" w:hanging="420"/>
      </w:pPr>
    </w:lvl>
    <w:lvl w:ilvl="1" w:tplc="04090019" w:tentative="1">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10">
    <w:nsid w:val="347074D4"/>
    <w:multiLevelType w:val="hybridMultilevel"/>
    <w:tmpl w:val="B1905BFC"/>
    <w:lvl w:ilvl="0" w:tplc="C83ACE66">
      <w:start w:val="1"/>
      <w:numFmt w:val="upperLetter"/>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1">
    <w:nsid w:val="35CD4A3D"/>
    <w:multiLevelType w:val="hybridMultilevel"/>
    <w:tmpl w:val="5B4E4D62"/>
    <w:lvl w:ilvl="0" w:tplc="B6A206F6">
      <w:start w:val="1"/>
      <w:numFmt w:val="decimal"/>
      <w:lvlText w:val="%1、"/>
      <w:lvlJc w:val="left"/>
      <w:pPr>
        <w:ind w:left="1085" w:hanging="375"/>
      </w:pPr>
      <w:rPr>
        <w:rFonts w:hint="default"/>
      </w:rPr>
    </w:lvl>
    <w:lvl w:ilvl="1" w:tplc="04090019" w:tentative="1">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12">
    <w:nsid w:val="39ED094A"/>
    <w:multiLevelType w:val="multilevel"/>
    <w:tmpl w:val="5A386425"/>
    <w:lvl w:ilvl="0">
      <w:start w:val="1"/>
      <w:numFmt w:val="decimal"/>
      <w:lvlText w:val="%1."/>
      <w:lvlJc w:val="left"/>
      <w:pPr>
        <w:ind w:left="902" w:hanging="420"/>
      </w:pPr>
    </w:lvl>
    <w:lvl w:ilvl="1">
      <w:start w:val="1"/>
      <w:numFmt w:val="lowerLetter"/>
      <w:lvlText w:val="%2)"/>
      <w:lvlJc w:val="left"/>
      <w:pPr>
        <w:ind w:left="1322" w:hanging="420"/>
      </w:pPr>
    </w:lvl>
    <w:lvl w:ilvl="2">
      <w:start w:val="1"/>
      <w:numFmt w:val="lowerRoman"/>
      <w:lvlText w:val="%3."/>
      <w:lvlJc w:val="right"/>
      <w:pPr>
        <w:ind w:left="1742" w:hanging="420"/>
      </w:pPr>
    </w:lvl>
    <w:lvl w:ilvl="3">
      <w:start w:val="1"/>
      <w:numFmt w:val="decimal"/>
      <w:lvlText w:val="%4."/>
      <w:lvlJc w:val="left"/>
      <w:pPr>
        <w:ind w:left="2162" w:hanging="420"/>
      </w:pPr>
    </w:lvl>
    <w:lvl w:ilvl="4">
      <w:start w:val="1"/>
      <w:numFmt w:val="lowerLetter"/>
      <w:lvlText w:val="%5)"/>
      <w:lvlJc w:val="left"/>
      <w:pPr>
        <w:ind w:left="2582" w:hanging="420"/>
      </w:pPr>
    </w:lvl>
    <w:lvl w:ilvl="5">
      <w:start w:val="1"/>
      <w:numFmt w:val="lowerRoman"/>
      <w:lvlText w:val="%6."/>
      <w:lvlJc w:val="right"/>
      <w:pPr>
        <w:ind w:left="3002" w:hanging="420"/>
      </w:pPr>
    </w:lvl>
    <w:lvl w:ilvl="6">
      <w:start w:val="1"/>
      <w:numFmt w:val="decimal"/>
      <w:lvlText w:val="%7."/>
      <w:lvlJc w:val="left"/>
      <w:pPr>
        <w:ind w:left="3422" w:hanging="420"/>
      </w:pPr>
    </w:lvl>
    <w:lvl w:ilvl="7">
      <w:start w:val="1"/>
      <w:numFmt w:val="lowerLetter"/>
      <w:lvlText w:val="%8)"/>
      <w:lvlJc w:val="left"/>
      <w:pPr>
        <w:ind w:left="3842" w:hanging="420"/>
      </w:pPr>
    </w:lvl>
    <w:lvl w:ilvl="8">
      <w:start w:val="1"/>
      <w:numFmt w:val="lowerRoman"/>
      <w:lvlText w:val="%9."/>
      <w:lvlJc w:val="right"/>
      <w:pPr>
        <w:ind w:left="4262" w:hanging="420"/>
      </w:pPr>
    </w:lvl>
  </w:abstractNum>
  <w:abstractNum w:abstractNumId="13">
    <w:nsid w:val="3CAE19E1"/>
    <w:multiLevelType w:val="multilevel"/>
    <w:tmpl w:val="3CAE19E1"/>
    <w:lvl w:ilvl="0">
      <w:start w:val="1"/>
      <w:numFmt w:val="decimal"/>
      <w:pStyle w:val="3"/>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nsid w:val="46417AE7"/>
    <w:multiLevelType w:val="hybridMultilevel"/>
    <w:tmpl w:val="8FA67D22"/>
    <w:lvl w:ilvl="0" w:tplc="04090011">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5">
    <w:nsid w:val="534C46AE"/>
    <w:multiLevelType w:val="hybridMultilevel"/>
    <w:tmpl w:val="8D5222B2"/>
    <w:lvl w:ilvl="0" w:tplc="D584C44E">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58EF1528"/>
    <w:multiLevelType w:val="multilevel"/>
    <w:tmpl w:val="58EF1528"/>
    <w:lvl w:ilvl="0">
      <w:start w:val="1"/>
      <w:numFmt w:val="decimal"/>
      <w:lvlText w:val="图%1"/>
      <w:lvlJc w:val="left"/>
      <w:pPr>
        <w:ind w:left="420" w:hanging="420"/>
      </w:pPr>
      <w:rPr>
        <w:rFonts w:ascii="Times New Roman" w:eastAsia="宋体" w:hAnsi="Times New Roman" w:hint="default"/>
        <w:b/>
        <w:i w:val="0"/>
        <w:sz w:val="21"/>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nsid w:val="5A386425"/>
    <w:multiLevelType w:val="multilevel"/>
    <w:tmpl w:val="5A386425"/>
    <w:lvl w:ilvl="0">
      <w:start w:val="1"/>
      <w:numFmt w:val="decimal"/>
      <w:lvlText w:val="%1."/>
      <w:lvlJc w:val="left"/>
      <w:pPr>
        <w:ind w:left="902" w:hanging="420"/>
      </w:pPr>
    </w:lvl>
    <w:lvl w:ilvl="1">
      <w:start w:val="1"/>
      <w:numFmt w:val="lowerLetter"/>
      <w:lvlText w:val="%2)"/>
      <w:lvlJc w:val="left"/>
      <w:pPr>
        <w:ind w:left="1322" w:hanging="420"/>
      </w:pPr>
    </w:lvl>
    <w:lvl w:ilvl="2">
      <w:start w:val="1"/>
      <w:numFmt w:val="lowerRoman"/>
      <w:lvlText w:val="%3."/>
      <w:lvlJc w:val="right"/>
      <w:pPr>
        <w:ind w:left="1742" w:hanging="420"/>
      </w:pPr>
    </w:lvl>
    <w:lvl w:ilvl="3">
      <w:start w:val="1"/>
      <w:numFmt w:val="decimal"/>
      <w:lvlText w:val="%4."/>
      <w:lvlJc w:val="left"/>
      <w:pPr>
        <w:ind w:left="2162" w:hanging="420"/>
      </w:pPr>
    </w:lvl>
    <w:lvl w:ilvl="4">
      <w:start w:val="1"/>
      <w:numFmt w:val="lowerLetter"/>
      <w:lvlText w:val="%5)"/>
      <w:lvlJc w:val="left"/>
      <w:pPr>
        <w:ind w:left="2582" w:hanging="420"/>
      </w:pPr>
    </w:lvl>
    <w:lvl w:ilvl="5">
      <w:start w:val="1"/>
      <w:numFmt w:val="lowerRoman"/>
      <w:lvlText w:val="%6."/>
      <w:lvlJc w:val="right"/>
      <w:pPr>
        <w:ind w:left="3002" w:hanging="420"/>
      </w:pPr>
    </w:lvl>
    <w:lvl w:ilvl="6">
      <w:start w:val="1"/>
      <w:numFmt w:val="decimal"/>
      <w:lvlText w:val="%7."/>
      <w:lvlJc w:val="left"/>
      <w:pPr>
        <w:ind w:left="3422" w:hanging="420"/>
      </w:pPr>
    </w:lvl>
    <w:lvl w:ilvl="7">
      <w:start w:val="1"/>
      <w:numFmt w:val="lowerLetter"/>
      <w:lvlText w:val="%8)"/>
      <w:lvlJc w:val="left"/>
      <w:pPr>
        <w:ind w:left="3842" w:hanging="420"/>
      </w:pPr>
    </w:lvl>
    <w:lvl w:ilvl="8">
      <w:start w:val="1"/>
      <w:numFmt w:val="lowerRoman"/>
      <w:lvlText w:val="%9."/>
      <w:lvlJc w:val="right"/>
      <w:pPr>
        <w:ind w:left="4262" w:hanging="420"/>
      </w:pPr>
    </w:lvl>
  </w:abstractNum>
  <w:abstractNum w:abstractNumId="18">
    <w:nsid w:val="618B6E9E"/>
    <w:multiLevelType w:val="hybridMultilevel"/>
    <w:tmpl w:val="8FA67D22"/>
    <w:lvl w:ilvl="0" w:tplc="04090011">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9">
    <w:nsid w:val="652F01F7"/>
    <w:multiLevelType w:val="hybridMultilevel"/>
    <w:tmpl w:val="2410C2CA"/>
    <w:lvl w:ilvl="0" w:tplc="04090001">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0">
    <w:nsid w:val="736D7F94"/>
    <w:multiLevelType w:val="hybridMultilevel"/>
    <w:tmpl w:val="6F18766C"/>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78244349"/>
    <w:multiLevelType w:val="multilevel"/>
    <w:tmpl w:val="5A386425"/>
    <w:lvl w:ilvl="0">
      <w:start w:val="1"/>
      <w:numFmt w:val="decimal"/>
      <w:lvlText w:val="%1."/>
      <w:lvlJc w:val="left"/>
      <w:pPr>
        <w:ind w:left="902" w:hanging="420"/>
      </w:pPr>
    </w:lvl>
    <w:lvl w:ilvl="1">
      <w:start w:val="1"/>
      <w:numFmt w:val="lowerLetter"/>
      <w:lvlText w:val="%2)"/>
      <w:lvlJc w:val="left"/>
      <w:pPr>
        <w:ind w:left="1322" w:hanging="420"/>
      </w:pPr>
    </w:lvl>
    <w:lvl w:ilvl="2">
      <w:start w:val="1"/>
      <w:numFmt w:val="lowerRoman"/>
      <w:lvlText w:val="%3."/>
      <w:lvlJc w:val="right"/>
      <w:pPr>
        <w:ind w:left="1742" w:hanging="420"/>
      </w:pPr>
    </w:lvl>
    <w:lvl w:ilvl="3">
      <w:start w:val="1"/>
      <w:numFmt w:val="decimal"/>
      <w:lvlText w:val="%4."/>
      <w:lvlJc w:val="left"/>
      <w:pPr>
        <w:ind w:left="2162" w:hanging="420"/>
      </w:pPr>
    </w:lvl>
    <w:lvl w:ilvl="4">
      <w:start w:val="1"/>
      <w:numFmt w:val="lowerLetter"/>
      <w:lvlText w:val="%5)"/>
      <w:lvlJc w:val="left"/>
      <w:pPr>
        <w:ind w:left="2582" w:hanging="420"/>
      </w:pPr>
    </w:lvl>
    <w:lvl w:ilvl="5">
      <w:start w:val="1"/>
      <w:numFmt w:val="lowerRoman"/>
      <w:lvlText w:val="%6."/>
      <w:lvlJc w:val="right"/>
      <w:pPr>
        <w:ind w:left="3002" w:hanging="420"/>
      </w:pPr>
    </w:lvl>
    <w:lvl w:ilvl="6">
      <w:start w:val="1"/>
      <w:numFmt w:val="decimal"/>
      <w:lvlText w:val="%7."/>
      <w:lvlJc w:val="left"/>
      <w:pPr>
        <w:ind w:left="3422" w:hanging="420"/>
      </w:pPr>
    </w:lvl>
    <w:lvl w:ilvl="7">
      <w:start w:val="1"/>
      <w:numFmt w:val="lowerLetter"/>
      <w:lvlText w:val="%8)"/>
      <w:lvlJc w:val="left"/>
      <w:pPr>
        <w:ind w:left="3842" w:hanging="420"/>
      </w:pPr>
    </w:lvl>
    <w:lvl w:ilvl="8">
      <w:start w:val="1"/>
      <w:numFmt w:val="lowerRoman"/>
      <w:lvlText w:val="%9."/>
      <w:lvlJc w:val="right"/>
      <w:pPr>
        <w:ind w:left="4262" w:hanging="420"/>
      </w:pPr>
    </w:lvl>
  </w:abstractNum>
  <w:num w:numId="1">
    <w:abstractNumId w:val="6"/>
  </w:num>
  <w:num w:numId="2">
    <w:abstractNumId w:val="13"/>
  </w:num>
  <w:num w:numId="3">
    <w:abstractNumId w:val="3"/>
  </w:num>
  <w:num w:numId="4">
    <w:abstractNumId w:val="17"/>
  </w:num>
  <w:num w:numId="5">
    <w:abstractNumId w:val="13"/>
  </w:num>
  <w:num w:numId="6">
    <w:abstractNumId w:val="19"/>
  </w:num>
  <w:num w:numId="7">
    <w:abstractNumId w:val="15"/>
  </w:num>
  <w:num w:numId="8">
    <w:abstractNumId w:val="4"/>
  </w:num>
  <w:num w:numId="9">
    <w:abstractNumId w:val="3"/>
  </w:num>
  <w:num w:numId="10">
    <w:abstractNumId w:val="3"/>
  </w:num>
  <w:num w:numId="11">
    <w:abstractNumId w:val="3"/>
  </w:num>
  <w:num w:numId="12">
    <w:abstractNumId w:val="3"/>
  </w:num>
  <w:num w:numId="13">
    <w:abstractNumId w:val="3"/>
  </w:num>
  <w:num w:numId="14">
    <w:abstractNumId w:val="3"/>
  </w:num>
  <w:num w:numId="15">
    <w:abstractNumId w:val="3"/>
  </w:num>
  <w:num w:numId="16">
    <w:abstractNumId w:val="3"/>
  </w:num>
  <w:num w:numId="17">
    <w:abstractNumId w:val="13"/>
  </w:num>
  <w:num w:numId="18">
    <w:abstractNumId w:val="13"/>
  </w:num>
  <w:num w:numId="19">
    <w:abstractNumId w:val="6"/>
  </w:num>
  <w:num w:numId="20">
    <w:abstractNumId w:val="12"/>
  </w:num>
  <w:num w:numId="21">
    <w:abstractNumId w:val="1"/>
  </w:num>
  <w:num w:numId="22">
    <w:abstractNumId w:val="8"/>
  </w:num>
  <w:num w:numId="23">
    <w:abstractNumId w:val="11"/>
  </w:num>
  <w:num w:numId="24">
    <w:abstractNumId w:val="5"/>
  </w:num>
  <w:num w:numId="25">
    <w:abstractNumId w:val="10"/>
  </w:num>
  <w:num w:numId="26">
    <w:abstractNumId w:val="3"/>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 w:numId="29">
    <w:abstractNumId w:val="13"/>
  </w:num>
  <w:num w:numId="30">
    <w:abstractNumId w:val="13"/>
  </w:num>
  <w:num w:numId="31">
    <w:abstractNumId w:val="13"/>
  </w:num>
  <w:num w:numId="32">
    <w:abstractNumId w:val="9"/>
  </w:num>
  <w:num w:numId="33">
    <w:abstractNumId w:val="7"/>
  </w:num>
  <w:num w:numId="34">
    <w:abstractNumId w:val="16"/>
  </w:num>
  <w:num w:numId="35">
    <w:abstractNumId w:val="20"/>
  </w:num>
  <w:num w:numId="36">
    <w:abstractNumId w:val="18"/>
  </w:num>
  <w:num w:numId="37">
    <w:abstractNumId w:val="13"/>
  </w:num>
  <w:num w:numId="38">
    <w:abstractNumId w:val="14"/>
  </w:num>
  <w:num w:numId="39">
    <w:abstractNumId w:val="21"/>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3"/>
  </w:num>
  <w:num w:numId="42">
    <w:abstractNumId w:val="13"/>
  </w:num>
  <w:num w:numId="43">
    <w:abstractNumId w:val="2"/>
  </w:num>
  <w:num w:numId="44">
    <w:abstractNumId w:val="13"/>
  </w:num>
  <w:num w:numId="45">
    <w:abstractNumId w:val="13"/>
  </w:num>
  <w:num w:numId="4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HorizontalSpacing w:val="120"/>
  <w:drawingGridVerticalSpacing w:val="163"/>
  <w:displayHorizontalDrawingGridEvery w:val="0"/>
  <w:displayVerticalDrawingGridEvery w:val="2"/>
  <w:characterSpacingControl w:val="compressPunctuation"/>
  <w:doNotValidateAgainstSchema/>
  <w:doNotDemarcateInvalidXml/>
  <w:hdrShapeDefaults>
    <o:shapedefaults v:ext="edit" spidmax="80898" strokecolor="#739cc3">
      <v:fill angle="90" type="gradient">
        <o:fill v:ext="view" type="gradientUnscaled"/>
      </v:fill>
      <v:stroke color="#739cc3" weight="1.25pt"/>
      <o:colormenu v:ext="edit" fillcolor="none" strokecolor="non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29380F"/>
    <w:rsid w:val="00000386"/>
    <w:rsid w:val="000003C4"/>
    <w:rsid w:val="00001745"/>
    <w:rsid w:val="00002994"/>
    <w:rsid w:val="00002B60"/>
    <w:rsid w:val="00003E77"/>
    <w:rsid w:val="000045AB"/>
    <w:rsid w:val="00004719"/>
    <w:rsid w:val="00004946"/>
    <w:rsid w:val="00004B68"/>
    <w:rsid w:val="000073B3"/>
    <w:rsid w:val="00007869"/>
    <w:rsid w:val="00010C0F"/>
    <w:rsid w:val="00011F28"/>
    <w:rsid w:val="00011FC0"/>
    <w:rsid w:val="000123C5"/>
    <w:rsid w:val="00013A21"/>
    <w:rsid w:val="000149E9"/>
    <w:rsid w:val="00015818"/>
    <w:rsid w:val="000170D3"/>
    <w:rsid w:val="000209C4"/>
    <w:rsid w:val="00021342"/>
    <w:rsid w:val="000216B4"/>
    <w:rsid w:val="0002410F"/>
    <w:rsid w:val="00025652"/>
    <w:rsid w:val="00026A3E"/>
    <w:rsid w:val="00026D57"/>
    <w:rsid w:val="000275D1"/>
    <w:rsid w:val="00030FB5"/>
    <w:rsid w:val="00031396"/>
    <w:rsid w:val="0003289D"/>
    <w:rsid w:val="00033B43"/>
    <w:rsid w:val="000345B1"/>
    <w:rsid w:val="00035E22"/>
    <w:rsid w:val="00036476"/>
    <w:rsid w:val="00036915"/>
    <w:rsid w:val="00036CB1"/>
    <w:rsid w:val="00036CDD"/>
    <w:rsid w:val="00037009"/>
    <w:rsid w:val="00037860"/>
    <w:rsid w:val="00037A15"/>
    <w:rsid w:val="000404F2"/>
    <w:rsid w:val="00040D8C"/>
    <w:rsid w:val="0004177A"/>
    <w:rsid w:val="00041D2C"/>
    <w:rsid w:val="00042017"/>
    <w:rsid w:val="00042892"/>
    <w:rsid w:val="00042BAC"/>
    <w:rsid w:val="00042C08"/>
    <w:rsid w:val="00045178"/>
    <w:rsid w:val="000457A6"/>
    <w:rsid w:val="00047A0C"/>
    <w:rsid w:val="0005013B"/>
    <w:rsid w:val="000505F9"/>
    <w:rsid w:val="00051796"/>
    <w:rsid w:val="0005299C"/>
    <w:rsid w:val="00053056"/>
    <w:rsid w:val="00054214"/>
    <w:rsid w:val="000542EB"/>
    <w:rsid w:val="00054A10"/>
    <w:rsid w:val="00054C37"/>
    <w:rsid w:val="00054D7B"/>
    <w:rsid w:val="00055CE7"/>
    <w:rsid w:val="00056716"/>
    <w:rsid w:val="00056881"/>
    <w:rsid w:val="00060194"/>
    <w:rsid w:val="0006025C"/>
    <w:rsid w:val="00061798"/>
    <w:rsid w:val="000624F2"/>
    <w:rsid w:val="000626A2"/>
    <w:rsid w:val="000626CD"/>
    <w:rsid w:val="0006276A"/>
    <w:rsid w:val="00062B06"/>
    <w:rsid w:val="000648AD"/>
    <w:rsid w:val="0006517C"/>
    <w:rsid w:val="00065E59"/>
    <w:rsid w:val="00065E91"/>
    <w:rsid w:val="00066A40"/>
    <w:rsid w:val="000676FE"/>
    <w:rsid w:val="000706C3"/>
    <w:rsid w:val="000709CC"/>
    <w:rsid w:val="00070B7F"/>
    <w:rsid w:val="000734D6"/>
    <w:rsid w:val="000744C8"/>
    <w:rsid w:val="00074818"/>
    <w:rsid w:val="00075E0E"/>
    <w:rsid w:val="00075E8A"/>
    <w:rsid w:val="00076F5E"/>
    <w:rsid w:val="00077678"/>
    <w:rsid w:val="00080459"/>
    <w:rsid w:val="0008046C"/>
    <w:rsid w:val="00080F29"/>
    <w:rsid w:val="000814F6"/>
    <w:rsid w:val="00082279"/>
    <w:rsid w:val="0008283A"/>
    <w:rsid w:val="00084576"/>
    <w:rsid w:val="000845C2"/>
    <w:rsid w:val="0008506E"/>
    <w:rsid w:val="00085F03"/>
    <w:rsid w:val="000864AF"/>
    <w:rsid w:val="00086A3E"/>
    <w:rsid w:val="00086AC8"/>
    <w:rsid w:val="00086D8C"/>
    <w:rsid w:val="0009199B"/>
    <w:rsid w:val="0009346A"/>
    <w:rsid w:val="00093B60"/>
    <w:rsid w:val="000940D0"/>
    <w:rsid w:val="00095547"/>
    <w:rsid w:val="00096741"/>
    <w:rsid w:val="000972FD"/>
    <w:rsid w:val="000974A1"/>
    <w:rsid w:val="00097C8F"/>
    <w:rsid w:val="000A02A3"/>
    <w:rsid w:val="000A094F"/>
    <w:rsid w:val="000A141D"/>
    <w:rsid w:val="000A1DCB"/>
    <w:rsid w:val="000A250B"/>
    <w:rsid w:val="000A30F1"/>
    <w:rsid w:val="000A34B8"/>
    <w:rsid w:val="000A3D7B"/>
    <w:rsid w:val="000A3FA3"/>
    <w:rsid w:val="000A4305"/>
    <w:rsid w:val="000A4EB4"/>
    <w:rsid w:val="000A5917"/>
    <w:rsid w:val="000A6B03"/>
    <w:rsid w:val="000A7B57"/>
    <w:rsid w:val="000B192C"/>
    <w:rsid w:val="000B24DA"/>
    <w:rsid w:val="000B2539"/>
    <w:rsid w:val="000B2D34"/>
    <w:rsid w:val="000B30FA"/>
    <w:rsid w:val="000B48FA"/>
    <w:rsid w:val="000B4E93"/>
    <w:rsid w:val="000B55FE"/>
    <w:rsid w:val="000B607F"/>
    <w:rsid w:val="000B6132"/>
    <w:rsid w:val="000B7C02"/>
    <w:rsid w:val="000C1056"/>
    <w:rsid w:val="000C239D"/>
    <w:rsid w:val="000C240E"/>
    <w:rsid w:val="000C32E3"/>
    <w:rsid w:val="000C3AF2"/>
    <w:rsid w:val="000C3B1F"/>
    <w:rsid w:val="000C423D"/>
    <w:rsid w:val="000C4661"/>
    <w:rsid w:val="000C46F0"/>
    <w:rsid w:val="000C50D3"/>
    <w:rsid w:val="000C579D"/>
    <w:rsid w:val="000C5A30"/>
    <w:rsid w:val="000C64B3"/>
    <w:rsid w:val="000C79F7"/>
    <w:rsid w:val="000D1D03"/>
    <w:rsid w:val="000D216D"/>
    <w:rsid w:val="000D224A"/>
    <w:rsid w:val="000D2907"/>
    <w:rsid w:val="000D2D1D"/>
    <w:rsid w:val="000D2F3C"/>
    <w:rsid w:val="000D43DF"/>
    <w:rsid w:val="000D4B36"/>
    <w:rsid w:val="000D51B5"/>
    <w:rsid w:val="000D581C"/>
    <w:rsid w:val="000D6305"/>
    <w:rsid w:val="000D695F"/>
    <w:rsid w:val="000D6DFE"/>
    <w:rsid w:val="000D74B2"/>
    <w:rsid w:val="000E01ED"/>
    <w:rsid w:val="000E22EF"/>
    <w:rsid w:val="000E24B0"/>
    <w:rsid w:val="000E278D"/>
    <w:rsid w:val="000E31C8"/>
    <w:rsid w:val="000E5549"/>
    <w:rsid w:val="000E55BD"/>
    <w:rsid w:val="000E79C7"/>
    <w:rsid w:val="000E7B58"/>
    <w:rsid w:val="000E7EBB"/>
    <w:rsid w:val="000F0736"/>
    <w:rsid w:val="000F1958"/>
    <w:rsid w:val="000F405A"/>
    <w:rsid w:val="000F48E1"/>
    <w:rsid w:val="000F52C2"/>
    <w:rsid w:val="000F57DC"/>
    <w:rsid w:val="000F6A88"/>
    <w:rsid w:val="000F6BC5"/>
    <w:rsid w:val="000F6CB8"/>
    <w:rsid w:val="000F6D1B"/>
    <w:rsid w:val="000F7785"/>
    <w:rsid w:val="000F7C91"/>
    <w:rsid w:val="00100144"/>
    <w:rsid w:val="0010394D"/>
    <w:rsid w:val="00103D1B"/>
    <w:rsid w:val="00103F46"/>
    <w:rsid w:val="00104D89"/>
    <w:rsid w:val="001051BB"/>
    <w:rsid w:val="00105B96"/>
    <w:rsid w:val="00105DA3"/>
    <w:rsid w:val="00107EB4"/>
    <w:rsid w:val="00110DA6"/>
    <w:rsid w:val="00110E3B"/>
    <w:rsid w:val="00110F84"/>
    <w:rsid w:val="00111235"/>
    <w:rsid w:val="00111344"/>
    <w:rsid w:val="00112387"/>
    <w:rsid w:val="00112BA3"/>
    <w:rsid w:val="00114A33"/>
    <w:rsid w:val="001171B6"/>
    <w:rsid w:val="001179AA"/>
    <w:rsid w:val="001209B2"/>
    <w:rsid w:val="00120A0C"/>
    <w:rsid w:val="00122E7A"/>
    <w:rsid w:val="001230B7"/>
    <w:rsid w:val="00124197"/>
    <w:rsid w:val="00124355"/>
    <w:rsid w:val="00126D98"/>
    <w:rsid w:val="00126E7C"/>
    <w:rsid w:val="00127EE1"/>
    <w:rsid w:val="001303B6"/>
    <w:rsid w:val="001304A1"/>
    <w:rsid w:val="001308D6"/>
    <w:rsid w:val="001340CA"/>
    <w:rsid w:val="0013440E"/>
    <w:rsid w:val="00134879"/>
    <w:rsid w:val="00135B8F"/>
    <w:rsid w:val="001368E6"/>
    <w:rsid w:val="00136E53"/>
    <w:rsid w:val="00136F58"/>
    <w:rsid w:val="00140932"/>
    <w:rsid w:val="00141A85"/>
    <w:rsid w:val="001427FD"/>
    <w:rsid w:val="001429D8"/>
    <w:rsid w:val="001434AC"/>
    <w:rsid w:val="00144BD0"/>
    <w:rsid w:val="00145A9F"/>
    <w:rsid w:val="0014644E"/>
    <w:rsid w:val="001465EE"/>
    <w:rsid w:val="00146C84"/>
    <w:rsid w:val="0014709F"/>
    <w:rsid w:val="00147643"/>
    <w:rsid w:val="001478E1"/>
    <w:rsid w:val="00150B6B"/>
    <w:rsid w:val="00150DE2"/>
    <w:rsid w:val="00154358"/>
    <w:rsid w:val="001562D9"/>
    <w:rsid w:val="00156524"/>
    <w:rsid w:val="001565BA"/>
    <w:rsid w:val="001565CF"/>
    <w:rsid w:val="00157C74"/>
    <w:rsid w:val="00157EB4"/>
    <w:rsid w:val="00162AAB"/>
    <w:rsid w:val="00162F3B"/>
    <w:rsid w:val="00163000"/>
    <w:rsid w:val="00164838"/>
    <w:rsid w:val="0016575D"/>
    <w:rsid w:val="001657EB"/>
    <w:rsid w:val="00166B9A"/>
    <w:rsid w:val="0016752C"/>
    <w:rsid w:val="00167B4D"/>
    <w:rsid w:val="00167F33"/>
    <w:rsid w:val="001701B9"/>
    <w:rsid w:val="00171AAD"/>
    <w:rsid w:val="00171D02"/>
    <w:rsid w:val="00173413"/>
    <w:rsid w:val="00174660"/>
    <w:rsid w:val="0017469C"/>
    <w:rsid w:val="00174AEE"/>
    <w:rsid w:val="00175351"/>
    <w:rsid w:val="00176AE4"/>
    <w:rsid w:val="00177D44"/>
    <w:rsid w:val="00181DF5"/>
    <w:rsid w:val="00182473"/>
    <w:rsid w:val="0018316D"/>
    <w:rsid w:val="00183457"/>
    <w:rsid w:val="00183720"/>
    <w:rsid w:val="00184BAA"/>
    <w:rsid w:val="00184BF3"/>
    <w:rsid w:val="0018564F"/>
    <w:rsid w:val="001859BD"/>
    <w:rsid w:val="00186739"/>
    <w:rsid w:val="00187C86"/>
    <w:rsid w:val="00191934"/>
    <w:rsid w:val="00191D56"/>
    <w:rsid w:val="00191D85"/>
    <w:rsid w:val="00191E85"/>
    <w:rsid w:val="001939AA"/>
    <w:rsid w:val="001948C1"/>
    <w:rsid w:val="001950EF"/>
    <w:rsid w:val="00197A1F"/>
    <w:rsid w:val="001A106F"/>
    <w:rsid w:val="001A108C"/>
    <w:rsid w:val="001A1B1F"/>
    <w:rsid w:val="001A1B47"/>
    <w:rsid w:val="001A2122"/>
    <w:rsid w:val="001A562D"/>
    <w:rsid w:val="001A63B6"/>
    <w:rsid w:val="001A73FC"/>
    <w:rsid w:val="001B0F97"/>
    <w:rsid w:val="001B1486"/>
    <w:rsid w:val="001B1A13"/>
    <w:rsid w:val="001B211A"/>
    <w:rsid w:val="001B2BBE"/>
    <w:rsid w:val="001B39D5"/>
    <w:rsid w:val="001B3C29"/>
    <w:rsid w:val="001B71C4"/>
    <w:rsid w:val="001B7BE0"/>
    <w:rsid w:val="001C0138"/>
    <w:rsid w:val="001C15BB"/>
    <w:rsid w:val="001C25F3"/>
    <w:rsid w:val="001C262E"/>
    <w:rsid w:val="001C2755"/>
    <w:rsid w:val="001C5315"/>
    <w:rsid w:val="001C625B"/>
    <w:rsid w:val="001C7801"/>
    <w:rsid w:val="001C7C00"/>
    <w:rsid w:val="001D0E74"/>
    <w:rsid w:val="001D1FFA"/>
    <w:rsid w:val="001D26C4"/>
    <w:rsid w:val="001D3174"/>
    <w:rsid w:val="001D33A9"/>
    <w:rsid w:val="001D3965"/>
    <w:rsid w:val="001D5CA3"/>
    <w:rsid w:val="001D5FEB"/>
    <w:rsid w:val="001D62CF"/>
    <w:rsid w:val="001D725E"/>
    <w:rsid w:val="001D72FE"/>
    <w:rsid w:val="001E25F5"/>
    <w:rsid w:val="001E2BC9"/>
    <w:rsid w:val="001E3FAD"/>
    <w:rsid w:val="001E5254"/>
    <w:rsid w:val="001E6388"/>
    <w:rsid w:val="001E6BC3"/>
    <w:rsid w:val="001E70BE"/>
    <w:rsid w:val="001F187F"/>
    <w:rsid w:val="001F1EEC"/>
    <w:rsid w:val="001F271F"/>
    <w:rsid w:val="001F4E14"/>
    <w:rsid w:val="001F5122"/>
    <w:rsid w:val="001F5D13"/>
    <w:rsid w:val="001F60FB"/>
    <w:rsid w:val="001F62F8"/>
    <w:rsid w:val="001F6F81"/>
    <w:rsid w:val="001F7A1C"/>
    <w:rsid w:val="00200001"/>
    <w:rsid w:val="00202EA5"/>
    <w:rsid w:val="0020348A"/>
    <w:rsid w:val="00203BCF"/>
    <w:rsid w:val="0020440D"/>
    <w:rsid w:val="002046BE"/>
    <w:rsid w:val="00204F9E"/>
    <w:rsid w:val="00205336"/>
    <w:rsid w:val="0020539A"/>
    <w:rsid w:val="00206146"/>
    <w:rsid w:val="0020674A"/>
    <w:rsid w:val="00206C4C"/>
    <w:rsid w:val="002073AD"/>
    <w:rsid w:val="002073F1"/>
    <w:rsid w:val="002075F3"/>
    <w:rsid w:val="0020794F"/>
    <w:rsid w:val="00207B96"/>
    <w:rsid w:val="00207C59"/>
    <w:rsid w:val="002102CE"/>
    <w:rsid w:val="0021095D"/>
    <w:rsid w:val="00211CD9"/>
    <w:rsid w:val="00212856"/>
    <w:rsid w:val="00212FAC"/>
    <w:rsid w:val="00213373"/>
    <w:rsid w:val="00216A39"/>
    <w:rsid w:val="00217C40"/>
    <w:rsid w:val="00220CAF"/>
    <w:rsid w:val="002216CE"/>
    <w:rsid w:val="002219BC"/>
    <w:rsid w:val="00221CFC"/>
    <w:rsid w:val="00223C86"/>
    <w:rsid w:val="00224364"/>
    <w:rsid w:val="0022470F"/>
    <w:rsid w:val="00224B3D"/>
    <w:rsid w:val="00224E27"/>
    <w:rsid w:val="00225FA5"/>
    <w:rsid w:val="00226779"/>
    <w:rsid w:val="002273F6"/>
    <w:rsid w:val="00227F08"/>
    <w:rsid w:val="00230B31"/>
    <w:rsid w:val="00230C41"/>
    <w:rsid w:val="002319B2"/>
    <w:rsid w:val="00231C28"/>
    <w:rsid w:val="002320BA"/>
    <w:rsid w:val="00232444"/>
    <w:rsid w:val="0023491E"/>
    <w:rsid w:val="00234F4A"/>
    <w:rsid w:val="00235021"/>
    <w:rsid w:val="002376D1"/>
    <w:rsid w:val="00240C92"/>
    <w:rsid w:val="00240D3A"/>
    <w:rsid w:val="00243556"/>
    <w:rsid w:val="00244C67"/>
    <w:rsid w:val="00244DFC"/>
    <w:rsid w:val="00245425"/>
    <w:rsid w:val="00245A1F"/>
    <w:rsid w:val="00246BA3"/>
    <w:rsid w:val="00250512"/>
    <w:rsid w:val="00252B5B"/>
    <w:rsid w:val="0025311F"/>
    <w:rsid w:val="00253874"/>
    <w:rsid w:val="00253AB3"/>
    <w:rsid w:val="00253AC2"/>
    <w:rsid w:val="0025403B"/>
    <w:rsid w:val="002553C9"/>
    <w:rsid w:val="002554FF"/>
    <w:rsid w:val="00255660"/>
    <w:rsid w:val="0025580F"/>
    <w:rsid w:val="00256528"/>
    <w:rsid w:val="00260128"/>
    <w:rsid w:val="002603DF"/>
    <w:rsid w:val="002603F6"/>
    <w:rsid w:val="00261D87"/>
    <w:rsid w:val="00262266"/>
    <w:rsid w:val="00263439"/>
    <w:rsid w:val="00264AC6"/>
    <w:rsid w:val="00264F6D"/>
    <w:rsid w:val="00265D2C"/>
    <w:rsid w:val="00265DB2"/>
    <w:rsid w:val="002669D3"/>
    <w:rsid w:val="00267C75"/>
    <w:rsid w:val="00267E16"/>
    <w:rsid w:val="002728E5"/>
    <w:rsid w:val="0027303E"/>
    <w:rsid w:val="002732E8"/>
    <w:rsid w:val="002746A1"/>
    <w:rsid w:val="00275380"/>
    <w:rsid w:val="00275925"/>
    <w:rsid w:val="00275F10"/>
    <w:rsid w:val="00276754"/>
    <w:rsid w:val="0027704F"/>
    <w:rsid w:val="002775E3"/>
    <w:rsid w:val="002778CE"/>
    <w:rsid w:val="00277EE0"/>
    <w:rsid w:val="00280FA8"/>
    <w:rsid w:val="0028112E"/>
    <w:rsid w:val="002820AB"/>
    <w:rsid w:val="00284EB6"/>
    <w:rsid w:val="0028731B"/>
    <w:rsid w:val="00290B55"/>
    <w:rsid w:val="00290D34"/>
    <w:rsid w:val="00291F48"/>
    <w:rsid w:val="002929AE"/>
    <w:rsid w:val="0029309E"/>
    <w:rsid w:val="002931F3"/>
    <w:rsid w:val="0029340B"/>
    <w:rsid w:val="0029380F"/>
    <w:rsid w:val="00293B97"/>
    <w:rsid w:val="00293BB1"/>
    <w:rsid w:val="00294CEB"/>
    <w:rsid w:val="00295780"/>
    <w:rsid w:val="00296735"/>
    <w:rsid w:val="002968DC"/>
    <w:rsid w:val="00297CF7"/>
    <w:rsid w:val="002A0715"/>
    <w:rsid w:val="002A1E70"/>
    <w:rsid w:val="002A2201"/>
    <w:rsid w:val="002A256C"/>
    <w:rsid w:val="002A30C3"/>
    <w:rsid w:val="002A3490"/>
    <w:rsid w:val="002A69B7"/>
    <w:rsid w:val="002A6C49"/>
    <w:rsid w:val="002A72AD"/>
    <w:rsid w:val="002A73D1"/>
    <w:rsid w:val="002A78BE"/>
    <w:rsid w:val="002B060B"/>
    <w:rsid w:val="002B0F6B"/>
    <w:rsid w:val="002B204C"/>
    <w:rsid w:val="002B240C"/>
    <w:rsid w:val="002B35D4"/>
    <w:rsid w:val="002B4545"/>
    <w:rsid w:val="002B5952"/>
    <w:rsid w:val="002B6112"/>
    <w:rsid w:val="002B6CC1"/>
    <w:rsid w:val="002B7AD6"/>
    <w:rsid w:val="002B7B10"/>
    <w:rsid w:val="002B7F78"/>
    <w:rsid w:val="002C0AFD"/>
    <w:rsid w:val="002C1703"/>
    <w:rsid w:val="002C1905"/>
    <w:rsid w:val="002C27A1"/>
    <w:rsid w:val="002C2B50"/>
    <w:rsid w:val="002C2F9C"/>
    <w:rsid w:val="002C4581"/>
    <w:rsid w:val="002C4869"/>
    <w:rsid w:val="002C5AAE"/>
    <w:rsid w:val="002C5B86"/>
    <w:rsid w:val="002C638B"/>
    <w:rsid w:val="002C67A3"/>
    <w:rsid w:val="002C6EEE"/>
    <w:rsid w:val="002C70D9"/>
    <w:rsid w:val="002C7F5B"/>
    <w:rsid w:val="002C7FB1"/>
    <w:rsid w:val="002D0A6F"/>
    <w:rsid w:val="002D1CCE"/>
    <w:rsid w:val="002D1EC9"/>
    <w:rsid w:val="002D29A2"/>
    <w:rsid w:val="002D2B61"/>
    <w:rsid w:val="002D3748"/>
    <w:rsid w:val="002D3942"/>
    <w:rsid w:val="002D4995"/>
    <w:rsid w:val="002D576E"/>
    <w:rsid w:val="002D6A34"/>
    <w:rsid w:val="002D6DDE"/>
    <w:rsid w:val="002D70FC"/>
    <w:rsid w:val="002D71F4"/>
    <w:rsid w:val="002D7778"/>
    <w:rsid w:val="002D7786"/>
    <w:rsid w:val="002E02E1"/>
    <w:rsid w:val="002E1F90"/>
    <w:rsid w:val="002E2D8C"/>
    <w:rsid w:val="002E3488"/>
    <w:rsid w:val="002E4F5C"/>
    <w:rsid w:val="002E649D"/>
    <w:rsid w:val="002E696A"/>
    <w:rsid w:val="002E7695"/>
    <w:rsid w:val="002E7A3E"/>
    <w:rsid w:val="002F0317"/>
    <w:rsid w:val="002F0494"/>
    <w:rsid w:val="002F04C1"/>
    <w:rsid w:val="002F0D21"/>
    <w:rsid w:val="002F0D26"/>
    <w:rsid w:val="002F11FA"/>
    <w:rsid w:val="002F1FFC"/>
    <w:rsid w:val="002F3272"/>
    <w:rsid w:val="002F385A"/>
    <w:rsid w:val="002F4D56"/>
    <w:rsid w:val="002F4FDE"/>
    <w:rsid w:val="002F5A56"/>
    <w:rsid w:val="002F63BC"/>
    <w:rsid w:val="002F668B"/>
    <w:rsid w:val="002F69F8"/>
    <w:rsid w:val="002F6A72"/>
    <w:rsid w:val="002F6CEB"/>
    <w:rsid w:val="0030018F"/>
    <w:rsid w:val="00300FE1"/>
    <w:rsid w:val="00302791"/>
    <w:rsid w:val="00302829"/>
    <w:rsid w:val="00303285"/>
    <w:rsid w:val="0030484B"/>
    <w:rsid w:val="00304B26"/>
    <w:rsid w:val="00304E3E"/>
    <w:rsid w:val="00304F7F"/>
    <w:rsid w:val="003054FE"/>
    <w:rsid w:val="00306195"/>
    <w:rsid w:val="003063C2"/>
    <w:rsid w:val="00306F2C"/>
    <w:rsid w:val="003076B8"/>
    <w:rsid w:val="00310651"/>
    <w:rsid w:val="00311094"/>
    <w:rsid w:val="00311739"/>
    <w:rsid w:val="00311C79"/>
    <w:rsid w:val="00312051"/>
    <w:rsid w:val="00312993"/>
    <w:rsid w:val="00312B14"/>
    <w:rsid w:val="00312EB0"/>
    <w:rsid w:val="003143DE"/>
    <w:rsid w:val="003148C6"/>
    <w:rsid w:val="00315A69"/>
    <w:rsid w:val="00316BE0"/>
    <w:rsid w:val="00316FEF"/>
    <w:rsid w:val="003171FF"/>
    <w:rsid w:val="00317446"/>
    <w:rsid w:val="003174F9"/>
    <w:rsid w:val="003238C8"/>
    <w:rsid w:val="00323F0E"/>
    <w:rsid w:val="0032565A"/>
    <w:rsid w:val="003267E2"/>
    <w:rsid w:val="00326841"/>
    <w:rsid w:val="00326B19"/>
    <w:rsid w:val="00326E9C"/>
    <w:rsid w:val="00327176"/>
    <w:rsid w:val="00327C9F"/>
    <w:rsid w:val="00330B53"/>
    <w:rsid w:val="0033268C"/>
    <w:rsid w:val="00332790"/>
    <w:rsid w:val="00333050"/>
    <w:rsid w:val="0033494C"/>
    <w:rsid w:val="00334F1B"/>
    <w:rsid w:val="0033692B"/>
    <w:rsid w:val="00336D40"/>
    <w:rsid w:val="003372B5"/>
    <w:rsid w:val="0033769E"/>
    <w:rsid w:val="00337AC6"/>
    <w:rsid w:val="00337B3F"/>
    <w:rsid w:val="003406CF"/>
    <w:rsid w:val="0034088C"/>
    <w:rsid w:val="0034298B"/>
    <w:rsid w:val="00344035"/>
    <w:rsid w:val="003440FA"/>
    <w:rsid w:val="00344590"/>
    <w:rsid w:val="00345766"/>
    <w:rsid w:val="00350872"/>
    <w:rsid w:val="00350D80"/>
    <w:rsid w:val="00350E4A"/>
    <w:rsid w:val="003511D0"/>
    <w:rsid w:val="00352717"/>
    <w:rsid w:val="003529BD"/>
    <w:rsid w:val="00353B45"/>
    <w:rsid w:val="0035467E"/>
    <w:rsid w:val="00355AF8"/>
    <w:rsid w:val="0036077E"/>
    <w:rsid w:val="00360D3B"/>
    <w:rsid w:val="00361979"/>
    <w:rsid w:val="003624EB"/>
    <w:rsid w:val="00362692"/>
    <w:rsid w:val="0036366F"/>
    <w:rsid w:val="00363A40"/>
    <w:rsid w:val="00363AD4"/>
    <w:rsid w:val="003670F6"/>
    <w:rsid w:val="003675E8"/>
    <w:rsid w:val="0037198F"/>
    <w:rsid w:val="003720D3"/>
    <w:rsid w:val="003722B4"/>
    <w:rsid w:val="0037262B"/>
    <w:rsid w:val="00372C58"/>
    <w:rsid w:val="00372DFF"/>
    <w:rsid w:val="0037348F"/>
    <w:rsid w:val="00375FEE"/>
    <w:rsid w:val="0037657C"/>
    <w:rsid w:val="00377217"/>
    <w:rsid w:val="003778E5"/>
    <w:rsid w:val="0038028A"/>
    <w:rsid w:val="00381986"/>
    <w:rsid w:val="00381F26"/>
    <w:rsid w:val="0038269A"/>
    <w:rsid w:val="003847E6"/>
    <w:rsid w:val="003863A2"/>
    <w:rsid w:val="00387D50"/>
    <w:rsid w:val="00390227"/>
    <w:rsid w:val="003915E3"/>
    <w:rsid w:val="00391984"/>
    <w:rsid w:val="00391B20"/>
    <w:rsid w:val="00392ABD"/>
    <w:rsid w:val="00393094"/>
    <w:rsid w:val="003943AF"/>
    <w:rsid w:val="00395E9F"/>
    <w:rsid w:val="00395F88"/>
    <w:rsid w:val="003964DE"/>
    <w:rsid w:val="003A08C5"/>
    <w:rsid w:val="003A0DE5"/>
    <w:rsid w:val="003A1C9E"/>
    <w:rsid w:val="003A2155"/>
    <w:rsid w:val="003A2685"/>
    <w:rsid w:val="003A2B0A"/>
    <w:rsid w:val="003A3038"/>
    <w:rsid w:val="003A5023"/>
    <w:rsid w:val="003A5478"/>
    <w:rsid w:val="003A6BEB"/>
    <w:rsid w:val="003A6C5D"/>
    <w:rsid w:val="003A6F6F"/>
    <w:rsid w:val="003A7B6B"/>
    <w:rsid w:val="003B0D78"/>
    <w:rsid w:val="003B19F7"/>
    <w:rsid w:val="003B4214"/>
    <w:rsid w:val="003B4E54"/>
    <w:rsid w:val="003B5644"/>
    <w:rsid w:val="003B59AA"/>
    <w:rsid w:val="003B59FD"/>
    <w:rsid w:val="003B5F6A"/>
    <w:rsid w:val="003B63C2"/>
    <w:rsid w:val="003C03E4"/>
    <w:rsid w:val="003C12E5"/>
    <w:rsid w:val="003C17F6"/>
    <w:rsid w:val="003C1B0F"/>
    <w:rsid w:val="003C218C"/>
    <w:rsid w:val="003C23D2"/>
    <w:rsid w:val="003C2C21"/>
    <w:rsid w:val="003C351C"/>
    <w:rsid w:val="003C3B9E"/>
    <w:rsid w:val="003C4323"/>
    <w:rsid w:val="003C5034"/>
    <w:rsid w:val="003C5788"/>
    <w:rsid w:val="003C598D"/>
    <w:rsid w:val="003C5F87"/>
    <w:rsid w:val="003C6898"/>
    <w:rsid w:val="003C7213"/>
    <w:rsid w:val="003C7FC4"/>
    <w:rsid w:val="003D0EEE"/>
    <w:rsid w:val="003D1C18"/>
    <w:rsid w:val="003D2939"/>
    <w:rsid w:val="003D2A1A"/>
    <w:rsid w:val="003D2A7E"/>
    <w:rsid w:val="003D2DA7"/>
    <w:rsid w:val="003D3A1E"/>
    <w:rsid w:val="003D3FAF"/>
    <w:rsid w:val="003D6293"/>
    <w:rsid w:val="003D6585"/>
    <w:rsid w:val="003E0E3A"/>
    <w:rsid w:val="003E0EB5"/>
    <w:rsid w:val="003E161E"/>
    <w:rsid w:val="003E18CA"/>
    <w:rsid w:val="003E1AC0"/>
    <w:rsid w:val="003E1DFA"/>
    <w:rsid w:val="003E2547"/>
    <w:rsid w:val="003E3EA3"/>
    <w:rsid w:val="003E45F9"/>
    <w:rsid w:val="003E4D19"/>
    <w:rsid w:val="003E573B"/>
    <w:rsid w:val="003E5B78"/>
    <w:rsid w:val="003E5DB5"/>
    <w:rsid w:val="003E71C9"/>
    <w:rsid w:val="003F1F1A"/>
    <w:rsid w:val="003F20C3"/>
    <w:rsid w:val="003F22A7"/>
    <w:rsid w:val="003F2A47"/>
    <w:rsid w:val="003F3002"/>
    <w:rsid w:val="003F429D"/>
    <w:rsid w:val="003F4C6E"/>
    <w:rsid w:val="003F566D"/>
    <w:rsid w:val="003F5DBD"/>
    <w:rsid w:val="003F7499"/>
    <w:rsid w:val="003F7A13"/>
    <w:rsid w:val="0040034B"/>
    <w:rsid w:val="0040078B"/>
    <w:rsid w:val="0040097E"/>
    <w:rsid w:val="00401341"/>
    <w:rsid w:val="004027F0"/>
    <w:rsid w:val="004048A6"/>
    <w:rsid w:val="00406313"/>
    <w:rsid w:val="00406D1D"/>
    <w:rsid w:val="00406F15"/>
    <w:rsid w:val="00407A8F"/>
    <w:rsid w:val="00410165"/>
    <w:rsid w:val="00411276"/>
    <w:rsid w:val="00411B5F"/>
    <w:rsid w:val="00412F71"/>
    <w:rsid w:val="0041419F"/>
    <w:rsid w:val="00414E2E"/>
    <w:rsid w:val="00415C93"/>
    <w:rsid w:val="004164F3"/>
    <w:rsid w:val="00416975"/>
    <w:rsid w:val="004169F9"/>
    <w:rsid w:val="00416C12"/>
    <w:rsid w:val="00417393"/>
    <w:rsid w:val="00417C1F"/>
    <w:rsid w:val="00417DFD"/>
    <w:rsid w:val="0042244C"/>
    <w:rsid w:val="00422662"/>
    <w:rsid w:val="00423630"/>
    <w:rsid w:val="00423661"/>
    <w:rsid w:val="00423D3F"/>
    <w:rsid w:val="0042452E"/>
    <w:rsid w:val="0042556A"/>
    <w:rsid w:val="00425600"/>
    <w:rsid w:val="004259AA"/>
    <w:rsid w:val="00426A16"/>
    <w:rsid w:val="00427F91"/>
    <w:rsid w:val="004303E5"/>
    <w:rsid w:val="00430D16"/>
    <w:rsid w:val="00430D30"/>
    <w:rsid w:val="00431ACB"/>
    <w:rsid w:val="00432161"/>
    <w:rsid w:val="00432735"/>
    <w:rsid w:val="00432FCA"/>
    <w:rsid w:val="00433661"/>
    <w:rsid w:val="00433970"/>
    <w:rsid w:val="00433F92"/>
    <w:rsid w:val="0043429A"/>
    <w:rsid w:val="00435DF1"/>
    <w:rsid w:val="00435FF6"/>
    <w:rsid w:val="0043792F"/>
    <w:rsid w:val="0044003F"/>
    <w:rsid w:val="00440E59"/>
    <w:rsid w:val="00441909"/>
    <w:rsid w:val="00442B6C"/>
    <w:rsid w:val="00443037"/>
    <w:rsid w:val="00443766"/>
    <w:rsid w:val="00445EC4"/>
    <w:rsid w:val="004463D5"/>
    <w:rsid w:val="0044677D"/>
    <w:rsid w:val="004469A1"/>
    <w:rsid w:val="00446B92"/>
    <w:rsid w:val="00447CFA"/>
    <w:rsid w:val="004508E8"/>
    <w:rsid w:val="00451094"/>
    <w:rsid w:val="004515AF"/>
    <w:rsid w:val="0045162C"/>
    <w:rsid w:val="004526FE"/>
    <w:rsid w:val="00452BB3"/>
    <w:rsid w:val="00453435"/>
    <w:rsid w:val="004535B5"/>
    <w:rsid w:val="00453D02"/>
    <w:rsid w:val="00454A91"/>
    <w:rsid w:val="00454AC2"/>
    <w:rsid w:val="00456194"/>
    <w:rsid w:val="004570DF"/>
    <w:rsid w:val="004574E3"/>
    <w:rsid w:val="00457847"/>
    <w:rsid w:val="00460A35"/>
    <w:rsid w:val="0046149C"/>
    <w:rsid w:val="00461EA9"/>
    <w:rsid w:val="00462BCB"/>
    <w:rsid w:val="0046318F"/>
    <w:rsid w:val="004631CE"/>
    <w:rsid w:val="00463493"/>
    <w:rsid w:val="00463BE1"/>
    <w:rsid w:val="00464825"/>
    <w:rsid w:val="00465B9F"/>
    <w:rsid w:val="00465D33"/>
    <w:rsid w:val="004717C5"/>
    <w:rsid w:val="00471CAB"/>
    <w:rsid w:val="004727D7"/>
    <w:rsid w:val="00472854"/>
    <w:rsid w:val="0047356B"/>
    <w:rsid w:val="00473CE3"/>
    <w:rsid w:val="00474B87"/>
    <w:rsid w:val="00475001"/>
    <w:rsid w:val="004753E0"/>
    <w:rsid w:val="00475D00"/>
    <w:rsid w:val="00476BC9"/>
    <w:rsid w:val="0048030B"/>
    <w:rsid w:val="004805F3"/>
    <w:rsid w:val="00480CA7"/>
    <w:rsid w:val="004819B8"/>
    <w:rsid w:val="00481CAB"/>
    <w:rsid w:val="004821C1"/>
    <w:rsid w:val="00482496"/>
    <w:rsid w:val="00482E1B"/>
    <w:rsid w:val="00484FF4"/>
    <w:rsid w:val="00485706"/>
    <w:rsid w:val="0048601F"/>
    <w:rsid w:val="00487D79"/>
    <w:rsid w:val="0049147B"/>
    <w:rsid w:val="004916FE"/>
    <w:rsid w:val="004918FF"/>
    <w:rsid w:val="00492A21"/>
    <w:rsid w:val="00493259"/>
    <w:rsid w:val="0049331C"/>
    <w:rsid w:val="00493512"/>
    <w:rsid w:val="00493DDC"/>
    <w:rsid w:val="00494C21"/>
    <w:rsid w:val="004954B0"/>
    <w:rsid w:val="004957CE"/>
    <w:rsid w:val="004961BF"/>
    <w:rsid w:val="0049678B"/>
    <w:rsid w:val="004968E4"/>
    <w:rsid w:val="00496E23"/>
    <w:rsid w:val="00497654"/>
    <w:rsid w:val="004A08C2"/>
    <w:rsid w:val="004A0A77"/>
    <w:rsid w:val="004A13D7"/>
    <w:rsid w:val="004A3CF3"/>
    <w:rsid w:val="004A4422"/>
    <w:rsid w:val="004A4EF3"/>
    <w:rsid w:val="004A5461"/>
    <w:rsid w:val="004A57BD"/>
    <w:rsid w:val="004A71F1"/>
    <w:rsid w:val="004A72A9"/>
    <w:rsid w:val="004A76F2"/>
    <w:rsid w:val="004A7BD3"/>
    <w:rsid w:val="004B1AEC"/>
    <w:rsid w:val="004B3F84"/>
    <w:rsid w:val="004B46B7"/>
    <w:rsid w:val="004B5033"/>
    <w:rsid w:val="004B5BD4"/>
    <w:rsid w:val="004B62B5"/>
    <w:rsid w:val="004B68FF"/>
    <w:rsid w:val="004B6A47"/>
    <w:rsid w:val="004B6CB3"/>
    <w:rsid w:val="004B6EC7"/>
    <w:rsid w:val="004B7878"/>
    <w:rsid w:val="004B7977"/>
    <w:rsid w:val="004B7CC6"/>
    <w:rsid w:val="004C06BC"/>
    <w:rsid w:val="004C0883"/>
    <w:rsid w:val="004C15EC"/>
    <w:rsid w:val="004C1A48"/>
    <w:rsid w:val="004C2E65"/>
    <w:rsid w:val="004C331A"/>
    <w:rsid w:val="004C3B2B"/>
    <w:rsid w:val="004C4765"/>
    <w:rsid w:val="004C47BC"/>
    <w:rsid w:val="004C4FDE"/>
    <w:rsid w:val="004C646B"/>
    <w:rsid w:val="004C7023"/>
    <w:rsid w:val="004C7D80"/>
    <w:rsid w:val="004D04B2"/>
    <w:rsid w:val="004D24EA"/>
    <w:rsid w:val="004D2AEF"/>
    <w:rsid w:val="004D3729"/>
    <w:rsid w:val="004D37F5"/>
    <w:rsid w:val="004D380E"/>
    <w:rsid w:val="004D443C"/>
    <w:rsid w:val="004D4821"/>
    <w:rsid w:val="004D594C"/>
    <w:rsid w:val="004D6821"/>
    <w:rsid w:val="004D7B09"/>
    <w:rsid w:val="004D7F67"/>
    <w:rsid w:val="004E10FC"/>
    <w:rsid w:val="004E28FF"/>
    <w:rsid w:val="004E2C28"/>
    <w:rsid w:val="004E316E"/>
    <w:rsid w:val="004E31E4"/>
    <w:rsid w:val="004E356F"/>
    <w:rsid w:val="004E426C"/>
    <w:rsid w:val="004E4A19"/>
    <w:rsid w:val="004E6093"/>
    <w:rsid w:val="004E70F6"/>
    <w:rsid w:val="004E7359"/>
    <w:rsid w:val="004F0635"/>
    <w:rsid w:val="004F16CD"/>
    <w:rsid w:val="004F1BB7"/>
    <w:rsid w:val="004F21D7"/>
    <w:rsid w:val="004F34B8"/>
    <w:rsid w:val="004F6304"/>
    <w:rsid w:val="004F7470"/>
    <w:rsid w:val="005009B8"/>
    <w:rsid w:val="00500EF2"/>
    <w:rsid w:val="00501806"/>
    <w:rsid w:val="00501EEE"/>
    <w:rsid w:val="005020F2"/>
    <w:rsid w:val="00502EB6"/>
    <w:rsid w:val="00503265"/>
    <w:rsid w:val="0050350D"/>
    <w:rsid w:val="00504CAC"/>
    <w:rsid w:val="00504CB0"/>
    <w:rsid w:val="00504F71"/>
    <w:rsid w:val="00505B90"/>
    <w:rsid w:val="00505D6C"/>
    <w:rsid w:val="00506790"/>
    <w:rsid w:val="00506C31"/>
    <w:rsid w:val="00507A34"/>
    <w:rsid w:val="00507C7C"/>
    <w:rsid w:val="0051082C"/>
    <w:rsid w:val="0051235E"/>
    <w:rsid w:val="00514376"/>
    <w:rsid w:val="00515B98"/>
    <w:rsid w:val="00515D95"/>
    <w:rsid w:val="0051618B"/>
    <w:rsid w:val="0051708B"/>
    <w:rsid w:val="00520B5C"/>
    <w:rsid w:val="00521795"/>
    <w:rsid w:val="005217CD"/>
    <w:rsid w:val="00522555"/>
    <w:rsid w:val="005229B2"/>
    <w:rsid w:val="005233E3"/>
    <w:rsid w:val="005239A2"/>
    <w:rsid w:val="00523A29"/>
    <w:rsid w:val="005241A7"/>
    <w:rsid w:val="0052427C"/>
    <w:rsid w:val="00526A8D"/>
    <w:rsid w:val="00526E05"/>
    <w:rsid w:val="0052720A"/>
    <w:rsid w:val="0052743F"/>
    <w:rsid w:val="00527FC0"/>
    <w:rsid w:val="005312CA"/>
    <w:rsid w:val="005312E0"/>
    <w:rsid w:val="00531A36"/>
    <w:rsid w:val="00531B5E"/>
    <w:rsid w:val="00531E1C"/>
    <w:rsid w:val="00532889"/>
    <w:rsid w:val="00533831"/>
    <w:rsid w:val="0053460E"/>
    <w:rsid w:val="00534ABD"/>
    <w:rsid w:val="00540490"/>
    <w:rsid w:val="005409FC"/>
    <w:rsid w:val="00540A55"/>
    <w:rsid w:val="00541373"/>
    <w:rsid w:val="005416DF"/>
    <w:rsid w:val="005416F9"/>
    <w:rsid w:val="00541823"/>
    <w:rsid w:val="00541948"/>
    <w:rsid w:val="0054208F"/>
    <w:rsid w:val="00543B60"/>
    <w:rsid w:val="00543E5C"/>
    <w:rsid w:val="0054406F"/>
    <w:rsid w:val="0054414D"/>
    <w:rsid w:val="005446D6"/>
    <w:rsid w:val="00545F94"/>
    <w:rsid w:val="00546267"/>
    <w:rsid w:val="00546DEA"/>
    <w:rsid w:val="00550219"/>
    <w:rsid w:val="00550226"/>
    <w:rsid w:val="00550C4D"/>
    <w:rsid w:val="00550F2B"/>
    <w:rsid w:val="00551E6C"/>
    <w:rsid w:val="00552025"/>
    <w:rsid w:val="005535DD"/>
    <w:rsid w:val="00553EEC"/>
    <w:rsid w:val="005543EA"/>
    <w:rsid w:val="00554E4F"/>
    <w:rsid w:val="00554F21"/>
    <w:rsid w:val="005550CF"/>
    <w:rsid w:val="00555159"/>
    <w:rsid w:val="005556BB"/>
    <w:rsid w:val="0055584C"/>
    <w:rsid w:val="00555862"/>
    <w:rsid w:val="005561CD"/>
    <w:rsid w:val="005564F3"/>
    <w:rsid w:val="0055750C"/>
    <w:rsid w:val="00557E18"/>
    <w:rsid w:val="00557E2C"/>
    <w:rsid w:val="005603D5"/>
    <w:rsid w:val="0056093B"/>
    <w:rsid w:val="00560B5B"/>
    <w:rsid w:val="00560E77"/>
    <w:rsid w:val="00563C24"/>
    <w:rsid w:val="00564820"/>
    <w:rsid w:val="005651D0"/>
    <w:rsid w:val="005652E9"/>
    <w:rsid w:val="005656AC"/>
    <w:rsid w:val="005657DC"/>
    <w:rsid w:val="0056590B"/>
    <w:rsid w:val="00565F50"/>
    <w:rsid w:val="00567B69"/>
    <w:rsid w:val="00570C83"/>
    <w:rsid w:val="00570DE6"/>
    <w:rsid w:val="005722FD"/>
    <w:rsid w:val="005731A6"/>
    <w:rsid w:val="005731C3"/>
    <w:rsid w:val="0057371B"/>
    <w:rsid w:val="005741A1"/>
    <w:rsid w:val="005748EC"/>
    <w:rsid w:val="005759D4"/>
    <w:rsid w:val="00575AD7"/>
    <w:rsid w:val="0057699A"/>
    <w:rsid w:val="00577F02"/>
    <w:rsid w:val="00580126"/>
    <w:rsid w:val="00580AB7"/>
    <w:rsid w:val="00580F29"/>
    <w:rsid w:val="00581211"/>
    <w:rsid w:val="00583204"/>
    <w:rsid w:val="00583C65"/>
    <w:rsid w:val="00583F81"/>
    <w:rsid w:val="005840C2"/>
    <w:rsid w:val="00584373"/>
    <w:rsid w:val="0058483C"/>
    <w:rsid w:val="00586001"/>
    <w:rsid w:val="005865F4"/>
    <w:rsid w:val="00586FE8"/>
    <w:rsid w:val="00591C52"/>
    <w:rsid w:val="00591C5B"/>
    <w:rsid w:val="00591F2F"/>
    <w:rsid w:val="005922ED"/>
    <w:rsid w:val="00592952"/>
    <w:rsid w:val="005946F1"/>
    <w:rsid w:val="00594878"/>
    <w:rsid w:val="00594B46"/>
    <w:rsid w:val="00594CEC"/>
    <w:rsid w:val="00594D02"/>
    <w:rsid w:val="0059618B"/>
    <w:rsid w:val="00596CD1"/>
    <w:rsid w:val="00596E79"/>
    <w:rsid w:val="005A0844"/>
    <w:rsid w:val="005A23E8"/>
    <w:rsid w:val="005A2620"/>
    <w:rsid w:val="005A299F"/>
    <w:rsid w:val="005A3DB4"/>
    <w:rsid w:val="005A534A"/>
    <w:rsid w:val="005A6A44"/>
    <w:rsid w:val="005A6D42"/>
    <w:rsid w:val="005A7922"/>
    <w:rsid w:val="005B088E"/>
    <w:rsid w:val="005B12A8"/>
    <w:rsid w:val="005B1C27"/>
    <w:rsid w:val="005B4260"/>
    <w:rsid w:val="005B449E"/>
    <w:rsid w:val="005B5762"/>
    <w:rsid w:val="005B5BD1"/>
    <w:rsid w:val="005B78E2"/>
    <w:rsid w:val="005C06BF"/>
    <w:rsid w:val="005C0D6E"/>
    <w:rsid w:val="005C13AB"/>
    <w:rsid w:val="005C1976"/>
    <w:rsid w:val="005C2181"/>
    <w:rsid w:val="005C2328"/>
    <w:rsid w:val="005C2927"/>
    <w:rsid w:val="005C38AA"/>
    <w:rsid w:val="005C3A26"/>
    <w:rsid w:val="005C3CA8"/>
    <w:rsid w:val="005C49D3"/>
    <w:rsid w:val="005C4DB3"/>
    <w:rsid w:val="005C5130"/>
    <w:rsid w:val="005C60E3"/>
    <w:rsid w:val="005D0ECE"/>
    <w:rsid w:val="005D104D"/>
    <w:rsid w:val="005D134E"/>
    <w:rsid w:val="005D18BA"/>
    <w:rsid w:val="005D1DAD"/>
    <w:rsid w:val="005D44A9"/>
    <w:rsid w:val="005D4FCD"/>
    <w:rsid w:val="005D613E"/>
    <w:rsid w:val="005D72C7"/>
    <w:rsid w:val="005E023D"/>
    <w:rsid w:val="005E0330"/>
    <w:rsid w:val="005E14C5"/>
    <w:rsid w:val="005E1C38"/>
    <w:rsid w:val="005E20B3"/>
    <w:rsid w:val="005E2300"/>
    <w:rsid w:val="005E29E6"/>
    <w:rsid w:val="005E4078"/>
    <w:rsid w:val="005E41CD"/>
    <w:rsid w:val="005E50E6"/>
    <w:rsid w:val="005E5B8A"/>
    <w:rsid w:val="005E72A7"/>
    <w:rsid w:val="005E773C"/>
    <w:rsid w:val="005F05BC"/>
    <w:rsid w:val="005F0984"/>
    <w:rsid w:val="005F0D57"/>
    <w:rsid w:val="005F0DF3"/>
    <w:rsid w:val="005F164D"/>
    <w:rsid w:val="005F191A"/>
    <w:rsid w:val="005F27C8"/>
    <w:rsid w:val="005F3452"/>
    <w:rsid w:val="005F46A5"/>
    <w:rsid w:val="005F4D30"/>
    <w:rsid w:val="00600F5B"/>
    <w:rsid w:val="00603136"/>
    <w:rsid w:val="00603F1D"/>
    <w:rsid w:val="00604089"/>
    <w:rsid w:val="00604BF6"/>
    <w:rsid w:val="00604E07"/>
    <w:rsid w:val="006060E3"/>
    <w:rsid w:val="00607626"/>
    <w:rsid w:val="00607E21"/>
    <w:rsid w:val="00611217"/>
    <w:rsid w:val="00611895"/>
    <w:rsid w:val="00612DE3"/>
    <w:rsid w:val="00612E62"/>
    <w:rsid w:val="006146FC"/>
    <w:rsid w:val="006157BD"/>
    <w:rsid w:val="006157FC"/>
    <w:rsid w:val="00616337"/>
    <w:rsid w:val="00617C4C"/>
    <w:rsid w:val="00617FA9"/>
    <w:rsid w:val="00620040"/>
    <w:rsid w:val="00620729"/>
    <w:rsid w:val="00621A0F"/>
    <w:rsid w:val="00622B75"/>
    <w:rsid w:val="00623127"/>
    <w:rsid w:val="0062383A"/>
    <w:rsid w:val="00623877"/>
    <w:rsid w:val="00623A6A"/>
    <w:rsid w:val="0062422D"/>
    <w:rsid w:val="00624704"/>
    <w:rsid w:val="00624BF5"/>
    <w:rsid w:val="006251E9"/>
    <w:rsid w:val="00625208"/>
    <w:rsid w:val="00625517"/>
    <w:rsid w:val="006269A1"/>
    <w:rsid w:val="006300BB"/>
    <w:rsid w:val="00631571"/>
    <w:rsid w:val="006320CB"/>
    <w:rsid w:val="0063224D"/>
    <w:rsid w:val="00632D4D"/>
    <w:rsid w:val="00632F7E"/>
    <w:rsid w:val="006330F0"/>
    <w:rsid w:val="006337BE"/>
    <w:rsid w:val="00633D1D"/>
    <w:rsid w:val="00636360"/>
    <w:rsid w:val="006374B8"/>
    <w:rsid w:val="006400E4"/>
    <w:rsid w:val="00640487"/>
    <w:rsid w:val="00641CA0"/>
    <w:rsid w:val="00642B70"/>
    <w:rsid w:val="00645EF6"/>
    <w:rsid w:val="00647726"/>
    <w:rsid w:val="00647E60"/>
    <w:rsid w:val="00651062"/>
    <w:rsid w:val="00651932"/>
    <w:rsid w:val="0065230D"/>
    <w:rsid w:val="0065291A"/>
    <w:rsid w:val="0065412A"/>
    <w:rsid w:val="00654B3D"/>
    <w:rsid w:val="006559E0"/>
    <w:rsid w:val="006570CD"/>
    <w:rsid w:val="0066039D"/>
    <w:rsid w:val="00660E9F"/>
    <w:rsid w:val="00661B7C"/>
    <w:rsid w:val="0066275D"/>
    <w:rsid w:val="006633BB"/>
    <w:rsid w:val="00663A38"/>
    <w:rsid w:val="00665EFA"/>
    <w:rsid w:val="0066691E"/>
    <w:rsid w:val="00666E29"/>
    <w:rsid w:val="006671A2"/>
    <w:rsid w:val="00667923"/>
    <w:rsid w:val="00671336"/>
    <w:rsid w:val="006716BE"/>
    <w:rsid w:val="00671A9F"/>
    <w:rsid w:val="00671ECA"/>
    <w:rsid w:val="006737B3"/>
    <w:rsid w:val="006746DA"/>
    <w:rsid w:val="00674D60"/>
    <w:rsid w:val="00675E51"/>
    <w:rsid w:val="00676860"/>
    <w:rsid w:val="00677AB0"/>
    <w:rsid w:val="00681119"/>
    <w:rsid w:val="0068165B"/>
    <w:rsid w:val="006834B2"/>
    <w:rsid w:val="0068418E"/>
    <w:rsid w:val="00686420"/>
    <w:rsid w:val="00687638"/>
    <w:rsid w:val="006900E8"/>
    <w:rsid w:val="00692FC6"/>
    <w:rsid w:val="006939A6"/>
    <w:rsid w:val="00693B33"/>
    <w:rsid w:val="006942B3"/>
    <w:rsid w:val="00694304"/>
    <w:rsid w:val="00694423"/>
    <w:rsid w:val="006948B8"/>
    <w:rsid w:val="00694D52"/>
    <w:rsid w:val="00696343"/>
    <w:rsid w:val="006965E0"/>
    <w:rsid w:val="006978E4"/>
    <w:rsid w:val="006A06DE"/>
    <w:rsid w:val="006A1407"/>
    <w:rsid w:val="006A15F0"/>
    <w:rsid w:val="006A196F"/>
    <w:rsid w:val="006A23B8"/>
    <w:rsid w:val="006A2770"/>
    <w:rsid w:val="006A294C"/>
    <w:rsid w:val="006A3109"/>
    <w:rsid w:val="006A3914"/>
    <w:rsid w:val="006A3D81"/>
    <w:rsid w:val="006A3F61"/>
    <w:rsid w:val="006A5159"/>
    <w:rsid w:val="006A651B"/>
    <w:rsid w:val="006A6852"/>
    <w:rsid w:val="006A71C7"/>
    <w:rsid w:val="006B0FE8"/>
    <w:rsid w:val="006B24D0"/>
    <w:rsid w:val="006B3E5E"/>
    <w:rsid w:val="006B570A"/>
    <w:rsid w:val="006B64F7"/>
    <w:rsid w:val="006B7197"/>
    <w:rsid w:val="006B7BBD"/>
    <w:rsid w:val="006C00FE"/>
    <w:rsid w:val="006C047D"/>
    <w:rsid w:val="006C0B65"/>
    <w:rsid w:val="006C3686"/>
    <w:rsid w:val="006C3844"/>
    <w:rsid w:val="006C3B70"/>
    <w:rsid w:val="006C3CEA"/>
    <w:rsid w:val="006C422B"/>
    <w:rsid w:val="006C4710"/>
    <w:rsid w:val="006C4C52"/>
    <w:rsid w:val="006C66CA"/>
    <w:rsid w:val="006C7697"/>
    <w:rsid w:val="006D0D4A"/>
    <w:rsid w:val="006D116A"/>
    <w:rsid w:val="006D15C9"/>
    <w:rsid w:val="006D1A90"/>
    <w:rsid w:val="006D24D0"/>
    <w:rsid w:val="006D2ED9"/>
    <w:rsid w:val="006D306D"/>
    <w:rsid w:val="006D311F"/>
    <w:rsid w:val="006D3541"/>
    <w:rsid w:val="006D3C70"/>
    <w:rsid w:val="006D4212"/>
    <w:rsid w:val="006D4294"/>
    <w:rsid w:val="006D503D"/>
    <w:rsid w:val="006D5BBA"/>
    <w:rsid w:val="006D6906"/>
    <w:rsid w:val="006D7D0B"/>
    <w:rsid w:val="006E057A"/>
    <w:rsid w:val="006E1017"/>
    <w:rsid w:val="006E1F93"/>
    <w:rsid w:val="006E2894"/>
    <w:rsid w:val="006E2A75"/>
    <w:rsid w:val="006E31F4"/>
    <w:rsid w:val="006E3CB1"/>
    <w:rsid w:val="006E451C"/>
    <w:rsid w:val="006E4D8C"/>
    <w:rsid w:val="006E5E76"/>
    <w:rsid w:val="006E5F00"/>
    <w:rsid w:val="006E6008"/>
    <w:rsid w:val="006E751A"/>
    <w:rsid w:val="006E761A"/>
    <w:rsid w:val="006F03D8"/>
    <w:rsid w:val="006F0A69"/>
    <w:rsid w:val="006F11B7"/>
    <w:rsid w:val="006F13F7"/>
    <w:rsid w:val="006F142D"/>
    <w:rsid w:val="006F160D"/>
    <w:rsid w:val="006F1CCC"/>
    <w:rsid w:val="006F1F40"/>
    <w:rsid w:val="006F24C0"/>
    <w:rsid w:val="006F2F10"/>
    <w:rsid w:val="006F38FE"/>
    <w:rsid w:val="006F47DD"/>
    <w:rsid w:val="006F4C33"/>
    <w:rsid w:val="006F56E8"/>
    <w:rsid w:val="006F5BE9"/>
    <w:rsid w:val="006F602B"/>
    <w:rsid w:val="006F604D"/>
    <w:rsid w:val="006F7C06"/>
    <w:rsid w:val="0070027B"/>
    <w:rsid w:val="007006DE"/>
    <w:rsid w:val="00701638"/>
    <w:rsid w:val="0070291A"/>
    <w:rsid w:val="00703B70"/>
    <w:rsid w:val="00703E49"/>
    <w:rsid w:val="0070448B"/>
    <w:rsid w:val="007045A1"/>
    <w:rsid w:val="007049CA"/>
    <w:rsid w:val="00704BF6"/>
    <w:rsid w:val="00705C5C"/>
    <w:rsid w:val="007069C1"/>
    <w:rsid w:val="00706B6D"/>
    <w:rsid w:val="00706DED"/>
    <w:rsid w:val="0070742E"/>
    <w:rsid w:val="007076C3"/>
    <w:rsid w:val="0071062A"/>
    <w:rsid w:val="00710753"/>
    <w:rsid w:val="00710F62"/>
    <w:rsid w:val="00711685"/>
    <w:rsid w:val="007119AD"/>
    <w:rsid w:val="0071216C"/>
    <w:rsid w:val="0071226D"/>
    <w:rsid w:val="00712A18"/>
    <w:rsid w:val="0071309D"/>
    <w:rsid w:val="007132FE"/>
    <w:rsid w:val="00713FEA"/>
    <w:rsid w:val="00715AA9"/>
    <w:rsid w:val="007166BA"/>
    <w:rsid w:val="00716C75"/>
    <w:rsid w:val="00716CAD"/>
    <w:rsid w:val="00717D97"/>
    <w:rsid w:val="00717E8C"/>
    <w:rsid w:val="00720431"/>
    <w:rsid w:val="00721EF0"/>
    <w:rsid w:val="00721F78"/>
    <w:rsid w:val="00723048"/>
    <w:rsid w:val="0072349D"/>
    <w:rsid w:val="00723FBC"/>
    <w:rsid w:val="0072518F"/>
    <w:rsid w:val="007257B3"/>
    <w:rsid w:val="00725D7A"/>
    <w:rsid w:val="00725D87"/>
    <w:rsid w:val="00727609"/>
    <w:rsid w:val="007279FB"/>
    <w:rsid w:val="007306EB"/>
    <w:rsid w:val="00730F84"/>
    <w:rsid w:val="007315EA"/>
    <w:rsid w:val="00733D11"/>
    <w:rsid w:val="00734798"/>
    <w:rsid w:val="007347AD"/>
    <w:rsid w:val="007357BB"/>
    <w:rsid w:val="00736B5A"/>
    <w:rsid w:val="00736DF5"/>
    <w:rsid w:val="0073716C"/>
    <w:rsid w:val="007371FF"/>
    <w:rsid w:val="00741201"/>
    <w:rsid w:val="00742016"/>
    <w:rsid w:val="007420E6"/>
    <w:rsid w:val="00742C8A"/>
    <w:rsid w:val="007430A1"/>
    <w:rsid w:val="00743E7D"/>
    <w:rsid w:val="007464FD"/>
    <w:rsid w:val="007470FD"/>
    <w:rsid w:val="00747B41"/>
    <w:rsid w:val="00750604"/>
    <w:rsid w:val="00750930"/>
    <w:rsid w:val="007509B9"/>
    <w:rsid w:val="00750A2D"/>
    <w:rsid w:val="00751249"/>
    <w:rsid w:val="00751683"/>
    <w:rsid w:val="00751C4B"/>
    <w:rsid w:val="0075307F"/>
    <w:rsid w:val="00754403"/>
    <w:rsid w:val="007551FD"/>
    <w:rsid w:val="00756A26"/>
    <w:rsid w:val="00760799"/>
    <w:rsid w:val="00760AB4"/>
    <w:rsid w:val="00760C56"/>
    <w:rsid w:val="0076137B"/>
    <w:rsid w:val="00761F70"/>
    <w:rsid w:val="00762890"/>
    <w:rsid w:val="00763259"/>
    <w:rsid w:val="007636E1"/>
    <w:rsid w:val="00763AEB"/>
    <w:rsid w:val="00763C33"/>
    <w:rsid w:val="00764C8D"/>
    <w:rsid w:val="007659DA"/>
    <w:rsid w:val="00765D0D"/>
    <w:rsid w:val="00765D67"/>
    <w:rsid w:val="0077011D"/>
    <w:rsid w:val="007729C2"/>
    <w:rsid w:val="0077318A"/>
    <w:rsid w:val="00773E0F"/>
    <w:rsid w:val="00773FA1"/>
    <w:rsid w:val="0077418B"/>
    <w:rsid w:val="00774530"/>
    <w:rsid w:val="00775C0D"/>
    <w:rsid w:val="00775FBA"/>
    <w:rsid w:val="007773D7"/>
    <w:rsid w:val="007804DC"/>
    <w:rsid w:val="00780602"/>
    <w:rsid w:val="007811E7"/>
    <w:rsid w:val="0078192D"/>
    <w:rsid w:val="00781DD9"/>
    <w:rsid w:val="00782710"/>
    <w:rsid w:val="007833F5"/>
    <w:rsid w:val="00783770"/>
    <w:rsid w:val="00783EE7"/>
    <w:rsid w:val="00784B6A"/>
    <w:rsid w:val="00784BF2"/>
    <w:rsid w:val="00784FBE"/>
    <w:rsid w:val="00785809"/>
    <w:rsid w:val="007868DF"/>
    <w:rsid w:val="00786925"/>
    <w:rsid w:val="00786DF5"/>
    <w:rsid w:val="00787507"/>
    <w:rsid w:val="007905FA"/>
    <w:rsid w:val="00793F37"/>
    <w:rsid w:val="0079447B"/>
    <w:rsid w:val="0079486A"/>
    <w:rsid w:val="00796771"/>
    <w:rsid w:val="007A35B1"/>
    <w:rsid w:val="007A3903"/>
    <w:rsid w:val="007A3D4A"/>
    <w:rsid w:val="007A3DE8"/>
    <w:rsid w:val="007A4974"/>
    <w:rsid w:val="007A4C6A"/>
    <w:rsid w:val="007A5512"/>
    <w:rsid w:val="007A5BE7"/>
    <w:rsid w:val="007A5F32"/>
    <w:rsid w:val="007A71D8"/>
    <w:rsid w:val="007A7C15"/>
    <w:rsid w:val="007A7ED6"/>
    <w:rsid w:val="007B096B"/>
    <w:rsid w:val="007B1589"/>
    <w:rsid w:val="007B1E9F"/>
    <w:rsid w:val="007B5CB7"/>
    <w:rsid w:val="007B6A83"/>
    <w:rsid w:val="007B73F2"/>
    <w:rsid w:val="007B7D64"/>
    <w:rsid w:val="007B7D85"/>
    <w:rsid w:val="007C05A2"/>
    <w:rsid w:val="007C0873"/>
    <w:rsid w:val="007C0A46"/>
    <w:rsid w:val="007C0BCE"/>
    <w:rsid w:val="007C0FEF"/>
    <w:rsid w:val="007C24A7"/>
    <w:rsid w:val="007C2C52"/>
    <w:rsid w:val="007C33B1"/>
    <w:rsid w:val="007C4FAE"/>
    <w:rsid w:val="007C4FF4"/>
    <w:rsid w:val="007C547F"/>
    <w:rsid w:val="007C6A23"/>
    <w:rsid w:val="007C75ED"/>
    <w:rsid w:val="007D03B7"/>
    <w:rsid w:val="007D3166"/>
    <w:rsid w:val="007D3F6A"/>
    <w:rsid w:val="007D473B"/>
    <w:rsid w:val="007D4912"/>
    <w:rsid w:val="007D4E1F"/>
    <w:rsid w:val="007D5485"/>
    <w:rsid w:val="007D68C9"/>
    <w:rsid w:val="007D691E"/>
    <w:rsid w:val="007E0A63"/>
    <w:rsid w:val="007E1703"/>
    <w:rsid w:val="007E1EB7"/>
    <w:rsid w:val="007E2494"/>
    <w:rsid w:val="007E27FC"/>
    <w:rsid w:val="007E3879"/>
    <w:rsid w:val="007E3DC9"/>
    <w:rsid w:val="007E3F77"/>
    <w:rsid w:val="007E45C6"/>
    <w:rsid w:val="007E598E"/>
    <w:rsid w:val="007E6009"/>
    <w:rsid w:val="007E64F6"/>
    <w:rsid w:val="007E6839"/>
    <w:rsid w:val="007F114D"/>
    <w:rsid w:val="007F30D8"/>
    <w:rsid w:val="007F6298"/>
    <w:rsid w:val="007F6A9D"/>
    <w:rsid w:val="007F7597"/>
    <w:rsid w:val="007F780E"/>
    <w:rsid w:val="00801DA2"/>
    <w:rsid w:val="00802406"/>
    <w:rsid w:val="00802A3A"/>
    <w:rsid w:val="00802CBE"/>
    <w:rsid w:val="00803EA0"/>
    <w:rsid w:val="0080415C"/>
    <w:rsid w:val="00805156"/>
    <w:rsid w:val="0080535F"/>
    <w:rsid w:val="0080557A"/>
    <w:rsid w:val="008058D7"/>
    <w:rsid w:val="00805EED"/>
    <w:rsid w:val="00806095"/>
    <w:rsid w:val="00806461"/>
    <w:rsid w:val="00807F8D"/>
    <w:rsid w:val="008117BA"/>
    <w:rsid w:val="008118AE"/>
    <w:rsid w:val="00811B88"/>
    <w:rsid w:val="00811D2B"/>
    <w:rsid w:val="00813037"/>
    <w:rsid w:val="00813888"/>
    <w:rsid w:val="00814C05"/>
    <w:rsid w:val="008161F3"/>
    <w:rsid w:val="0081647D"/>
    <w:rsid w:val="008166C2"/>
    <w:rsid w:val="00820E32"/>
    <w:rsid w:val="00823DF0"/>
    <w:rsid w:val="00824099"/>
    <w:rsid w:val="00824936"/>
    <w:rsid w:val="00824C6C"/>
    <w:rsid w:val="00825D43"/>
    <w:rsid w:val="008263D1"/>
    <w:rsid w:val="00827494"/>
    <w:rsid w:val="008307A2"/>
    <w:rsid w:val="00832D39"/>
    <w:rsid w:val="008338A5"/>
    <w:rsid w:val="00833C0D"/>
    <w:rsid w:val="00833E0F"/>
    <w:rsid w:val="00834A7F"/>
    <w:rsid w:val="00835936"/>
    <w:rsid w:val="00835E7F"/>
    <w:rsid w:val="00836898"/>
    <w:rsid w:val="00836D90"/>
    <w:rsid w:val="00836E88"/>
    <w:rsid w:val="00837841"/>
    <w:rsid w:val="0083799A"/>
    <w:rsid w:val="00840109"/>
    <w:rsid w:val="00840A7B"/>
    <w:rsid w:val="00842330"/>
    <w:rsid w:val="00842356"/>
    <w:rsid w:val="008429BE"/>
    <w:rsid w:val="008448D4"/>
    <w:rsid w:val="0084560D"/>
    <w:rsid w:val="008466A3"/>
    <w:rsid w:val="008468C5"/>
    <w:rsid w:val="00846D39"/>
    <w:rsid w:val="00847658"/>
    <w:rsid w:val="00850232"/>
    <w:rsid w:val="0085091A"/>
    <w:rsid w:val="0085219F"/>
    <w:rsid w:val="00852D13"/>
    <w:rsid w:val="00853860"/>
    <w:rsid w:val="008538A1"/>
    <w:rsid w:val="008554DB"/>
    <w:rsid w:val="0085616B"/>
    <w:rsid w:val="008564DC"/>
    <w:rsid w:val="00856B4D"/>
    <w:rsid w:val="00857531"/>
    <w:rsid w:val="00857A04"/>
    <w:rsid w:val="00860795"/>
    <w:rsid w:val="00860902"/>
    <w:rsid w:val="00860A6D"/>
    <w:rsid w:val="00860F3F"/>
    <w:rsid w:val="008616A7"/>
    <w:rsid w:val="00864286"/>
    <w:rsid w:val="00864DE6"/>
    <w:rsid w:val="00865F82"/>
    <w:rsid w:val="00866C8C"/>
    <w:rsid w:val="00867461"/>
    <w:rsid w:val="00867C4B"/>
    <w:rsid w:val="00867DAF"/>
    <w:rsid w:val="00871D0C"/>
    <w:rsid w:val="0087305A"/>
    <w:rsid w:val="00874C2E"/>
    <w:rsid w:val="00874DDB"/>
    <w:rsid w:val="0087534B"/>
    <w:rsid w:val="00876439"/>
    <w:rsid w:val="0087653F"/>
    <w:rsid w:val="008804AB"/>
    <w:rsid w:val="00880A1B"/>
    <w:rsid w:val="0088141C"/>
    <w:rsid w:val="00881A94"/>
    <w:rsid w:val="00883EF0"/>
    <w:rsid w:val="008844F2"/>
    <w:rsid w:val="00885D6A"/>
    <w:rsid w:val="0088627C"/>
    <w:rsid w:val="00886EEB"/>
    <w:rsid w:val="00887928"/>
    <w:rsid w:val="00890F67"/>
    <w:rsid w:val="0089119D"/>
    <w:rsid w:val="008954BA"/>
    <w:rsid w:val="00896AD7"/>
    <w:rsid w:val="0089785C"/>
    <w:rsid w:val="008A0336"/>
    <w:rsid w:val="008A1733"/>
    <w:rsid w:val="008A256F"/>
    <w:rsid w:val="008A2679"/>
    <w:rsid w:val="008A387A"/>
    <w:rsid w:val="008A46A0"/>
    <w:rsid w:val="008A7E44"/>
    <w:rsid w:val="008B2352"/>
    <w:rsid w:val="008B2721"/>
    <w:rsid w:val="008B37C5"/>
    <w:rsid w:val="008B39F5"/>
    <w:rsid w:val="008B3C14"/>
    <w:rsid w:val="008B3E47"/>
    <w:rsid w:val="008B58DD"/>
    <w:rsid w:val="008B5B03"/>
    <w:rsid w:val="008C010B"/>
    <w:rsid w:val="008C203A"/>
    <w:rsid w:val="008C2D21"/>
    <w:rsid w:val="008C308D"/>
    <w:rsid w:val="008C3192"/>
    <w:rsid w:val="008C3940"/>
    <w:rsid w:val="008C395D"/>
    <w:rsid w:val="008C44C2"/>
    <w:rsid w:val="008C5167"/>
    <w:rsid w:val="008C57C3"/>
    <w:rsid w:val="008C6BD6"/>
    <w:rsid w:val="008C6C0A"/>
    <w:rsid w:val="008C787D"/>
    <w:rsid w:val="008D0E35"/>
    <w:rsid w:val="008D1443"/>
    <w:rsid w:val="008D1B70"/>
    <w:rsid w:val="008D25B4"/>
    <w:rsid w:val="008D2A15"/>
    <w:rsid w:val="008D376C"/>
    <w:rsid w:val="008D395F"/>
    <w:rsid w:val="008D3C1C"/>
    <w:rsid w:val="008D4067"/>
    <w:rsid w:val="008D54E2"/>
    <w:rsid w:val="008D56AC"/>
    <w:rsid w:val="008D5A5D"/>
    <w:rsid w:val="008D65BF"/>
    <w:rsid w:val="008D6B91"/>
    <w:rsid w:val="008D7821"/>
    <w:rsid w:val="008E037A"/>
    <w:rsid w:val="008E0B44"/>
    <w:rsid w:val="008E0E15"/>
    <w:rsid w:val="008E1015"/>
    <w:rsid w:val="008E157A"/>
    <w:rsid w:val="008E17E3"/>
    <w:rsid w:val="008E1DAC"/>
    <w:rsid w:val="008E1F1A"/>
    <w:rsid w:val="008E383D"/>
    <w:rsid w:val="008E3928"/>
    <w:rsid w:val="008E5052"/>
    <w:rsid w:val="008E55E4"/>
    <w:rsid w:val="008E7CA7"/>
    <w:rsid w:val="008F01C1"/>
    <w:rsid w:val="008F18C6"/>
    <w:rsid w:val="008F25A4"/>
    <w:rsid w:val="008F289D"/>
    <w:rsid w:val="008F2DAC"/>
    <w:rsid w:val="008F3370"/>
    <w:rsid w:val="008F3774"/>
    <w:rsid w:val="008F4FBD"/>
    <w:rsid w:val="008F59A3"/>
    <w:rsid w:val="008F5D2B"/>
    <w:rsid w:val="008F6109"/>
    <w:rsid w:val="008F6554"/>
    <w:rsid w:val="008F7024"/>
    <w:rsid w:val="009009B0"/>
    <w:rsid w:val="0090114C"/>
    <w:rsid w:val="00903557"/>
    <w:rsid w:val="009038D2"/>
    <w:rsid w:val="0090669A"/>
    <w:rsid w:val="009068A8"/>
    <w:rsid w:val="0090720C"/>
    <w:rsid w:val="00907DFF"/>
    <w:rsid w:val="00910E2A"/>
    <w:rsid w:val="009113A7"/>
    <w:rsid w:val="00911740"/>
    <w:rsid w:val="00913EC3"/>
    <w:rsid w:val="00915765"/>
    <w:rsid w:val="00916CF5"/>
    <w:rsid w:val="0091780B"/>
    <w:rsid w:val="009205D3"/>
    <w:rsid w:val="009215F5"/>
    <w:rsid w:val="00923FDB"/>
    <w:rsid w:val="009240B0"/>
    <w:rsid w:val="009248D3"/>
    <w:rsid w:val="00925701"/>
    <w:rsid w:val="00927011"/>
    <w:rsid w:val="0093005E"/>
    <w:rsid w:val="009300B7"/>
    <w:rsid w:val="009318B3"/>
    <w:rsid w:val="009320C8"/>
    <w:rsid w:val="0093263D"/>
    <w:rsid w:val="00932FE8"/>
    <w:rsid w:val="00933144"/>
    <w:rsid w:val="00934774"/>
    <w:rsid w:val="0093555E"/>
    <w:rsid w:val="00935D08"/>
    <w:rsid w:val="00936552"/>
    <w:rsid w:val="00937000"/>
    <w:rsid w:val="009373AF"/>
    <w:rsid w:val="0093784C"/>
    <w:rsid w:val="00937FE0"/>
    <w:rsid w:val="00940136"/>
    <w:rsid w:val="00940467"/>
    <w:rsid w:val="00940F2A"/>
    <w:rsid w:val="00940F43"/>
    <w:rsid w:val="009413B7"/>
    <w:rsid w:val="009414F2"/>
    <w:rsid w:val="00941574"/>
    <w:rsid w:val="00942998"/>
    <w:rsid w:val="0094337B"/>
    <w:rsid w:val="0094337F"/>
    <w:rsid w:val="00944716"/>
    <w:rsid w:val="00945B76"/>
    <w:rsid w:val="00945D58"/>
    <w:rsid w:val="00945F01"/>
    <w:rsid w:val="00946093"/>
    <w:rsid w:val="009475C6"/>
    <w:rsid w:val="00947B48"/>
    <w:rsid w:val="00950607"/>
    <w:rsid w:val="00951270"/>
    <w:rsid w:val="009520F1"/>
    <w:rsid w:val="00952933"/>
    <w:rsid w:val="0095344E"/>
    <w:rsid w:val="00954382"/>
    <w:rsid w:val="00954BD1"/>
    <w:rsid w:val="00954E64"/>
    <w:rsid w:val="00960A97"/>
    <w:rsid w:val="00960C9A"/>
    <w:rsid w:val="00960F48"/>
    <w:rsid w:val="00961592"/>
    <w:rsid w:val="00961DA9"/>
    <w:rsid w:val="009620C6"/>
    <w:rsid w:val="00962525"/>
    <w:rsid w:val="00963000"/>
    <w:rsid w:val="00963537"/>
    <w:rsid w:val="00964E12"/>
    <w:rsid w:val="00965D38"/>
    <w:rsid w:val="0097027C"/>
    <w:rsid w:val="009729C9"/>
    <w:rsid w:val="0097402A"/>
    <w:rsid w:val="0097473E"/>
    <w:rsid w:val="00974C20"/>
    <w:rsid w:val="00974E74"/>
    <w:rsid w:val="0097537B"/>
    <w:rsid w:val="00976A8C"/>
    <w:rsid w:val="00976C1F"/>
    <w:rsid w:val="00980086"/>
    <w:rsid w:val="00981CC2"/>
    <w:rsid w:val="00981F98"/>
    <w:rsid w:val="0098365E"/>
    <w:rsid w:val="00983679"/>
    <w:rsid w:val="00983787"/>
    <w:rsid w:val="00983B85"/>
    <w:rsid w:val="00983D9F"/>
    <w:rsid w:val="00983E4F"/>
    <w:rsid w:val="009843CE"/>
    <w:rsid w:val="009858FB"/>
    <w:rsid w:val="0098644C"/>
    <w:rsid w:val="00986533"/>
    <w:rsid w:val="009869BC"/>
    <w:rsid w:val="009870CD"/>
    <w:rsid w:val="00987727"/>
    <w:rsid w:val="00987946"/>
    <w:rsid w:val="00991CDE"/>
    <w:rsid w:val="009926F6"/>
    <w:rsid w:val="009938D0"/>
    <w:rsid w:val="00993CAD"/>
    <w:rsid w:val="00994EA2"/>
    <w:rsid w:val="00996C05"/>
    <w:rsid w:val="00997649"/>
    <w:rsid w:val="009A0F39"/>
    <w:rsid w:val="009A1F38"/>
    <w:rsid w:val="009A3264"/>
    <w:rsid w:val="009A4DB3"/>
    <w:rsid w:val="009A4F7A"/>
    <w:rsid w:val="009A6E30"/>
    <w:rsid w:val="009A76E9"/>
    <w:rsid w:val="009A77F4"/>
    <w:rsid w:val="009B0610"/>
    <w:rsid w:val="009B2191"/>
    <w:rsid w:val="009B2D89"/>
    <w:rsid w:val="009B4873"/>
    <w:rsid w:val="009B5B84"/>
    <w:rsid w:val="009B5C25"/>
    <w:rsid w:val="009B6611"/>
    <w:rsid w:val="009B69A8"/>
    <w:rsid w:val="009B7646"/>
    <w:rsid w:val="009B79E5"/>
    <w:rsid w:val="009B7B64"/>
    <w:rsid w:val="009B7F76"/>
    <w:rsid w:val="009C00F9"/>
    <w:rsid w:val="009C095B"/>
    <w:rsid w:val="009C23CE"/>
    <w:rsid w:val="009C4C7E"/>
    <w:rsid w:val="009C52DC"/>
    <w:rsid w:val="009C55F5"/>
    <w:rsid w:val="009C5811"/>
    <w:rsid w:val="009C7E90"/>
    <w:rsid w:val="009D06FF"/>
    <w:rsid w:val="009D3117"/>
    <w:rsid w:val="009D3A6B"/>
    <w:rsid w:val="009D3B9E"/>
    <w:rsid w:val="009D4346"/>
    <w:rsid w:val="009D4C48"/>
    <w:rsid w:val="009D5051"/>
    <w:rsid w:val="009D5752"/>
    <w:rsid w:val="009D5A5A"/>
    <w:rsid w:val="009D7560"/>
    <w:rsid w:val="009D7A10"/>
    <w:rsid w:val="009E07B8"/>
    <w:rsid w:val="009E1301"/>
    <w:rsid w:val="009E16A0"/>
    <w:rsid w:val="009E1917"/>
    <w:rsid w:val="009E250F"/>
    <w:rsid w:val="009E27E7"/>
    <w:rsid w:val="009E2DE4"/>
    <w:rsid w:val="009E3E8E"/>
    <w:rsid w:val="009E4525"/>
    <w:rsid w:val="009E4E4C"/>
    <w:rsid w:val="009E50BD"/>
    <w:rsid w:val="009E6A9F"/>
    <w:rsid w:val="009E72DA"/>
    <w:rsid w:val="009E746B"/>
    <w:rsid w:val="009F078F"/>
    <w:rsid w:val="009F13C2"/>
    <w:rsid w:val="009F2344"/>
    <w:rsid w:val="009F3762"/>
    <w:rsid w:val="009F3B9D"/>
    <w:rsid w:val="009F4573"/>
    <w:rsid w:val="009F47A8"/>
    <w:rsid w:val="009F5488"/>
    <w:rsid w:val="009F5FA8"/>
    <w:rsid w:val="009F616D"/>
    <w:rsid w:val="00A006DB"/>
    <w:rsid w:val="00A01F38"/>
    <w:rsid w:val="00A02462"/>
    <w:rsid w:val="00A02F77"/>
    <w:rsid w:val="00A0304F"/>
    <w:rsid w:val="00A04F1F"/>
    <w:rsid w:val="00A0520D"/>
    <w:rsid w:val="00A05C50"/>
    <w:rsid w:val="00A0716E"/>
    <w:rsid w:val="00A0735A"/>
    <w:rsid w:val="00A10A05"/>
    <w:rsid w:val="00A10B06"/>
    <w:rsid w:val="00A11B94"/>
    <w:rsid w:val="00A12FBC"/>
    <w:rsid w:val="00A13262"/>
    <w:rsid w:val="00A136EA"/>
    <w:rsid w:val="00A1373A"/>
    <w:rsid w:val="00A15D29"/>
    <w:rsid w:val="00A15D61"/>
    <w:rsid w:val="00A15D87"/>
    <w:rsid w:val="00A17418"/>
    <w:rsid w:val="00A20248"/>
    <w:rsid w:val="00A214AE"/>
    <w:rsid w:val="00A225DE"/>
    <w:rsid w:val="00A229E2"/>
    <w:rsid w:val="00A22A2C"/>
    <w:rsid w:val="00A22FF5"/>
    <w:rsid w:val="00A23756"/>
    <w:rsid w:val="00A23BE0"/>
    <w:rsid w:val="00A23CC1"/>
    <w:rsid w:val="00A2402A"/>
    <w:rsid w:val="00A248DE"/>
    <w:rsid w:val="00A24B18"/>
    <w:rsid w:val="00A25F67"/>
    <w:rsid w:val="00A272FE"/>
    <w:rsid w:val="00A27A56"/>
    <w:rsid w:val="00A300AC"/>
    <w:rsid w:val="00A30E58"/>
    <w:rsid w:val="00A314D8"/>
    <w:rsid w:val="00A31CB0"/>
    <w:rsid w:val="00A31D78"/>
    <w:rsid w:val="00A31FF2"/>
    <w:rsid w:val="00A321A5"/>
    <w:rsid w:val="00A34520"/>
    <w:rsid w:val="00A34C81"/>
    <w:rsid w:val="00A35658"/>
    <w:rsid w:val="00A371F2"/>
    <w:rsid w:val="00A3778F"/>
    <w:rsid w:val="00A40735"/>
    <w:rsid w:val="00A4235F"/>
    <w:rsid w:val="00A4243F"/>
    <w:rsid w:val="00A429A4"/>
    <w:rsid w:val="00A429B4"/>
    <w:rsid w:val="00A42A32"/>
    <w:rsid w:val="00A42F96"/>
    <w:rsid w:val="00A43046"/>
    <w:rsid w:val="00A43132"/>
    <w:rsid w:val="00A44455"/>
    <w:rsid w:val="00A447B2"/>
    <w:rsid w:val="00A45399"/>
    <w:rsid w:val="00A46B68"/>
    <w:rsid w:val="00A4720F"/>
    <w:rsid w:val="00A475E3"/>
    <w:rsid w:val="00A47B59"/>
    <w:rsid w:val="00A50138"/>
    <w:rsid w:val="00A504B8"/>
    <w:rsid w:val="00A513A2"/>
    <w:rsid w:val="00A52DD3"/>
    <w:rsid w:val="00A531FC"/>
    <w:rsid w:val="00A53AD3"/>
    <w:rsid w:val="00A549FD"/>
    <w:rsid w:val="00A5586A"/>
    <w:rsid w:val="00A55FC1"/>
    <w:rsid w:val="00A56304"/>
    <w:rsid w:val="00A6015C"/>
    <w:rsid w:val="00A60553"/>
    <w:rsid w:val="00A613E7"/>
    <w:rsid w:val="00A6222C"/>
    <w:rsid w:val="00A62E53"/>
    <w:rsid w:val="00A64EB1"/>
    <w:rsid w:val="00A655D4"/>
    <w:rsid w:val="00A65CD3"/>
    <w:rsid w:val="00A67816"/>
    <w:rsid w:val="00A67A54"/>
    <w:rsid w:val="00A70DEA"/>
    <w:rsid w:val="00A71229"/>
    <w:rsid w:val="00A719B0"/>
    <w:rsid w:val="00A71ACC"/>
    <w:rsid w:val="00A71BD1"/>
    <w:rsid w:val="00A72911"/>
    <w:rsid w:val="00A7330A"/>
    <w:rsid w:val="00A738D1"/>
    <w:rsid w:val="00A73AD3"/>
    <w:rsid w:val="00A75FC5"/>
    <w:rsid w:val="00A767E0"/>
    <w:rsid w:val="00A77648"/>
    <w:rsid w:val="00A80578"/>
    <w:rsid w:val="00A8090A"/>
    <w:rsid w:val="00A81E0A"/>
    <w:rsid w:val="00A82591"/>
    <w:rsid w:val="00A8426A"/>
    <w:rsid w:val="00A84A9E"/>
    <w:rsid w:val="00A86AB4"/>
    <w:rsid w:val="00A875E9"/>
    <w:rsid w:val="00A879C2"/>
    <w:rsid w:val="00A87A15"/>
    <w:rsid w:val="00A87D98"/>
    <w:rsid w:val="00A91907"/>
    <w:rsid w:val="00A9194D"/>
    <w:rsid w:val="00A91B53"/>
    <w:rsid w:val="00A91F57"/>
    <w:rsid w:val="00A924C6"/>
    <w:rsid w:val="00A92ABD"/>
    <w:rsid w:val="00A9372F"/>
    <w:rsid w:val="00A941F4"/>
    <w:rsid w:val="00A9435C"/>
    <w:rsid w:val="00A95924"/>
    <w:rsid w:val="00A97DE2"/>
    <w:rsid w:val="00AA027E"/>
    <w:rsid w:val="00AA0903"/>
    <w:rsid w:val="00AA1DD0"/>
    <w:rsid w:val="00AA47E7"/>
    <w:rsid w:val="00AA6311"/>
    <w:rsid w:val="00AA6B18"/>
    <w:rsid w:val="00AA7243"/>
    <w:rsid w:val="00AB01E0"/>
    <w:rsid w:val="00AB06F8"/>
    <w:rsid w:val="00AB1BA6"/>
    <w:rsid w:val="00AB336A"/>
    <w:rsid w:val="00AB33A3"/>
    <w:rsid w:val="00AB5413"/>
    <w:rsid w:val="00AB5A9D"/>
    <w:rsid w:val="00AB5F2D"/>
    <w:rsid w:val="00AB61A7"/>
    <w:rsid w:val="00AC0581"/>
    <w:rsid w:val="00AC086A"/>
    <w:rsid w:val="00AC0B17"/>
    <w:rsid w:val="00AC0F53"/>
    <w:rsid w:val="00AC140A"/>
    <w:rsid w:val="00AC2F18"/>
    <w:rsid w:val="00AC314C"/>
    <w:rsid w:val="00AC384A"/>
    <w:rsid w:val="00AC4044"/>
    <w:rsid w:val="00AC44C4"/>
    <w:rsid w:val="00AC4526"/>
    <w:rsid w:val="00AC4853"/>
    <w:rsid w:val="00AC4EA9"/>
    <w:rsid w:val="00AC5594"/>
    <w:rsid w:val="00AC55B5"/>
    <w:rsid w:val="00AC5CF6"/>
    <w:rsid w:val="00AC6812"/>
    <w:rsid w:val="00AC71ED"/>
    <w:rsid w:val="00AC7752"/>
    <w:rsid w:val="00AC79AC"/>
    <w:rsid w:val="00AD02A8"/>
    <w:rsid w:val="00AD0C63"/>
    <w:rsid w:val="00AD22EC"/>
    <w:rsid w:val="00AD25E9"/>
    <w:rsid w:val="00AD33F8"/>
    <w:rsid w:val="00AD3C0B"/>
    <w:rsid w:val="00AD46D2"/>
    <w:rsid w:val="00AD508E"/>
    <w:rsid w:val="00AD51E9"/>
    <w:rsid w:val="00AD6A02"/>
    <w:rsid w:val="00AD7A34"/>
    <w:rsid w:val="00AD7AF5"/>
    <w:rsid w:val="00AD7C2D"/>
    <w:rsid w:val="00AE1148"/>
    <w:rsid w:val="00AE2431"/>
    <w:rsid w:val="00AE259D"/>
    <w:rsid w:val="00AE47B0"/>
    <w:rsid w:val="00AE4EFB"/>
    <w:rsid w:val="00AE5D7D"/>
    <w:rsid w:val="00AE6E11"/>
    <w:rsid w:val="00AE7734"/>
    <w:rsid w:val="00AF2CA4"/>
    <w:rsid w:val="00AF3D36"/>
    <w:rsid w:val="00AF4280"/>
    <w:rsid w:val="00AF5073"/>
    <w:rsid w:val="00AF510C"/>
    <w:rsid w:val="00AF5A38"/>
    <w:rsid w:val="00AF5B36"/>
    <w:rsid w:val="00AF60B5"/>
    <w:rsid w:val="00AF6FE5"/>
    <w:rsid w:val="00B0052C"/>
    <w:rsid w:val="00B019BC"/>
    <w:rsid w:val="00B02AC9"/>
    <w:rsid w:val="00B0342F"/>
    <w:rsid w:val="00B0351C"/>
    <w:rsid w:val="00B03DF6"/>
    <w:rsid w:val="00B04C28"/>
    <w:rsid w:val="00B04D35"/>
    <w:rsid w:val="00B0519C"/>
    <w:rsid w:val="00B05236"/>
    <w:rsid w:val="00B05C90"/>
    <w:rsid w:val="00B10836"/>
    <w:rsid w:val="00B1188C"/>
    <w:rsid w:val="00B1225D"/>
    <w:rsid w:val="00B12822"/>
    <w:rsid w:val="00B12921"/>
    <w:rsid w:val="00B149CC"/>
    <w:rsid w:val="00B20303"/>
    <w:rsid w:val="00B20B64"/>
    <w:rsid w:val="00B21ACC"/>
    <w:rsid w:val="00B222AE"/>
    <w:rsid w:val="00B22311"/>
    <w:rsid w:val="00B22EC9"/>
    <w:rsid w:val="00B24242"/>
    <w:rsid w:val="00B245A8"/>
    <w:rsid w:val="00B24D12"/>
    <w:rsid w:val="00B2583F"/>
    <w:rsid w:val="00B268A6"/>
    <w:rsid w:val="00B26D0E"/>
    <w:rsid w:val="00B26F23"/>
    <w:rsid w:val="00B30862"/>
    <w:rsid w:val="00B3163F"/>
    <w:rsid w:val="00B3199A"/>
    <w:rsid w:val="00B31EE7"/>
    <w:rsid w:val="00B33517"/>
    <w:rsid w:val="00B33B93"/>
    <w:rsid w:val="00B33E62"/>
    <w:rsid w:val="00B36674"/>
    <w:rsid w:val="00B36A2C"/>
    <w:rsid w:val="00B37142"/>
    <w:rsid w:val="00B37DC3"/>
    <w:rsid w:val="00B4107B"/>
    <w:rsid w:val="00B41F6A"/>
    <w:rsid w:val="00B42564"/>
    <w:rsid w:val="00B43C38"/>
    <w:rsid w:val="00B4449B"/>
    <w:rsid w:val="00B44A3D"/>
    <w:rsid w:val="00B454D6"/>
    <w:rsid w:val="00B4582D"/>
    <w:rsid w:val="00B4626B"/>
    <w:rsid w:val="00B46461"/>
    <w:rsid w:val="00B46C08"/>
    <w:rsid w:val="00B50D82"/>
    <w:rsid w:val="00B51803"/>
    <w:rsid w:val="00B51875"/>
    <w:rsid w:val="00B51E8E"/>
    <w:rsid w:val="00B52198"/>
    <w:rsid w:val="00B52686"/>
    <w:rsid w:val="00B52D14"/>
    <w:rsid w:val="00B53F8A"/>
    <w:rsid w:val="00B54695"/>
    <w:rsid w:val="00B54D72"/>
    <w:rsid w:val="00B57554"/>
    <w:rsid w:val="00B60689"/>
    <w:rsid w:val="00B60762"/>
    <w:rsid w:val="00B6083E"/>
    <w:rsid w:val="00B60A8D"/>
    <w:rsid w:val="00B60C43"/>
    <w:rsid w:val="00B60FF8"/>
    <w:rsid w:val="00B6171B"/>
    <w:rsid w:val="00B62433"/>
    <w:rsid w:val="00B63015"/>
    <w:rsid w:val="00B63741"/>
    <w:rsid w:val="00B648FE"/>
    <w:rsid w:val="00B67594"/>
    <w:rsid w:val="00B700D8"/>
    <w:rsid w:val="00B707BC"/>
    <w:rsid w:val="00B70C5B"/>
    <w:rsid w:val="00B74730"/>
    <w:rsid w:val="00B758A6"/>
    <w:rsid w:val="00B75969"/>
    <w:rsid w:val="00B76089"/>
    <w:rsid w:val="00B76909"/>
    <w:rsid w:val="00B76C02"/>
    <w:rsid w:val="00B77A4E"/>
    <w:rsid w:val="00B80028"/>
    <w:rsid w:val="00B802A6"/>
    <w:rsid w:val="00B81D05"/>
    <w:rsid w:val="00B83279"/>
    <w:rsid w:val="00B83A1F"/>
    <w:rsid w:val="00B83F25"/>
    <w:rsid w:val="00B846C1"/>
    <w:rsid w:val="00B862CC"/>
    <w:rsid w:val="00B864AF"/>
    <w:rsid w:val="00B86AB8"/>
    <w:rsid w:val="00B8793E"/>
    <w:rsid w:val="00B87B84"/>
    <w:rsid w:val="00B90226"/>
    <w:rsid w:val="00B90694"/>
    <w:rsid w:val="00B91405"/>
    <w:rsid w:val="00B9173B"/>
    <w:rsid w:val="00B934A4"/>
    <w:rsid w:val="00B94864"/>
    <w:rsid w:val="00B96C14"/>
    <w:rsid w:val="00B97F6D"/>
    <w:rsid w:val="00BA0DD7"/>
    <w:rsid w:val="00BA11EB"/>
    <w:rsid w:val="00BA1996"/>
    <w:rsid w:val="00BA4504"/>
    <w:rsid w:val="00BA4AB4"/>
    <w:rsid w:val="00BA643D"/>
    <w:rsid w:val="00BA6A87"/>
    <w:rsid w:val="00BA6F09"/>
    <w:rsid w:val="00BA7279"/>
    <w:rsid w:val="00BA7AC0"/>
    <w:rsid w:val="00BA7AD2"/>
    <w:rsid w:val="00BB01F4"/>
    <w:rsid w:val="00BB0333"/>
    <w:rsid w:val="00BB08C3"/>
    <w:rsid w:val="00BB0909"/>
    <w:rsid w:val="00BB0B9A"/>
    <w:rsid w:val="00BB2220"/>
    <w:rsid w:val="00BB2A47"/>
    <w:rsid w:val="00BB356F"/>
    <w:rsid w:val="00BB39BC"/>
    <w:rsid w:val="00BB3D5E"/>
    <w:rsid w:val="00BB6FFC"/>
    <w:rsid w:val="00BC1191"/>
    <w:rsid w:val="00BC13CF"/>
    <w:rsid w:val="00BC1F20"/>
    <w:rsid w:val="00BC2513"/>
    <w:rsid w:val="00BC3177"/>
    <w:rsid w:val="00BC362E"/>
    <w:rsid w:val="00BC3876"/>
    <w:rsid w:val="00BC3894"/>
    <w:rsid w:val="00BC38F2"/>
    <w:rsid w:val="00BC49F4"/>
    <w:rsid w:val="00BC4EA6"/>
    <w:rsid w:val="00BC4FE2"/>
    <w:rsid w:val="00BC6D14"/>
    <w:rsid w:val="00BC7471"/>
    <w:rsid w:val="00BC7A85"/>
    <w:rsid w:val="00BD01F0"/>
    <w:rsid w:val="00BD0BE8"/>
    <w:rsid w:val="00BD1484"/>
    <w:rsid w:val="00BD182D"/>
    <w:rsid w:val="00BD2913"/>
    <w:rsid w:val="00BD2FA7"/>
    <w:rsid w:val="00BD42BE"/>
    <w:rsid w:val="00BD5250"/>
    <w:rsid w:val="00BD54F5"/>
    <w:rsid w:val="00BD5FCE"/>
    <w:rsid w:val="00BD602B"/>
    <w:rsid w:val="00BD607F"/>
    <w:rsid w:val="00BD67D2"/>
    <w:rsid w:val="00BD682A"/>
    <w:rsid w:val="00BD7BAE"/>
    <w:rsid w:val="00BE0223"/>
    <w:rsid w:val="00BE0B64"/>
    <w:rsid w:val="00BE2BF2"/>
    <w:rsid w:val="00BE35CE"/>
    <w:rsid w:val="00BE4B7F"/>
    <w:rsid w:val="00BE5588"/>
    <w:rsid w:val="00BE570A"/>
    <w:rsid w:val="00BE6517"/>
    <w:rsid w:val="00BE67D0"/>
    <w:rsid w:val="00BE698D"/>
    <w:rsid w:val="00BE7D39"/>
    <w:rsid w:val="00BF0F7D"/>
    <w:rsid w:val="00BF22AD"/>
    <w:rsid w:val="00BF2D92"/>
    <w:rsid w:val="00BF3EE6"/>
    <w:rsid w:val="00BF41F2"/>
    <w:rsid w:val="00BF443F"/>
    <w:rsid w:val="00BF48E1"/>
    <w:rsid w:val="00BF6301"/>
    <w:rsid w:val="00BF6F39"/>
    <w:rsid w:val="00C008C8"/>
    <w:rsid w:val="00C013A7"/>
    <w:rsid w:val="00C01706"/>
    <w:rsid w:val="00C023DD"/>
    <w:rsid w:val="00C02AC2"/>
    <w:rsid w:val="00C02CCF"/>
    <w:rsid w:val="00C02F87"/>
    <w:rsid w:val="00C04408"/>
    <w:rsid w:val="00C0578D"/>
    <w:rsid w:val="00C06961"/>
    <w:rsid w:val="00C07661"/>
    <w:rsid w:val="00C12575"/>
    <w:rsid w:val="00C1330B"/>
    <w:rsid w:val="00C13353"/>
    <w:rsid w:val="00C13ADF"/>
    <w:rsid w:val="00C14881"/>
    <w:rsid w:val="00C14F3B"/>
    <w:rsid w:val="00C151E1"/>
    <w:rsid w:val="00C15B36"/>
    <w:rsid w:val="00C16151"/>
    <w:rsid w:val="00C173AE"/>
    <w:rsid w:val="00C173D9"/>
    <w:rsid w:val="00C17B5B"/>
    <w:rsid w:val="00C17E58"/>
    <w:rsid w:val="00C204AD"/>
    <w:rsid w:val="00C20A67"/>
    <w:rsid w:val="00C20F78"/>
    <w:rsid w:val="00C22D47"/>
    <w:rsid w:val="00C242FF"/>
    <w:rsid w:val="00C253C2"/>
    <w:rsid w:val="00C267ED"/>
    <w:rsid w:val="00C26FB8"/>
    <w:rsid w:val="00C2717D"/>
    <w:rsid w:val="00C27830"/>
    <w:rsid w:val="00C27BD8"/>
    <w:rsid w:val="00C3016F"/>
    <w:rsid w:val="00C311D5"/>
    <w:rsid w:val="00C316F9"/>
    <w:rsid w:val="00C31C5F"/>
    <w:rsid w:val="00C322AC"/>
    <w:rsid w:val="00C32B59"/>
    <w:rsid w:val="00C33147"/>
    <w:rsid w:val="00C33275"/>
    <w:rsid w:val="00C33A70"/>
    <w:rsid w:val="00C34079"/>
    <w:rsid w:val="00C345C0"/>
    <w:rsid w:val="00C3667F"/>
    <w:rsid w:val="00C372B6"/>
    <w:rsid w:val="00C3745D"/>
    <w:rsid w:val="00C37A16"/>
    <w:rsid w:val="00C4100E"/>
    <w:rsid w:val="00C42515"/>
    <w:rsid w:val="00C43ACD"/>
    <w:rsid w:val="00C44211"/>
    <w:rsid w:val="00C458ED"/>
    <w:rsid w:val="00C45D52"/>
    <w:rsid w:val="00C4665F"/>
    <w:rsid w:val="00C4772E"/>
    <w:rsid w:val="00C501F2"/>
    <w:rsid w:val="00C518BB"/>
    <w:rsid w:val="00C538DB"/>
    <w:rsid w:val="00C53B1F"/>
    <w:rsid w:val="00C54A93"/>
    <w:rsid w:val="00C55748"/>
    <w:rsid w:val="00C5637A"/>
    <w:rsid w:val="00C578CB"/>
    <w:rsid w:val="00C61337"/>
    <w:rsid w:val="00C6137D"/>
    <w:rsid w:val="00C62597"/>
    <w:rsid w:val="00C62AF8"/>
    <w:rsid w:val="00C6338E"/>
    <w:rsid w:val="00C634C9"/>
    <w:rsid w:val="00C63CB7"/>
    <w:rsid w:val="00C63E80"/>
    <w:rsid w:val="00C646F1"/>
    <w:rsid w:val="00C64DFA"/>
    <w:rsid w:val="00C6635D"/>
    <w:rsid w:val="00C66473"/>
    <w:rsid w:val="00C675A1"/>
    <w:rsid w:val="00C67A51"/>
    <w:rsid w:val="00C70524"/>
    <w:rsid w:val="00C71385"/>
    <w:rsid w:val="00C71A1C"/>
    <w:rsid w:val="00C71C60"/>
    <w:rsid w:val="00C72066"/>
    <w:rsid w:val="00C724EE"/>
    <w:rsid w:val="00C72D2F"/>
    <w:rsid w:val="00C760EF"/>
    <w:rsid w:val="00C765F9"/>
    <w:rsid w:val="00C767EA"/>
    <w:rsid w:val="00C77061"/>
    <w:rsid w:val="00C776DA"/>
    <w:rsid w:val="00C77ED8"/>
    <w:rsid w:val="00C80171"/>
    <w:rsid w:val="00C801BD"/>
    <w:rsid w:val="00C80C09"/>
    <w:rsid w:val="00C8141F"/>
    <w:rsid w:val="00C81425"/>
    <w:rsid w:val="00C81687"/>
    <w:rsid w:val="00C828AE"/>
    <w:rsid w:val="00C82A1C"/>
    <w:rsid w:val="00C83680"/>
    <w:rsid w:val="00C8423D"/>
    <w:rsid w:val="00C842CD"/>
    <w:rsid w:val="00C84304"/>
    <w:rsid w:val="00C84CC1"/>
    <w:rsid w:val="00C85342"/>
    <w:rsid w:val="00C858E6"/>
    <w:rsid w:val="00C859FE"/>
    <w:rsid w:val="00C8651A"/>
    <w:rsid w:val="00C8689A"/>
    <w:rsid w:val="00C874F4"/>
    <w:rsid w:val="00C91642"/>
    <w:rsid w:val="00C9174B"/>
    <w:rsid w:val="00C92D39"/>
    <w:rsid w:val="00C9325B"/>
    <w:rsid w:val="00C94564"/>
    <w:rsid w:val="00C94FF2"/>
    <w:rsid w:val="00C95834"/>
    <w:rsid w:val="00C96349"/>
    <w:rsid w:val="00C976A7"/>
    <w:rsid w:val="00C97A92"/>
    <w:rsid w:val="00CA126A"/>
    <w:rsid w:val="00CA1840"/>
    <w:rsid w:val="00CA1D90"/>
    <w:rsid w:val="00CA1F33"/>
    <w:rsid w:val="00CA21E6"/>
    <w:rsid w:val="00CA3016"/>
    <w:rsid w:val="00CA3556"/>
    <w:rsid w:val="00CA38B7"/>
    <w:rsid w:val="00CA3990"/>
    <w:rsid w:val="00CA40B7"/>
    <w:rsid w:val="00CA4B93"/>
    <w:rsid w:val="00CA5320"/>
    <w:rsid w:val="00CA62C0"/>
    <w:rsid w:val="00CA6652"/>
    <w:rsid w:val="00CA79ED"/>
    <w:rsid w:val="00CA7D2B"/>
    <w:rsid w:val="00CB07B1"/>
    <w:rsid w:val="00CB0975"/>
    <w:rsid w:val="00CB0A6E"/>
    <w:rsid w:val="00CB0C9A"/>
    <w:rsid w:val="00CB1296"/>
    <w:rsid w:val="00CB1593"/>
    <w:rsid w:val="00CB2E83"/>
    <w:rsid w:val="00CB48A3"/>
    <w:rsid w:val="00CB4F47"/>
    <w:rsid w:val="00CB4FB2"/>
    <w:rsid w:val="00CB5E64"/>
    <w:rsid w:val="00CB67F5"/>
    <w:rsid w:val="00CB71F6"/>
    <w:rsid w:val="00CB7F98"/>
    <w:rsid w:val="00CC02F5"/>
    <w:rsid w:val="00CC0404"/>
    <w:rsid w:val="00CC26DF"/>
    <w:rsid w:val="00CC2BFD"/>
    <w:rsid w:val="00CC3368"/>
    <w:rsid w:val="00CC49B0"/>
    <w:rsid w:val="00CC6619"/>
    <w:rsid w:val="00CC7AC4"/>
    <w:rsid w:val="00CD0322"/>
    <w:rsid w:val="00CD0591"/>
    <w:rsid w:val="00CD1000"/>
    <w:rsid w:val="00CD1AC3"/>
    <w:rsid w:val="00CD1D88"/>
    <w:rsid w:val="00CD2B74"/>
    <w:rsid w:val="00CD2F8C"/>
    <w:rsid w:val="00CD4654"/>
    <w:rsid w:val="00CD552E"/>
    <w:rsid w:val="00CE0DEC"/>
    <w:rsid w:val="00CE106C"/>
    <w:rsid w:val="00CE18A1"/>
    <w:rsid w:val="00CE25E5"/>
    <w:rsid w:val="00CE3B22"/>
    <w:rsid w:val="00CE4F26"/>
    <w:rsid w:val="00CE5559"/>
    <w:rsid w:val="00CE6338"/>
    <w:rsid w:val="00CE63EF"/>
    <w:rsid w:val="00CE6495"/>
    <w:rsid w:val="00CE7000"/>
    <w:rsid w:val="00CE7AEE"/>
    <w:rsid w:val="00CF03B3"/>
    <w:rsid w:val="00CF0CE3"/>
    <w:rsid w:val="00CF0D40"/>
    <w:rsid w:val="00CF11D4"/>
    <w:rsid w:val="00CF1941"/>
    <w:rsid w:val="00CF1955"/>
    <w:rsid w:val="00CF3075"/>
    <w:rsid w:val="00CF3430"/>
    <w:rsid w:val="00CF36E8"/>
    <w:rsid w:val="00CF4518"/>
    <w:rsid w:val="00CF5DE8"/>
    <w:rsid w:val="00CF76FC"/>
    <w:rsid w:val="00CF7C37"/>
    <w:rsid w:val="00D02388"/>
    <w:rsid w:val="00D03156"/>
    <w:rsid w:val="00D048C8"/>
    <w:rsid w:val="00D04E9D"/>
    <w:rsid w:val="00D05103"/>
    <w:rsid w:val="00D05A96"/>
    <w:rsid w:val="00D05E5D"/>
    <w:rsid w:val="00D06425"/>
    <w:rsid w:val="00D06B7D"/>
    <w:rsid w:val="00D07FC7"/>
    <w:rsid w:val="00D10376"/>
    <w:rsid w:val="00D1270B"/>
    <w:rsid w:val="00D1347E"/>
    <w:rsid w:val="00D14297"/>
    <w:rsid w:val="00D1435D"/>
    <w:rsid w:val="00D14BBE"/>
    <w:rsid w:val="00D14F2D"/>
    <w:rsid w:val="00D15B2D"/>
    <w:rsid w:val="00D15B34"/>
    <w:rsid w:val="00D15D42"/>
    <w:rsid w:val="00D16F08"/>
    <w:rsid w:val="00D17604"/>
    <w:rsid w:val="00D20D0C"/>
    <w:rsid w:val="00D21738"/>
    <w:rsid w:val="00D21FC9"/>
    <w:rsid w:val="00D22740"/>
    <w:rsid w:val="00D23C72"/>
    <w:rsid w:val="00D23CF9"/>
    <w:rsid w:val="00D25A0F"/>
    <w:rsid w:val="00D26A60"/>
    <w:rsid w:val="00D26C40"/>
    <w:rsid w:val="00D27199"/>
    <w:rsid w:val="00D279E0"/>
    <w:rsid w:val="00D30262"/>
    <w:rsid w:val="00D307EB"/>
    <w:rsid w:val="00D30C28"/>
    <w:rsid w:val="00D30D52"/>
    <w:rsid w:val="00D31CAE"/>
    <w:rsid w:val="00D33021"/>
    <w:rsid w:val="00D34B0E"/>
    <w:rsid w:val="00D356C2"/>
    <w:rsid w:val="00D374A7"/>
    <w:rsid w:val="00D37C55"/>
    <w:rsid w:val="00D37DB3"/>
    <w:rsid w:val="00D37F52"/>
    <w:rsid w:val="00D410B2"/>
    <w:rsid w:val="00D42492"/>
    <w:rsid w:val="00D42547"/>
    <w:rsid w:val="00D442EE"/>
    <w:rsid w:val="00D4478A"/>
    <w:rsid w:val="00D45039"/>
    <w:rsid w:val="00D452AD"/>
    <w:rsid w:val="00D459DD"/>
    <w:rsid w:val="00D45AE8"/>
    <w:rsid w:val="00D45FFF"/>
    <w:rsid w:val="00D4613C"/>
    <w:rsid w:val="00D464C2"/>
    <w:rsid w:val="00D470DC"/>
    <w:rsid w:val="00D500FE"/>
    <w:rsid w:val="00D5031D"/>
    <w:rsid w:val="00D5100E"/>
    <w:rsid w:val="00D540EC"/>
    <w:rsid w:val="00D54612"/>
    <w:rsid w:val="00D54933"/>
    <w:rsid w:val="00D54EFB"/>
    <w:rsid w:val="00D55A3D"/>
    <w:rsid w:val="00D618E6"/>
    <w:rsid w:val="00D623AE"/>
    <w:rsid w:val="00D64295"/>
    <w:rsid w:val="00D64823"/>
    <w:rsid w:val="00D65B7D"/>
    <w:rsid w:val="00D663D0"/>
    <w:rsid w:val="00D6754B"/>
    <w:rsid w:val="00D705A4"/>
    <w:rsid w:val="00D708FD"/>
    <w:rsid w:val="00D72D3C"/>
    <w:rsid w:val="00D73040"/>
    <w:rsid w:val="00D742E0"/>
    <w:rsid w:val="00D7477C"/>
    <w:rsid w:val="00D74E50"/>
    <w:rsid w:val="00D750E8"/>
    <w:rsid w:val="00D75758"/>
    <w:rsid w:val="00D7585C"/>
    <w:rsid w:val="00D759B4"/>
    <w:rsid w:val="00D7606B"/>
    <w:rsid w:val="00D762D6"/>
    <w:rsid w:val="00D76AD9"/>
    <w:rsid w:val="00D77C6B"/>
    <w:rsid w:val="00D77FAD"/>
    <w:rsid w:val="00D81A2B"/>
    <w:rsid w:val="00D826C1"/>
    <w:rsid w:val="00D82A90"/>
    <w:rsid w:val="00D8382D"/>
    <w:rsid w:val="00D843D1"/>
    <w:rsid w:val="00D84603"/>
    <w:rsid w:val="00D84D76"/>
    <w:rsid w:val="00D874DE"/>
    <w:rsid w:val="00D877E3"/>
    <w:rsid w:val="00D91B40"/>
    <w:rsid w:val="00D926B8"/>
    <w:rsid w:val="00D93D83"/>
    <w:rsid w:val="00D93E25"/>
    <w:rsid w:val="00D94280"/>
    <w:rsid w:val="00D94394"/>
    <w:rsid w:val="00D9464B"/>
    <w:rsid w:val="00D95AB3"/>
    <w:rsid w:val="00D96258"/>
    <w:rsid w:val="00D967FC"/>
    <w:rsid w:val="00D9759F"/>
    <w:rsid w:val="00D97FCB"/>
    <w:rsid w:val="00DA08D6"/>
    <w:rsid w:val="00DA0F4F"/>
    <w:rsid w:val="00DA1980"/>
    <w:rsid w:val="00DA26B5"/>
    <w:rsid w:val="00DA2BA1"/>
    <w:rsid w:val="00DA2C0E"/>
    <w:rsid w:val="00DA2CB2"/>
    <w:rsid w:val="00DA3BFA"/>
    <w:rsid w:val="00DA6104"/>
    <w:rsid w:val="00DA643F"/>
    <w:rsid w:val="00DA7E06"/>
    <w:rsid w:val="00DB086D"/>
    <w:rsid w:val="00DB1785"/>
    <w:rsid w:val="00DB1B4A"/>
    <w:rsid w:val="00DB249F"/>
    <w:rsid w:val="00DB24DD"/>
    <w:rsid w:val="00DB3794"/>
    <w:rsid w:val="00DB422F"/>
    <w:rsid w:val="00DB7179"/>
    <w:rsid w:val="00DB717A"/>
    <w:rsid w:val="00DC0F9A"/>
    <w:rsid w:val="00DC1C31"/>
    <w:rsid w:val="00DC1D59"/>
    <w:rsid w:val="00DC292F"/>
    <w:rsid w:val="00DC62B0"/>
    <w:rsid w:val="00DC6882"/>
    <w:rsid w:val="00DC7293"/>
    <w:rsid w:val="00DD0E3E"/>
    <w:rsid w:val="00DD0ECF"/>
    <w:rsid w:val="00DD2BCD"/>
    <w:rsid w:val="00DD3BA3"/>
    <w:rsid w:val="00DD42A3"/>
    <w:rsid w:val="00DD47F1"/>
    <w:rsid w:val="00DD5000"/>
    <w:rsid w:val="00DD5740"/>
    <w:rsid w:val="00DD589A"/>
    <w:rsid w:val="00DD6302"/>
    <w:rsid w:val="00DD6A62"/>
    <w:rsid w:val="00DE0A4C"/>
    <w:rsid w:val="00DE1063"/>
    <w:rsid w:val="00DE12E2"/>
    <w:rsid w:val="00DE1A3E"/>
    <w:rsid w:val="00DE2C4C"/>
    <w:rsid w:val="00DE419F"/>
    <w:rsid w:val="00DE62A1"/>
    <w:rsid w:val="00DE6302"/>
    <w:rsid w:val="00DF2F2A"/>
    <w:rsid w:val="00DF33D4"/>
    <w:rsid w:val="00DF39B9"/>
    <w:rsid w:val="00DF46EF"/>
    <w:rsid w:val="00DF6469"/>
    <w:rsid w:val="00DF7511"/>
    <w:rsid w:val="00DF75E1"/>
    <w:rsid w:val="00DF7D50"/>
    <w:rsid w:val="00E0026D"/>
    <w:rsid w:val="00E010FA"/>
    <w:rsid w:val="00E018FA"/>
    <w:rsid w:val="00E01F39"/>
    <w:rsid w:val="00E02087"/>
    <w:rsid w:val="00E020DD"/>
    <w:rsid w:val="00E02CAD"/>
    <w:rsid w:val="00E035E9"/>
    <w:rsid w:val="00E04369"/>
    <w:rsid w:val="00E04AEA"/>
    <w:rsid w:val="00E05BDB"/>
    <w:rsid w:val="00E05FF1"/>
    <w:rsid w:val="00E06625"/>
    <w:rsid w:val="00E07722"/>
    <w:rsid w:val="00E07F37"/>
    <w:rsid w:val="00E1062F"/>
    <w:rsid w:val="00E10943"/>
    <w:rsid w:val="00E10952"/>
    <w:rsid w:val="00E10DE2"/>
    <w:rsid w:val="00E12430"/>
    <w:rsid w:val="00E12965"/>
    <w:rsid w:val="00E12B83"/>
    <w:rsid w:val="00E13160"/>
    <w:rsid w:val="00E14C3B"/>
    <w:rsid w:val="00E14E96"/>
    <w:rsid w:val="00E15451"/>
    <w:rsid w:val="00E1563B"/>
    <w:rsid w:val="00E159B5"/>
    <w:rsid w:val="00E15CCA"/>
    <w:rsid w:val="00E167D3"/>
    <w:rsid w:val="00E169B4"/>
    <w:rsid w:val="00E16EA6"/>
    <w:rsid w:val="00E17CEF"/>
    <w:rsid w:val="00E21FFC"/>
    <w:rsid w:val="00E220F3"/>
    <w:rsid w:val="00E2265E"/>
    <w:rsid w:val="00E227F1"/>
    <w:rsid w:val="00E2504B"/>
    <w:rsid w:val="00E25932"/>
    <w:rsid w:val="00E2620C"/>
    <w:rsid w:val="00E2623B"/>
    <w:rsid w:val="00E26940"/>
    <w:rsid w:val="00E27293"/>
    <w:rsid w:val="00E27769"/>
    <w:rsid w:val="00E31713"/>
    <w:rsid w:val="00E32593"/>
    <w:rsid w:val="00E32E09"/>
    <w:rsid w:val="00E33846"/>
    <w:rsid w:val="00E3407A"/>
    <w:rsid w:val="00E3517C"/>
    <w:rsid w:val="00E35962"/>
    <w:rsid w:val="00E3682B"/>
    <w:rsid w:val="00E36BB7"/>
    <w:rsid w:val="00E36C36"/>
    <w:rsid w:val="00E36CC1"/>
    <w:rsid w:val="00E37AB5"/>
    <w:rsid w:val="00E37C5F"/>
    <w:rsid w:val="00E37D35"/>
    <w:rsid w:val="00E403B4"/>
    <w:rsid w:val="00E407FD"/>
    <w:rsid w:val="00E41ADC"/>
    <w:rsid w:val="00E42E79"/>
    <w:rsid w:val="00E51A2E"/>
    <w:rsid w:val="00E51CC8"/>
    <w:rsid w:val="00E5211E"/>
    <w:rsid w:val="00E52D04"/>
    <w:rsid w:val="00E52D36"/>
    <w:rsid w:val="00E52F9F"/>
    <w:rsid w:val="00E532F9"/>
    <w:rsid w:val="00E54DBE"/>
    <w:rsid w:val="00E54FA1"/>
    <w:rsid w:val="00E553D9"/>
    <w:rsid w:val="00E56D7F"/>
    <w:rsid w:val="00E57062"/>
    <w:rsid w:val="00E5740D"/>
    <w:rsid w:val="00E57522"/>
    <w:rsid w:val="00E6080D"/>
    <w:rsid w:val="00E60BEF"/>
    <w:rsid w:val="00E61444"/>
    <w:rsid w:val="00E62661"/>
    <w:rsid w:val="00E6374E"/>
    <w:rsid w:val="00E64909"/>
    <w:rsid w:val="00E65098"/>
    <w:rsid w:val="00E6702B"/>
    <w:rsid w:val="00E70214"/>
    <w:rsid w:val="00E715CD"/>
    <w:rsid w:val="00E71958"/>
    <w:rsid w:val="00E71BA1"/>
    <w:rsid w:val="00E71FE8"/>
    <w:rsid w:val="00E73169"/>
    <w:rsid w:val="00E73A25"/>
    <w:rsid w:val="00E749FF"/>
    <w:rsid w:val="00E75129"/>
    <w:rsid w:val="00E7584F"/>
    <w:rsid w:val="00E7596E"/>
    <w:rsid w:val="00E7659D"/>
    <w:rsid w:val="00E77241"/>
    <w:rsid w:val="00E804AE"/>
    <w:rsid w:val="00E81303"/>
    <w:rsid w:val="00E81EF4"/>
    <w:rsid w:val="00E82411"/>
    <w:rsid w:val="00E82E80"/>
    <w:rsid w:val="00E83A1D"/>
    <w:rsid w:val="00E84049"/>
    <w:rsid w:val="00E84089"/>
    <w:rsid w:val="00E84A47"/>
    <w:rsid w:val="00E84E03"/>
    <w:rsid w:val="00E853EB"/>
    <w:rsid w:val="00E85910"/>
    <w:rsid w:val="00E86810"/>
    <w:rsid w:val="00E86FB3"/>
    <w:rsid w:val="00E879BF"/>
    <w:rsid w:val="00E9065E"/>
    <w:rsid w:val="00E90F74"/>
    <w:rsid w:val="00E91047"/>
    <w:rsid w:val="00E92AD1"/>
    <w:rsid w:val="00E932F8"/>
    <w:rsid w:val="00E93B76"/>
    <w:rsid w:val="00E94294"/>
    <w:rsid w:val="00E94638"/>
    <w:rsid w:val="00E9528E"/>
    <w:rsid w:val="00E956EC"/>
    <w:rsid w:val="00E962AA"/>
    <w:rsid w:val="00E978DF"/>
    <w:rsid w:val="00E97B37"/>
    <w:rsid w:val="00EA0655"/>
    <w:rsid w:val="00EA0F88"/>
    <w:rsid w:val="00EA16D1"/>
    <w:rsid w:val="00EA1A23"/>
    <w:rsid w:val="00EA1AFC"/>
    <w:rsid w:val="00EA23FD"/>
    <w:rsid w:val="00EA2F13"/>
    <w:rsid w:val="00EA5344"/>
    <w:rsid w:val="00EA764F"/>
    <w:rsid w:val="00EA780C"/>
    <w:rsid w:val="00EA7AA2"/>
    <w:rsid w:val="00EA7B63"/>
    <w:rsid w:val="00EB01F6"/>
    <w:rsid w:val="00EB1D70"/>
    <w:rsid w:val="00EB2A71"/>
    <w:rsid w:val="00EB37EF"/>
    <w:rsid w:val="00EB3918"/>
    <w:rsid w:val="00EB3F10"/>
    <w:rsid w:val="00EB4B11"/>
    <w:rsid w:val="00EB5B14"/>
    <w:rsid w:val="00EB66BE"/>
    <w:rsid w:val="00EB692C"/>
    <w:rsid w:val="00EB6A94"/>
    <w:rsid w:val="00EB6B74"/>
    <w:rsid w:val="00EB72C8"/>
    <w:rsid w:val="00EC16AB"/>
    <w:rsid w:val="00EC181A"/>
    <w:rsid w:val="00EC304D"/>
    <w:rsid w:val="00EC3653"/>
    <w:rsid w:val="00EC488E"/>
    <w:rsid w:val="00EC5783"/>
    <w:rsid w:val="00EC5CF9"/>
    <w:rsid w:val="00EC68A5"/>
    <w:rsid w:val="00EC7C05"/>
    <w:rsid w:val="00ED0496"/>
    <w:rsid w:val="00ED2876"/>
    <w:rsid w:val="00ED34A4"/>
    <w:rsid w:val="00ED3561"/>
    <w:rsid w:val="00ED3871"/>
    <w:rsid w:val="00ED38AF"/>
    <w:rsid w:val="00ED4907"/>
    <w:rsid w:val="00ED4FAD"/>
    <w:rsid w:val="00ED50D5"/>
    <w:rsid w:val="00ED524C"/>
    <w:rsid w:val="00ED59DB"/>
    <w:rsid w:val="00ED5FBE"/>
    <w:rsid w:val="00ED685B"/>
    <w:rsid w:val="00ED6B15"/>
    <w:rsid w:val="00ED7243"/>
    <w:rsid w:val="00ED751C"/>
    <w:rsid w:val="00EE1FEB"/>
    <w:rsid w:val="00EE315D"/>
    <w:rsid w:val="00EE3B8C"/>
    <w:rsid w:val="00EE3CC3"/>
    <w:rsid w:val="00EE3E32"/>
    <w:rsid w:val="00EE4543"/>
    <w:rsid w:val="00EE4B58"/>
    <w:rsid w:val="00EE4B84"/>
    <w:rsid w:val="00EE6B75"/>
    <w:rsid w:val="00EF0B29"/>
    <w:rsid w:val="00EF396D"/>
    <w:rsid w:val="00EF3C68"/>
    <w:rsid w:val="00EF6D9A"/>
    <w:rsid w:val="00EF7C7F"/>
    <w:rsid w:val="00F0192F"/>
    <w:rsid w:val="00F03A6C"/>
    <w:rsid w:val="00F04B9C"/>
    <w:rsid w:val="00F04C27"/>
    <w:rsid w:val="00F05A0E"/>
    <w:rsid w:val="00F067F5"/>
    <w:rsid w:val="00F070A1"/>
    <w:rsid w:val="00F10AF5"/>
    <w:rsid w:val="00F117C5"/>
    <w:rsid w:val="00F118B5"/>
    <w:rsid w:val="00F120C1"/>
    <w:rsid w:val="00F123BF"/>
    <w:rsid w:val="00F124D4"/>
    <w:rsid w:val="00F129A5"/>
    <w:rsid w:val="00F12BCC"/>
    <w:rsid w:val="00F13897"/>
    <w:rsid w:val="00F145BB"/>
    <w:rsid w:val="00F20800"/>
    <w:rsid w:val="00F214F0"/>
    <w:rsid w:val="00F21619"/>
    <w:rsid w:val="00F216C7"/>
    <w:rsid w:val="00F22FDC"/>
    <w:rsid w:val="00F23FD2"/>
    <w:rsid w:val="00F241AD"/>
    <w:rsid w:val="00F2508B"/>
    <w:rsid w:val="00F26741"/>
    <w:rsid w:val="00F27C29"/>
    <w:rsid w:val="00F30BFF"/>
    <w:rsid w:val="00F3235B"/>
    <w:rsid w:val="00F3281D"/>
    <w:rsid w:val="00F334E6"/>
    <w:rsid w:val="00F33540"/>
    <w:rsid w:val="00F33758"/>
    <w:rsid w:val="00F3385F"/>
    <w:rsid w:val="00F33D54"/>
    <w:rsid w:val="00F33F88"/>
    <w:rsid w:val="00F34A24"/>
    <w:rsid w:val="00F352AB"/>
    <w:rsid w:val="00F360BB"/>
    <w:rsid w:val="00F36801"/>
    <w:rsid w:val="00F37227"/>
    <w:rsid w:val="00F40270"/>
    <w:rsid w:val="00F420FD"/>
    <w:rsid w:val="00F42242"/>
    <w:rsid w:val="00F42443"/>
    <w:rsid w:val="00F42B8F"/>
    <w:rsid w:val="00F42E32"/>
    <w:rsid w:val="00F4433F"/>
    <w:rsid w:val="00F459B5"/>
    <w:rsid w:val="00F45F16"/>
    <w:rsid w:val="00F46038"/>
    <w:rsid w:val="00F470C7"/>
    <w:rsid w:val="00F475A0"/>
    <w:rsid w:val="00F47AF8"/>
    <w:rsid w:val="00F50AFD"/>
    <w:rsid w:val="00F51E4F"/>
    <w:rsid w:val="00F52629"/>
    <w:rsid w:val="00F53F43"/>
    <w:rsid w:val="00F54D12"/>
    <w:rsid w:val="00F55249"/>
    <w:rsid w:val="00F555D1"/>
    <w:rsid w:val="00F55E94"/>
    <w:rsid w:val="00F566A1"/>
    <w:rsid w:val="00F56B0E"/>
    <w:rsid w:val="00F57620"/>
    <w:rsid w:val="00F57919"/>
    <w:rsid w:val="00F57B50"/>
    <w:rsid w:val="00F57C69"/>
    <w:rsid w:val="00F57EF5"/>
    <w:rsid w:val="00F61386"/>
    <w:rsid w:val="00F62D33"/>
    <w:rsid w:val="00F636FF"/>
    <w:rsid w:val="00F63EC8"/>
    <w:rsid w:val="00F65840"/>
    <w:rsid w:val="00F65873"/>
    <w:rsid w:val="00F67F61"/>
    <w:rsid w:val="00F7064D"/>
    <w:rsid w:val="00F7111A"/>
    <w:rsid w:val="00F71C46"/>
    <w:rsid w:val="00F71EDC"/>
    <w:rsid w:val="00F72A96"/>
    <w:rsid w:val="00F72BA7"/>
    <w:rsid w:val="00F73CA4"/>
    <w:rsid w:val="00F74A72"/>
    <w:rsid w:val="00F75297"/>
    <w:rsid w:val="00F75628"/>
    <w:rsid w:val="00F7774C"/>
    <w:rsid w:val="00F80602"/>
    <w:rsid w:val="00F81362"/>
    <w:rsid w:val="00F8287B"/>
    <w:rsid w:val="00F82C5A"/>
    <w:rsid w:val="00F84262"/>
    <w:rsid w:val="00F8494A"/>
    <w:rsid w:val="00F86D6A"/>
    <w:rsid w:val="00F872D7"/>
    <w:rsid w:val="00F876CD"/>
    <w:rsid w:val="00F87951"/>
    <w:rsid w:val="00F90684"/>
    <w:rsid w:val="00F912F3"/>
    <w:rsid w:val="00F924BF"/>
    <w:rsid w:val="00F92CC9"/>
    <w:rsid w:val="00F92EE6"/>
    <w:rsid w:val="00F92FDD"/>
    <w:rsid w:val="00F940E0"/>
    <w:rsid w:val="00F94EAA"/>
    <w:rsid w:val="00F951BC"/>
    <w:rsid w:val="00F959E4"/>
    <w:rsid w:val="00F95A6B"/>
    <w:rsid w:val="00F97C7A"/>
    <w:rsid w:val="00FA00EE"/>
    <w:rsid w:val="00FA033B"/>
    <w:rsid w:val="00FA0E37"/>
    <w:rsid w:val="00FA1004"/>
    <w:rsid w:val="00FA1C7F"/>
    <w:rsid w:val="00FA2D12"/>
    <w:rsid w:val="00FA2F4E"/>
    <w:rsid w:val="00FA3358"/>
    <w:rsid w:val="00FA34FF"/>
    <w:rsid w:val="00FA36A3"/>
    <w:rsid w:val="00FA36D8"/>
    <w:rsid w:val="00FA3D3B"/>
    <w:rsid w:val="00FA4317"/>
    <w:rsid w:val="00FA4E94"/>
    <w:rsid w:val="00FA4EA7"/>
    <w:rsid w:val="00FA5264"/>
    <w:rsid w:val="00FA572B"/>
    <w:rsid w:val="00FA5C36"/>
    <w:rsid w:val="00FA682E"/>
    <w:rsid w:val="00FA69A4"/>
    <w:rsid w:val="00FA69BA"/>
    <w:rsid w:val="00FA7A3C"/>
    <w:rsid w:val="00FB1086"/>
    <w:rsid w:val="00FB1FDA"/>
    <w:rsid w:val="00FB25FF"/>
    <w:rsid w:val="00FB311F"/>
    <w:rsid w:val="00FB401B"/>
    <w:rsid w:val="00FB4BE4"/>
    <w:rsid w:val="00FB600D"/>
    <w:rsid w:val="00FB65DC"/>
    <w:rsid w:val="00FB684F"/>
    <w:rsid w:val="00FB6D39"/>
    <w:rsid w:val="00FC0772"/>
    <w:rsid w:val="00FC1E30"/>
    <w:rsid w:val="00FC285E"/>
    <w:rsid w:val="00FC28D8"/>
    <w:rsid w:val="00FC2C53"/>
    <w:rsid w:val="00FC422C"/>
    <w:rsid w:val="00FC4C4E"/>
    <w:rsid w:val="00FC4FED"/>
    <w:rsid w:val="00FC5161"/>
    <w:rsid w:val="00FC5F6C"/>
    <w:rsid w:val="00FC65EF"/>
    <w:rsid w:val="00FC67E6"/>
    <w:rsid w:val="00FC7166"/>
    <w:rsid w:val="00FC742A"/>
    <w:rsid w:val="00FC7617"/>
    <w:rsid w:val="00FC7AC7"/>
    <w:rsid w:val="00FC7B6A"/>
    <w:rsid w:val="00FD0328"/>
    <w:rsid w:val="00FD1D86"/>
    <w:rsid w:val="00FD25AB"/>
    <w:rsid w:val="00FD25C8"/>
    <w:rsid w:val="00FD25FD"/>
    <w:rsid w:val="00FD3360"/>
    <w:rsid w:val="00FD3623"/>
    <w:rsid w:val="00FD4578"/>
    <w:rsid w:val="00FD48A8"/>
    <w:rsid w:val="00FD4ADA"/>
    <w:rsid w:val="00FD5A19"/>
    <w:rsid w:val="00FD6478"/>
    <w:rsid w:val="00FD6781"/>
    <w:rsid w:val="00FD7B47"/>
    <w:rsid w:val="00FE107E"/>
    <w:rsid w:val="00FE1662"/>
    <w:rsid w:val="00FE1B0A"/>
    <w:rsid w:val="00FE1C96"/>
    <w:rsid w:val="00FE27B2"/>
    <w:rsid w:val="00FE308B"/>
    <w:rsid w:val="00FE36DF"/>
    <w:rsid w:val="00FE3FFB"/>
    <w:rsid w:val="00FE6C79"/>
    <w:rsid w:val="00FE6D4E"/>
    <w:rsid w:val="00FE7CD6"/>
    <w:rsid w:val="00FF01E8"/>
    <w:rsid w:val="00FF08D0"/>
    <w:rsid w:val="00FF0A12"/>
    <w:rsid w:val="00FF1ECF"/>
    <w:rsid w:val="00FF23D9"/>
    <w:rsid w:val="00FF2D1E"/>
    <w:rsid w:val="00FF510E"/>
    <w:rsid w:val="00FF5648"/>
    <w:rsid w:val="00FF5E09"/>
    <w:rsid w:val="00FF73CE"/>
    <w:rsid w:val="00FF7BEE"/>
    <w:rsid w:val="021D3C05"/>
    <w:rsid w:val="15E675F9"/>
    <w:rsid w:val="1AF8469D"/>
    <w:rsid w:val="21494863"/>
    <w:rsid w:val="262805A9"/>
    <w:rsid w:val="2869103F"/>
    <w:rsid w:val="3A985A30"/>
    <w:rsid w:val="3D4B5FD8"/>
    <w:rsid w:val="3D5D3C39"/>
    <w:rsid w:val="3D5E768B"/>
    <w:rsid w:val="45B914F0"/>
    <w:rsid w:val="47842F9B"/>
    <w:rsid w:val="478A4FEE"/>
    <w:rsid w:val="4DBB0C96"/>
    <w:rsid w:val="693E19CE"/>
    <w:rsid w:val="6B9F3154"/>
    <w:rsid w:val="766E39D9"/>
    <w:rsid w:val="7D240F5F"/>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0898" strokecolor="#739cc3">
      <v:fill angle="90" type="gradient">
        <o:fill v:ext="view" type="gradientUnscaled"/>
      </v:fill>
      <v:stroke color="#739cc3" weight="1.25pt"/>
      <o:colormenu v:ext="edit" fillcolor="none" strokecolor="none"/>
    </o:shapedefaults>
    <o:shapelayout v:ext="edit">
      <o:idmap v:ext="edit" data="1,42"/>
      <o:rules v:ext="edit">
        <o:r id="V:Rule3" type="callout" idref="#_x0000_s43239"/>
        <o:r id="V:Rule48" type="connector" idref="#_x0000_s43164"/>
        <o:r id="V:Rule49" type="connector" idref="#_x0000_s43259"/>
        <o:r id="V:Rule50" type="connector" idref="#_x0000_s43228"/>
        <o:r id="V:Rule51" type="connector" idref="#_x0000_s43278">
          <o:proxy start="" idref="#_x0000_s43277" connectloc="3"/>
          <o:proxy end="" idref="#_x0000_s43255" connectloc="2"/>
        </o:r>
        <o:r id="V:Rule52" type="connector" idref="#_x0000_s43162">
          <o:proxy start="" idref="#_x0000_s43160" connectloc="3"/>
          <o:proxy end="" idref="#_x0000_s43147" connectloc="0"/>
        </o:r>
        <o:r id="V:Rule53" type="connector" idref="#_x0000_s43215"/>
        <o:r id="V:Rule54" type="connector" idref="#_x0000_s43207"/>
        <o:r id="V:Rule55" type="connector" idref="#_x0000_s43279"/>
        <o:r id="V:Rule56" type="connector" idref="#_x0000_s43229"/>
        <o:r id="V:Rule57" type="connector" idref="#_x0000_s43220">
          <o:proxy start="" idref="#_x0000_s43218" connectloc="3"/>
          <o:proxy end="" idref="#_x0000_s43218" connectloc="2"/>
        </o:r>
        <o:r id="V:Rule58" type="connector" idref="#_x0000_s43269"/>
        <o:r id="V:Rule59" type="connector" idref="#_x0000_s43205"/>
        <o:r id="V:Rule60" type="connector" idref="#_x0000_s43142"/>
        <o:r id="V:Rule61" type="connector" idref="#_x0000_s43216"/>
        <o:r id="V:Rule62" type="connector" idref="#_x0000_s43172"/>
        <o:r id="V:Rule63" type="connector" idref="#_x0000_s43264">
          <o:proxy start="" idref="#_x0000_s43262" connectloc="3"/>
          <o:proxy end="" idref="#_x0000_s43263" connectloc="3"/>
        </o:r>
        <o:r id="V:Rule64" type="connector" idref="#_x0000_s43158">
          <o:proxy start="" idref="#_x0000_s43157" connectloc="1"/>
        </o:r>
        <o:r id="V:Rule65" type="connector" idref="#_x0000_s43237"/>
        <o:r id="V:Rule66" type="connector" idref="#_x0000_s43225"/>
        <o:r id="V:Rule67" type="connector" idref="#_x0000_s43161">
          <o:proxy end="" idref="#_x0000_s43143" connectloc="0"/>
        </o:r>
        <o:r id="V:Rule68" type="connector" idref="#_x0000_s43267">
          <o:proxy start="" idref="#_x0000_s43258" connectloc="0"/>
        </o:r>
        <o:r id="V:Rule69" type="connector" idref="#_x0000_s43226"/>
        <o:r id="V:Rule70" type="connector" idref="#_x0000_s43146">
          <o:proxy start="" idref="#_x0000_s43145" connectloc="3"/>
        </o:r>
        <o:r id="V:Rule71" type="connector" idref="#_x0000_s43217"/>
        <o:r id="V:Rule72" type="connector" idref="#_x0000_s43273"/>
        <o:r id="V:Rule73" type="connector" idref="#_x0000_s43261"/>
        <o:r id="V:Rule74" type="connector" idref="#_x0000_s43144"/>
        <o:r id="V:Rule75" type="connector" idref="#_x0000_s43171"/>
        <o:r id="V:Rule76" type="connector" idref="#_x0000_s43166"/>
        <o:r id="V:Rule77" type="connector" idref="#_x0000_s43152"/>
        <o:r id="V:Rule78" type="connector" idref="#_x0000_s43241"/>
        <o:r id="V:Rule79" type="connector" idref="#_x0000_s43156">
          <o:proxy start="" idref="#_x0000_s43155" connectloc="1"/>
          <o:proxy end="" idref="#_x0000_s43170" connectloc="3"/>
        </o:r>
        <o:r id="V:Rule80" type="connector" idref="#_x0000_s43242"/>
        <o:r id="V:Rule81" type="connector" idref="#_x0000_s43221"/>
        <o:r id="V:Rule82" type="connector" idref="#_x0000_s43209"/>
        <o:r id="V:Rule83" type="connector" idref="#_x0000_s43150"/>
        <o:r id="V:Rule84" type="connector" idref="#_x0000_s43265">
          <o:proxy start="" idref="#_x0000_s43263" connectloc="1"/>
        </o:r>
        <o:r id="V:Rule85" type="connector" idref="#_x0000_s43211"/>
        <o:r id="V:Rule86" type="connector" idref="#_x0000_s43254"/>
        <o:r id="V:Rule87" type="connector" idref="#_x0000_s43271"/>
        <o:r id="V:Rule88" type="connector" idref="#_x0000_s43245">
          <o:proxy start="" idref="#_x0000_s43147" connectloc="3"/>
          <o:proxy end="" idref="#_x0000_s43155" connectloc="3"/>
        </o:r>
        <o:r id="V:Rule89" type="connector" idref="#_x0000_s43276"/>
        <o:r id="V:Rule90" type="connector" idref="#_x0000_s43252"/>
        <o:r id="V:Rule91" type="connector" idref="#_x0000_s43256">
          <o:proxy start="" idref="#_x0000_s43250" connectloc="3"/>
          <o:proxy end="" idref="#_x0000_s43255" connectloc="0"/>
        </o:r>
        <o:r id="V:Rule92" type="connector" idref="#_x0000_s43168"/>
        <o:r id="V:Rule93" type="connector" idref="#_x0000_s4325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1" w:defQFormat="0" w:count="267">
    <w:lsdException w:name="Normal" w:uiPriority="0" w:unhideWhenUsed="0" w:qFormat="1"/>
    <w:lsdException w:name="heading 1" w:uiPriority="9" w:unhideWhenUsed="0" w:qFormat="1"/>
    <w:lsdException w:name="heading 2" w:uiPriority="9" w:unhideWhenUsed="0" w:qFormat="1"/>
    <w:lsdException w:name="heading 3" w:uiPriority="9" w:unhideWhenUsed="0" w:qFormat="1"/>
    <w:lsdException w:name="heading 4" w:uiPriority="9" w:unhideWhenUsed="0"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uiPriority="9" w:unhideWhenUsed="0"/>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uiPriority="0"/>
    <w:lsdException w:name="footnote text" w:semiHidden="1"/>
    <w:lsdException w:name="annotation text" w:uiPriority="0"/>
    <w:lsdException w:name="index heading" w:semiHidden="1"/>
    <w:lsdException w:name="caption" w:uiPriority="0" w:unhideWhenUsed="0"/>
    <w:lsdException w:name="table of figures" w:semiHidden="1"/>
    <w:lsdException w:name="envelope address" w:semiHidden="1"/>
    <w:lsdException w:name="envelope return" w:semiHidden="1"/>
    <w:lsdException w:name="footnote reference" w:semiHidden="1"/>
    <w:lsdException w:name="annotation reference" w:uiPriority="0"/>
    <w:lsdException w:name="line number" w:semiHidden="1"/>
    <w:lsdException w:name="page number" w:uiPriority="0"/>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unhideWhenUsed="0"/>
    <w:lsdException w:name="Closing" w:semiHidden="1"/>
    <w:lsdException w:name="Signature" w:semiHidden="1"/>
    <w:lsdException w:name="Default Paragraph Font" w:semiHidden="1" w:uiPriority="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lock Text" w:semiHidden="1"/>
    <w:lsdException w:name="Hyperlink" w:uiPriority="0" w:unhideWhenUsed="0"/>
    <w:lsdException w:name="FollowedHyperlink" w:semiHidden="1"/>
    <w:lsdException w:name="Strong" w:uiPriority="22" w:unhideWhenUsed="0" w:qFormat="1"/>
    <w:lsdException w:name="Emphasis" w:uiPriority="20" w:unhideWhenUsed="0"/>
    <w:lsdException w:name="Document Map" w:uiPriority="0"/>
    <w:lsdException w:name="Plain Text" w:uiPriority="0" w:unhideWhenUsed="0"/>
    <w:lsdException w:name="E-mail Signature" w:semiHidden="1"/>
    <w:lsdException w:name="HTML Top of Form" w:semiHidden="1"/>
    <w:lsdException w:name="HTML Bottom of Form"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Sample" w:semiHidden="1"/>
    <w:lsdException w:name="HTML Typewriter" w:semiHidden="1"/>
    <w:lsdException w:name="HTML Variable" w:semiHidden="1"/>
    <w:lsdException w:name="Normal Table" w:semiHidden="1" w:qFormat="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Table Grid" w:uiPriority="59" w:unhideWhenUsed="0"/>
    <w:lsdException w:name="Table Theme" w:semiHidden="1"/>
    <w:lsdException w:name="Placeholder Text" w:semiHidden="1"/>
    <w:lsdException w:name="No Spacing" w:semiHidden="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nhideWhenUsed="0"/>
    <w:lsdException w:name="List Paragraph" w:unhideWhenUsed="0"/>
    <w:lsdException w:name="Quote" w:unhideWhenUsed="0"/>
    <w:lsdException w:name="Intense Quote" w:unhideWhenUsed="0"/>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
    <w:name w:val="Normal"/>
    <w:qFormat/>
    <w:rsid w:val="00BE570A"/>
    <w:pPr>
      <w:widowControl w:val="0"/>
      <w:spacing w:line="360" w:lineRule="auto"/>
      <w:ind w:firstLineChars="200" w:firstLine="480"/>
      <w:jc w:val="both"/>
    </w:pPr>
    <w:rPr>
      <w:sz w:val="24"/>
      <w:szCs w:val="22"/>
    </w:rPr>
  </w:style>
  <w:style w:type="paragraph" w:styleId="1">
    <w:name w:val="heading 1"/>
    <w:basedOn w:val="a"/>
    <w:next w:val="2"/>
    <w:link w:val="1Char"/>
    <w:uiPriority w:val="9"/>
    <w:qFormat/>
    <w:rsid w:val="00BE570A"/>
    <w:pPr>
      <w:keepNext/>
      <w:keepLines/>
      <w:pageBreakBefore/>
      <w:numPr>
        <w:numId w:val="1"/>
      </w:numPr>
      <w:spacing w:beforeLines="50" w:line="480" w:lineRule="auto"/>
      <w:ind w:firstLineChars="0" w:firstLine="0"/>
      <w:outlineLvl w:val="0"/>
    </w:pPr>
    <w:rPr>
      <w:b/>
      <w:kern w:val="44"/>
      <w:sz w:val="30"/>
      <w:szCs w:val="21"/>
    </w:rPr>
  </w:style>
  <w:style w:type="paragraph" w:styleId="2">
    <w:name w:val="heading 2"/>
    <w:basedOn w:val="a"/>
    <w:next w:val="a0"/>
    <w:link w:val="2Char"/>
    <w:uiPriority w:val="9"/>
    <w:qFormat/>
    <w:rsid w:val="00BE570A"/>
    <w:pPr>
      <w:adjustRightInd w:val="0"/>
      <w:snapToGrid w:val="0"/>
      <w:spacing w:beforeLines="20" w:afterLines="20"/>
      <w:ind w:firstLineChars="0" w:firstLine="0"/>
      <w:jc w:val="left"/>
      <w:outlineLvl w:val="1"/>
    </w:pPr>
    <w:rPr>
      <w:b/>
      <w:bCs/>
      <w:kern w:val="2"/>
      <w:sz w:val="28"/>
      <w:szCs w:val="32"/>
    </w:rPr>
  </w:style>
  <w:style w:type="paragraph" w:styleId="3">
    <w:name w:val="heading 3"/>
    <w:basedOn w:val="a"/>
    <w:next w:val="a"/>
    <w:link w:val="3Char"/>
    <w:uiPriority w:val="9"/>
    <w:qFormat/>
    <w:rsid w:val="00F82C5A"/>
    <w:pPr>
      <w:numPr>
        <w:numId w:val="2"/>
      </w:numPr>
      <w:spacing w:afterLines="50"/>
      <w:ind w:firstLineChars="0" w:firstLine="0"/>
      <w:outlineLvl w:val="2"/>
    </w:pPr>
    <w:rPr>
      <w:b/>
      <w:bCs/>
      <w:kern w:val="2"/>
      <w:szCs w:val="32"/>
    </w:rPr>
  </w:style>
  <w:style w:type="paragraph" w:styleId="4">
    <w:name w:val="heading 4"/>
    <w:basedOn w:val="a"/>
    <w:next w:val="a"/>
    <w:link w:val="4Char"/>
    <w:uiPriority w:val="9"/>
    <w:qFormat/>
    <w:rsid w:val="00BE570A"/>
    <w:pPr>
      <w:keepNext/>
      <w:keepLines/>
      <w:numPr>
        <w:numId w:val="3"/>
      </w:numPr>
      <w:adjustRightInd w:val="0"/>
      <w:snapToGrid w:val="0"/>
      <w:ind w:firstLineChars="0" w:firstLine="0"/>
      <w:jc w:val="left"/>
      <w:outlineLvl w:val="3"/>
    </w:pPr>
    <w:rPr>
      <w:rFonts w:ascii="Cambria" w:hAnsi="Cambria"/>
      <w:b/>
      <w:bCs/>
      <w:szCs w:val="28"/>
    </w:rPr>
  </w:style>
  <w:style w:type="paragraph" w:styleId="9">
    <w:name w:val="heading 9"/>
    <w:basedOn w:val="a"/>
    <w:next w:val="a"/>
    <w:link w:val="9Char"/>
    <w:uiPriority w:val="9"/>
    <w:rsid w:val="00BE570A"/>
    <w:pPr>
      <w:keepNext/>
      <w:keepLines/>
      <w:spacing w:before="240" w:after="64" w:line="320" w:lineRule="auto"/>
      <w:outlineLvl w:val="8"/>
    </w:pPr>
    <w:rPr>
      <w:rFonts w:ascii="Cambria" w:hAnsi="Cambria"/>
      <w:kern w:val="2"/>
      <w:sz w:val="21"/>
      <w:szCs w:val="2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link w:val="Char"/>
    <w:unhideWhenUsed/>
    <w:rsid w:val="00BE570A"/>
    <w:pPr>
      <w:ind w:firstLine="420"/>
    </w:pPr>
    <w:rPr>
      <w:kern w:val="2"/>
    </w:rPr>
  </w:style>
  <w:style w:type="paragraph" w:styleId="a4">
    <w:name w:val="annotation subject"/>
    <w:basedOn w:val="a5"/>
    <w:next w:val="a5"/>
    <w:link w:val="Char0"/>
    <w:uiPriority w:val="99"/>
    <w:unhideWhenUsed/>
    <w:rsid w:val="00BE570A"/>
    <w:rPr>
      <w:b/>
      <w:bCs/>
    </w:rPr>
  </w:style>
  <w:style w:type="paragraph" w:styleId="a5">
    <w:name w:val="annotation text"/>
    <w:basedOn w:val="a"/>
    <w:link w:val="Char1"/>
    <w:unhideWhenUsed/>
    <w:rsid w:val="00BE570A"/>
    <w:pPr>
      <w:jc w:val="left"/>
    </w:pPr>
    <w:rPr>
      <w:kern w:val="2"/>
    </w:rPr>
  </w:style>
  <w:style w:type="paragraph" w:styleId="a6">
    <w:name w:val="caption"/>
    <w:basedOn w:val="a"/>
    <w:next w:val="a"/>
    <w:rsid w:val="00BE570A"/>
    <w:pPr>
      <w:spacing w:beforeLines="50"/>
    </w:pPr>
    <w:rPr>
      <w:rFonts w:ascii="Arial" w:eastAsia="黑体" w:hAnsi="Arial" w:cs="Arial"/>
      <w:sz w:val="20"/>
      <w:szCs w:val="20"/>
    </w:rPr>
  </w:style>
  <w:style w:type="paragraph" w:styleId="a7">
    <w:name w:val="Document Map"/>
    <w:basedOn w:val="a"/>
    <w:link w:val="Char2"/>
    <w:unhideWhenUsed/>
    <w:rsid w:val="00BE570A"/>
    <w:rPr>
      <w:rFonts w:ascii="宋体"/>
      <w:sz w:val="18"/>
      <w:szCs w:val="18"/>
    </w:rPr>
  </w:style>
  <w:style w:type="paragraph" w:styleId="a8">
    <w:name w:val="Body Text"/>
    <w:basedOn w:val="a"/>
    <w:link w:val="Char3"/>
    <w:uiPriority w:val="99"/>
    <w:unhideWhenUsed/>
    <w:rsid w:val="00BE570A"/>
    <w:pPr>
      <w:spacing w:before="120"/>
    </w:pPr>
  </w:style>
  <w:style w:type="paragraph" w:styleId="a9">
    <w:name w:val="Body Text Indent"/>
    <w:basedOn w:val="a"/>
    <w:link w:val="Char4"/>
    <w:uiPriority w:val="99"/>
    <w:unhideWhenUsed/>
    <w:rsid w:val="00BE570A"/>
    <w:pPr>
      <w:ind w:firstLine="482"/>
    </w:pPr>
  </w:style>
  <w:style w:type="paragraph" w:styleId="aa">
    <w:name w:val="Plain Text"/>
    <w:basedOn w:val="a"/>
    <w:link w:val="Char10"/>
    <w:rsid w:val="00BE570A"/>
    <w:pPr>
      <w:spacing w:line="240" w:lineRule="auto"/>
      <w:ind w:firstLineChars="0" w:firstLine="0"/>
    </w:pPr>
    <w:rPr>
      <w:rFonts w:ascii="宋体" w:hAnsi="Courier New"/>
      <w:kern w:val="2"/>
      <w:sz w:val="21"/>
      <w:szCs w:val="21"/>
    </w:rPr>
  </w:style>
  <w:style w:type="paragraph" w:styleId="20">
    <w:name w:val="Body Text Indent 2"/>
    <w:basedOn w:val="a"/>
    <w:uiPriority w:val="99"/>
    <w:unhideWhenUsed/>
    <w:rsid w:val="00BE570A"/>
    <w:pPr>
      <w:spacing w:line="440" w:lineRule="exact"/>
      <w:ind w:firstLine="420"/>
    </w:pPr>
    <w:rPr>
      <w:rFonts w:eastAsia="楷体_GB2312"/>
    </w:rPr>
  </w:style>
  <w:style w:type="paragraph" w:styleId="ab">
    <w:name w:val="Balloon Text"/>
    <w:basedOn w:val="a"/>
    <w:link w:val="Char5"/>
    <w:uiPriority w:val="99"/>
    <w:unhideWhenUsed/>
    <w:rsid w:val="00BE570A"/>
    <w:pPr>
      <w:spacing w:line="240" w:lineRule="auto"/>
    </w:pPr>
    <w:rPr>
      <w:kern w:val="2"/>
      <w:sz w:val="18"/>
      <w:szCs w:val="18"/>
    </w:rPr>
  </w:style>
  <w:style w:type="paragraph" w:styleId="ac">
    <w:name w:val="footer"/>
    <w:basedOn w:val="a"/>
    <w:link w:val="Char6"/>
    <w:uiPriority w:val="99"/>
    <w:unhideWhenUsed/>
    <w:rsid w:val="00BE570A"/>
    <w:pPr>
      <w:tabs>
        <w:tab w:val="center" w:pos="4153"/>
        <w:tab w:val="right" w:pos="8306"/>
      </w:tabs>
      <w:snapToGrid w:val="0"/>
      <w:spacing w:line="240" w:lineRule="atLeast"/>
      <w:jc w:val="left"/>
    </w:pPr>
    <w:rPr>
      <w:sz w:val="18"/>
      <w:szCs w:val="18"/>
    </w:rPr>
  </w:style>
  <w:style w:type="paragraph" w:styleId="ad">
    <w:name w:val="header"/>
    <w:basedOn w:val="a"/>
    <w:link w:val="Char7"/>
    <w:uiPriority w:val="99"/>
    <w:unhideWhenUsed/>
    <w:rsid w:val="00BE570A"/>
    <w:pPr>
      <w:pBdr>
        <w:bottom w:val="single" w:sz="6" w:space="1" w:color="auto"/>
      </w:pBdr>
      <w:tabs>
        <w:tab w:val="center" w:pos="4153"/>
        <w:tab w:val="right" w:pos="8306"/>
      </w:tabs>
      <w:snapToGrid w:val="0"/>
      <w:spacing w:line="240" w:lineRule="atLeast"/>
      <w:jc w:val="center"/>
    </w:pPr>
    <w:rPr>
      <w:sz w:val="18"/>
      <w:szCs w:val="18"/>
    </w:rPr>
  </w:style>
  <w:style w:type="paragraph" w:styleId="ae">
    <w:name w:val="Subtitle"/>
    <w:basedOn w:val="a"/>
    <w:link w:val="Char8"/>
    <w:uiPriority w:val="11"/>
    <w:rsid w:val="00BE570A"/>
    <w:pPr>
      <w:adjustRightInd w:val="0"/>
      <w:snapToGrid w:val="0"/>
      <w:spacing w:line="240" w:lineRule="auto"/>
      <w:ind w:firstLineChars="0" w:firstLine="0"/>
      <w:jc w:val="center"/>
    </w:pPr>
    <w:rPr>
      <w:bCs/>
      <w:kern w:val="28"/>
      <w:sz w:val="21"/>
      <w:szCs w:val="32"/>
    </w:rPr>
  </w:style>
  <w:style w:type="paragraph" w:styleId="30">
    <w:name w:val="Body Text Indent 3"/>
    <w:basedOn w:val="a"/>
    <w:uiPriority w:val="99"/>
    <w:unhideWhenUsed/>
    <w:rsid w:val="00BE570A"/>
    <w:pPr>
      <w:spacing w:after="120"/>
      <w:ind w:leftChars="200" w:left="420"/>
    </w:pPr>
    <w:rPr>
      <w:sz w:val="16"/>
      <w:szCs w:val="16"/>
    </w:rPr>
  </w:style>
  <w:style w:type="paragraph" w:styleId="HTML">
    <w:name w:val="HTML Preformatted"/>
    <w:basedOn w:val="a"/>
    <w:uiPriority w:val="99"/>
    <w:unhideWhenUsed/>
    <w:rsid w:val="00BE570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szCs w:val="24"/>
    </w:rPr>
  </w:style>
  <w:style w:type="paragraph" w:styleId="af">
    <w:name w:val="Normal (Web)"/>
    <w:basedOn w:val="a"/>
    <w:uiPriority w:val="99"/>
    <w:unhideWhenUsed/>
    <w:rsid w:val="00BE570A"/>
    <w:pPr>
      <w:widowControl/>
      <w:spacing w:before="100" w:beforeAutospacing="1" w:after="100" w:afterAutospacing="1"/>
      <w:jc w:val="left"/>
    </w:pPr>
    <w:rPr>
      <w:rFonts w:ascii="宋体" w:hAnsi="宋体" w:cs="宋体"/>
      <w:color w:val="000000"/>
      <w:szCs w:val="24"/>
    </w:rPr>
  </w:style>
  <w:style w:type="character" w:styleId="af0">
    <w:name w:val="Strong"/>
    <w:uiPriority w:val="22"/>
    <w:qFormat/>
    <w:rsid w:val="00BE570A"/>
    <w:rPr>
      <w:b/>
      <w:bCs/>
    </w:rPr>
  </w:style>
  <w:style w:type="character" w:styleId="af1">
    <w:name w:val="page number"/>
    <w:basedOn w:val="a1"/>
    <w:unhideWhenUsed/>
    <w:rsid w:val="00BE570A"/>
  </w:style>
  <w:style w:type="character" w:styleId="af2">
    <w:name w:val="Hyperlink"/>
    <w:rsid w:val="00BE570A"/>
    <w:rPr>
      <w:color w:val="3366CC"/>
      <w:u w:val="single"/>
    </w:rPr>
  </w:style>
  <w:style w:type="character" w:styleId="af3">
    <w:name w:val="annotation reference"/>
    <w:unhideWhenUsed/>
    <w:rsid w:val="00BE570A"/>
    <w:rPr>
      <w:sz w:val="21"/>
      <w:szCs w:val="21"/>
    </w:rPr>
  </w:style>
  <w:style w:type="table" w:styleId="af4">
    <w:name w:val="Table Grid"/>
    <w:basedOn w:val="a2"/>
    <w:uiPriority w:val="59"/>
    <w:rsid w:val="00BE570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odytext2Georgia2">
    <w:name w:val="Body text (2) + Georgia2"/>
    <w:uiPriority w:val="99"/>
    <w:rsid w:val="00BE570A"/>
    <w:rPr>
      <w:rFonts w:ascii="Georgia" w:eastAsia="宋体" w:hAnsi="Georgia" w:cs="Georgia"/>
      <w:spacing w:val="-10"/>
      <w:sz w:val="13"/>
      <w:szCs w:val="13"/>
      <w:u w:val="none"/>
      <w:shd w:val="clear" w:color="auto" w:fill="FFFFFF"/>
      <w:lang w:val="en-US" w:eastAsia="en-US"/>
    </w:rPr>
  </w:style>
  <w:style w:type="character" w:customStyle="1" w:styleId="3Char">
    <w:name w:val="标题 3 Char"/>
    <w:link w:val="3"/>
    <w:uiPriority w:val="9"/>
    <w:rsid w:val="00F82C5A"/>
    <w:rPr>
      <w:b/>
      <w:bCs/>
      <w:kern w:val="2"/>
      <w:sz w:val="24"/>
      <w:szCs w:val="32"/>
    </w:rPr>
  </w:style>
  <w:style w:type="character" w:customStyle="1" w:styleId="1212ArialChar">
    <w:name w:val="样式 样式 样式 样式 首行缩进:  1 字符 + 首行缩进:  2 字符1 + 首行缩进:  2 字符 + Arial Char"/>
    <w:link w:val="1212Arial"/>
    <w:rsid w:val="00BE570A"/>
    <w:rPr>
      <w:rFonts w:ascii="Arial" w:hAnsi="Arial" w:cs="宋体"/>
      <w:sz w:val="24"/>
    </w:rPr>
  </w:style>
  <w:style w:type="paragraph" w:customStyle="1" w:styleId="1212Arial">
    <w:name w:val="样式 样式 样式 样式 首行缩进:  1 字符 + 首行缩进:  2 字符1 + 首行缩进:  2 字符 + Arial"/>
    <w:basedOn w:val="a"/>
    <w:link w:val="1212ArialChar"/>
    <w:rsid w:val="00BE570A"/>
    <w:rPr>
      <w:rFonts w:ascii="Arial" w:hAnsi="Arial"/>
      <w:szCs w:val="20"/>
    </w:rPr>
  </w:style>
  <w:style w:type="character" w:customStyle="1" w:styleId="Char7">
    <w:name w:val="页眉 Char"/>
    <w:link w:val="ad"/>
    <w:uiPriority w:val="99"/>
    <w:qFormat/>
    <w:rsid w:val="00BE570A"/>
    <w:rPr>
      <w:rFonts w:cs="Times New Roman"/>
      <w:sz w:val="18"/>
      <w:szCs w:val="18"/>
    </w:rPr>
  </w:style>
  <w:style w:type="character" w:customStyle="1" w:styleId="Char10">
    <w:name w:val="纯文本 Char1"/>
    <w:link w:val="aa"/>
    <w:qFormat/>
    <w:rsid w:val="00BE570A"/>
    <w:rPr>
      <w:rFonts w:ascii="宋体" w:hAnsi="Courier New"/>
      <w:kern w:val="2"/>
      <w:sz w:val="21"/>
      <w:szCs w:val="21"/>
    </w:rPr>
  </w:style>
  <w:style w:type="character" w:customStyle="1" w:styleId="Char5">
    <w:name w:val="批注框文本 Char"/>
    <w:link w:val="ab"/>
    <w:uiPriority w:val="99"/>
    <w:semiHidden/>
    <w:qFormat/>
    <w:rsid w:val="00BE570A"/>
    <w:rPr>
      <w:kern w:val="2"/>
      <w:sz w:val="18"/>
      <w:szCs w:val="18"/>
    </w:rPr>
  </w:style>
  <w:style w:type="character" w:customStyle="1" w:styleId="Char2">
    <w:name w:val="文档结构图 Char"/>
    <w:link w:val="a7"/>
    <w:qFormat/>
    <w:rsid w:val="00BE570A"/>
    <w:rPr>
      <w:rFonts w:ascii="宋体" w:cs="Times New Roman"/>
      <w:sz w:val="18"/>
      <w:szCs w:val="18"/>
    </w:rPr>
  </w:style>
  <w:style w:type="character" w:customStyle="1" w:styleId="1Char">
    <w:name w:val="标题 1 Char"/>
    <w:link w:val="1"/>
    <w:uiPriority w:val="9"/>
    <w:qFormat/>
    <w:rsid w:val="00BE570A"/>
    <w:rPr>
      <w:b/>
      <w:kern w:val="44"/>
      <w:sz w:val="30"/>
      <w:szCs w:val="21"/>
    </w:rPr>
  </w:style>
  <w:style w:type="character" w:customStyle="1" w:styleId="Bodytext8">
    <w:name w:val="Body text (8)_"/>
    <w:link w:val="Bodytext81"/>
    <w:uiPriority w:val="99"/>
    <w:rsid w:val="00BE570A"/>
    <w:rPr>
      <w:rFonts w:ascii="宋体" w:eastAsia="宋体" w:cs="宋体"/>
      <w:sz w:val="13"/>
      <w:szCs w:val="13"/>
      <w:shd w:val="clear" w:color="auto" w:fill="FFFFFF"/>
    </w:rPr>
  </w:style>
  <w:style w:type="paragraph" w:customStyle="1" w:styleId="Bodytext81">
    <w:name w:val="Body text (8)1"/>
    <w:basedOn w:val="a"/>
    <w:link w:val="Bodytext8"/>
    <w:uiPriority w:val="99"/>
    <w:rsid w:val="00BE570A"/>
    <w:pPr>
      <w:shd w:val="clear" w:color="auto" w:fill="FFFFFF"/>
      <w:spacing w:line="311" w:lineRule="exact"/>
      <w:ind w:firstLineChars="0" w:firstLine="0"/>
      <w:jc w:val="distribute"/>
    </w:pPr>
    <w:rPr>
      <w:rFonts w:ascii="宋体"/>
      <w:sz w:val="13"/>
      <w:szCs w:val="13"/>
    </w:rPr>
  </w:style>
  <w:style w:type="character" w:customStyle="1" w:styleId="9Char">
    <w:name w:val="标题 9 Char"/>
    <w:link w:val="9"/>
    <w:uiPriority w:val="9"/>
    <w:semiHidden/>
    <w:qFormat/>
    <w:rsid w:val="00BE570A"/>
    <w:rPr>
      <w:rFonts w:ascii="Cambria" w:eastAsia="宋体" w:hAnsi="Cambria" w:cs="Times New Roman"/>
      <w:kern w:val="2"/>
      <w:sz w:val="21"/>
      <w:szCs w:val="21"/>
    </w:rPr>
  </w:style>
  <w:style w:type="character" w:customStyle="1" w:styleId="Bodytext8Georgia">
    <w:name w:val="Body text (8) + Georgia"/>
    <w:uiPriority w:val="99"/>
    <w:qFormat/>
    <w:rsid w:val="00BE570A"/>
    <w:rPr>
      <w:rFonts w:ascii="Georgia" w:eastAsia="宋体" w:hAnsi="Georgia" w:cs="Georgia"/>
      <w:spacing w:val="0"/>
      <w:sz w:val="14"/>
      <w:szCs w:val="14"/>
      <w:shd w:val="clear" w:color="auto" w:fill="FFFFFF"/>
      <w:lang w:val="en-US" w:eastAsia="en-US"/>
    </w:rPr>
  </w:style>
  <w:style w:type="character" w:customStyle="1" w:styleId="4Char">
    <w:name w:val="标题 4 Char"/>
    <w:link w:val="4"/>
    <w:uiPriority w:val="9"/>
    <w:qFormat/>
    <w:rsid w:val="00BE570A"/>
    <w:rPr>
      <w:rFonts w:ascii="Cambria" w:hAnsi="Cambria"/>
      <w:b/>
      <w:bCs/>
      <w:sz w:val="24"/>
      <w:szCs w:val="28"/>
    </w:rPr>
  </w:style>
  <w:style w:type="character" w:customStyle="1" w:styleId="Char1">
    <w:name w:val="批注文字 Char"/>
    <w:link w:val="a5"/>
    <w:uiPriority w:val="99"/>
    <w:semiHidden/>
    <w:qFormat/>
    <w:rsid w:val="00BE570A"/>
    <w:rPr>
      <w:kern w:val="2"/>
      <w:sz w:val="24"/>
      <w:szCs w:val="22"/>
    </w:rPr>
  </w:style>
  <w:style w:type="character" w:customStyle="1" w:styleId="Char9">
    <w:name w:val="图标标题 Char"/>
    <w:link w:val="af5"/>
    <w:qFormat/>
    <w:rsid w:val="00BE570A"/>
    <w:rPr>
      <w:rFonts w:eastAsia="黑体"/>
      <w:b/>
      <w:kern w:val="2"/>
      <w:sz w:val="21"/>
      <w:szCs w:val="21"/>
    </w:rPr>
  </w:style>
  <w:style w:type="paragraph" w:customStyle="1" w:styleId="af5">
    <w:name w:val="图标标题"/>
    <w:basedOn w:val="a"/>
    <w:link w:val="Char9"/>
    <w:qFormat/>
    <w:rsid w:val="00BE570A"/>
    <w:pPr>
      <w:spacing w:beforeLines="30" w:line="240" w:lineRule="auto"/>
      <w:ind w:firstLineChars="0" w:firstLine="0"/>
      <w:jc w:val="center"/>
    </w:pPr>
    <w:rPr>
      <w:rFonts w:eastAsia="黑体"/>
      <w:b/>
      <w:kern w:val="2"/>
      <w:sz w:val="21"/>
      <w:szCs w:val="21"/>
    </w:rPr>
  </w:style>
  <w:style w:type="character" w:customStyle="1" w:styleId="Char6">
    <w:name w:val="页脚 Char"/>
    <w:link w:val="ac"/>
    <w:uiPriority w:val="99"/>
    <w:qFormat/>
    <w:rsid w:val="00BE570A"/>
    <w:rPr>
      <w:rFonts w:cs="Times New Roman"/>
      <w:sz w:val="18"/>
      <w:szCs w:val="18"/>
    </w:rPr>
  </w:style>
  <w:style w:type="character" w:customStyle="1" w:styleId="Char8">
    <w:name w:val="副标题 Char"/>
    <w:link w:val="ae"/>
    <w:uiPriority w:val="11"/>
    <w:qFormat/>
    <w:rsid w:val="00BE570A"/>
    <w:rPr>
      <w:bCs/>
      <w:kern w:val="28"/>
      <w:sz w:val="21"/>
      <w:szCs w:val="32"/>
    </w:rPr>
  </w:style>
  <w:style w:type="character" w:customStyle="1" w:styleId="4CharChar">
    <w:name w:val="4正文 Char Char"/>
    <w:link w:val="40"/>
    <w:qFormat/>
    <w:rsid w:val="00BE570A"/>
    <w:rPr>
      <w:kern w:val="2"/>
      <w:sz w:val="21"/>
      <w:lang w:val="en-US" w:eastAsia="zh-CN"/>
    </w:rPr>
  </w:style>
  <w:style w:type="paragraph" w:customStyle="1" w:styleId="40">
    <w:name w:val="4正文"/>
    <w:basedOn w:val="a"/>
    <w:link w:val="4CharChar"/>
    <w:rsid w:val="00BE570A"/>
    <w:pPr>
      <w:spacing w:line="240" w:lineRule="auto"/>
      <w:ind w:firstLineChars="0" w:firstLine="0"/>
    </w:pPr>
    <w:rPr>
      <w:kern w:val="2"/>
      <w:sz w:val="21"/>
      <w:szCs w:val="20"/>
    </w:rPr>
  </w:style>
  <w:style w:type="character" w:customStyle="1" w:styleId="Char0">
    <w:name w:val="批注主题 Char"/>
    <w:link w:val="a4"/>
    <w:uiPriority w:val="99"/>
    <w:semiHidden/>
    <w:qFormat/>
    <w:rsid w:val="00BE570A"/>
    <w:rPr>
      <w:b/>
      <w:bCs/>
      <w:kern w:val="2"/>
      <w:sz w:val="24"/>
      <w:szCs w:val="22"/>
    </w:rPr>
  </w:style>
  <w:style w:type="character" w:customStyle="1" w:styleId="Chara">
    <w:name w:val="新正文 Char"/>
    <w:link w:val="af6"/>
    <w:qFormat/>
    <w:rsid w:val="00BE570A"/>
    <w:rPr>
      <w:rFonts w:ascii="仿宋_GB2312" w:eastAsia="仿宋_GB2312"/>
      <w:bCs/>
      <w:sz w:val="28"/>
    </w:rPr>
  </w:style>
  <w:style w:type="paragraph" w:customStyle="1" w:styleId="af6">
    <w:name w:val="新正文"/>
    <w:basedOn w:val="a"/>
    <w:link w:val="Chara"/>
    <w:rsid w:val="00BE570A"/>
    <w:pPr>
      <w:spacing w:line="480" w:lineRule="exact"/>
      <w:ind w:firstLineChars="0" w:firstLine="567"/>
    </w:pPr>
    <w:rPr>
      <w:rFonts w:ascii="仿宋_GB2312" w:eastAsia="仿宋_GB2312"/>
      <w:bCs/>
      <w:sz w:val="28"/>
      <w:szCs w:val="20"/>
    </w:rPr>
  </w:style>
  <w:style w:type="character" w:customStyle="1" w:styleId="Charb">
    <w:name w:val="最新正文 Char"/>
    <w:link w:val="af7"/>
    <w:qFormat/>
    <w:rsid w:val="00BE570A"/>
    <w:rPr>
      <w:kern w:val="2"/>
      <w:sz w:val="24"/>
    </w:rPr>
  </w:style>
  <w:style w:type="paragraph" w:customStyle="1" w:styleId="af7">
    <w:name w:val="最新正文"/>
    <w:basedOn w:val="a"/>
    <w:link w:val="Charb"/>
    <w:rsid w:val="00BE570A"/>
    <w:pPr>
      <w:spacing w:line="300" w:lineRule="auto"/>
    </w:pPr>
    <w:rPr>
      <w:kern w:val="2"/>
      <w:szCs w:val="20"/>
    </w:rPr>
  </w:style>
  <w:style w:type="character" w:customStyle="1" w:styleId="Char">
    <w:name w:val="正文缩进 Char"/>
    <w:link w:val="a0"/>
    <w:qFormat/>
    <w:rsid w:val="00BE570A"/>
    <w:rPr>
      <w:kern w:val="2"/>
      <w:sz w:val="24"/>
      <w:szCs w:val="22"/>
    </w:rPr>
  </w:style>
  <w:style w:type="character" w:customStyle="1" w:styleId="2Char">
    <w:name w:val="标题 2 Char"/>
    <w:link w:val="2"/>
    <w:uiPriority w:val="9"/>
    <w:rsid w:val="00BE570A"/>
    <w:rPr>
      <w:b/>
      <w:bCs/>
      <w:kern w:val="2"/>
      <w:sz w:val="28"/>
      <w:szCs w:val="32"/>
    </w:rPr>
  </w:style>
  <w:style w:type="character" w:customStyle="1" w:styleId="Charc">
    <w:name w:val="纯文本 Char"/>
    <w:uiPriority w:val="99"/>
    <w:semiHidden/>
    <w:rsid w:val="00BE570A"/>
    <w:rPr>
      <w:rFonts w:ascii="宋体" w:hAnsi="Courier New" w:cs="Courier New"/>
      <w:kern w:val="2"/>
      <w:sz w:val="21"/>
      <w:szCs w:val="21"/>
    </w:rPr>
  </w:style>
  <w:style w:type="character" w:customStyle="1" w:styleId="Bodytext2">
    <w:name w:val="Body text (2)_"/>
    <w:link w:val="Bodytext21"/>
    <w:uiPriority w:val="99"/>
    <w:rsid w:val="00BE570A"/>
    <w:rPr>
      <w:rFonts w:ascii="宋体" w:eastAsia="宋体" w:cs="宋体"/>
      <w:sz w:val="13"/>
      <w:szCs w:val="13"/>
      <w:shd w:val="clear" w:color="auto" w:fill="FFFFFF"/>
    </w:rPr>
  </w:style>
  <w:style w:type="paragraph" w:customStyle="1" w:styleId="Bodytext21">
    <w:name w:val="Body text (2)1"/>
    <w:basedOn w:val="a"/>
    <w:link w:val="Bodytext2"/>
    <w:uiPriority w:val="99"/>
    <w:rsid w:val="00BE570A"/>
    <w:pPr>
      <w:shd w:val="clear" w:color="auto" w:fill="FFFFFF"/>
      <w:spacing w:before="420" w:line="309" w:lineRule="exact"/>
      <w:ind w:firstLineChars="0" w:hanging="520"/>
      <w:jc w:val="left"/>
    </w:pPr>
    <w:rPr>
      <w:rFonts w:ascii="宋体"/>
      <w:sz w:val="13"/>
      <w:szCs w:val="13"/>
    </w:rPr>
  </w:style>
  <w:style w:type="character" w:customStyle="1" w:styleId="Tablecaption9">
    <w:name w:val="Table caption (9)_"/>
    <w:link w:val="Tablecaption90"/>
    <w:uiPriority w:val="99"/>
    <w:rsid w:val="00BE570A"/>
    <w:rPr>
      <w:rFonts w:ascii="宋体" w:eastAsia="宋体" w:cs="宋体"/>
      <w:sz w:val="13"/>
      <w:szCs w:val="13"/>
      <w:shd w:val="clear" w:color="auto" w:fill="FFFFFF"/>
    </w:rPr>
  </w:style>
  <w:style w:type="paragraph" w:customStyle="1" w:styleId="Tablecaption90">
    <w:name w:val="Table caption (9)"/>
    <w:basedOn w:val="a"/>
    <w:link w:val="Tablecaption9"/>
    <w:uiPriority w:val="99"/>
    <w:rsid w:val="00BE570A"/>
    <w:pPr>
      <w:shd w:val="clear" w:color="auto" w:fill="FFFFFF"/>
      <w:spacing w:line="240" w:lineRule="atLeast"/>
      <w:ind w:firstLineChars="0" w:firstLine="0"/>
      <w:jc w:val="left"/>
    </w:pPr>
    <w:rPr>
      <w:rFonts w:ascii="宋体"/>
      <w:sz w:val="13"/>
      <w:szCs w:val="13"/>
    </w:rPr>
  </w:style>
  <w:style w:type="character" w:customStyle="1" w:styleId="Tablecaption9Georgia">
    <w:name w:val="Table caption (9) + Georgia"/>
    <w:uiPriority w:val="99"/>
    <w:rsid w:val="00BE570A"/>
    <w:rPr>
      <w:rFonts w:ascii="Georgia" w:eastAsia="宋体" w:hAnsi="Georgia" w:cs="Georgia"/>
      <w:spacing w:val="0"/>
      <w:sz w:val="14"/>
      <w:szCs w:val="14"/>
      <w:shd w:val="clear" w:color="auto" w:fill="FFFFFF"/>
      <w:lang w:val="en-US" w:eastAsia="en-US"/>
    </w:rPr>
  </w:style>
  <w:style w:type="paragraph" w:customStyle="1" w:styleId="Default">
    <w:name w:val="Default"/>
    <w:uiPriority w:val="99"/>
    <w:rsid w:val="00BE570A"/>
    <w:pPr>
      <w:widowControl w:val="0"/>
      <w:autoSpaceDE w:val="0"/>
      <w:autoSpaceDN w:val="0"/>
      <w:adjustRightInd w:val="0"/>
    </w:pPr>
    <w:rPr>
      <w:color w:val="000000"/>
      <w:sz w:val="24"/>
      <w:szCs w:val="24"/>
    </w:rPr>
  </w:style>
  <w:style w:type="paragraph" w:customStyle="1" w:styleId="p0">
    <w:name w:val="p0"/>
    <w:basedOn w:val="a"/>
    <w:rsid w:val="00BE570A"/>
    <w:pPr>
      <w:widowControl/>
    </w:pPr>
    <w:rPr>
      <w:szCs w:val="21"/>
    </w:rPr>
  </w:style>
  <w:style w:type="paragraph" w:customStyle="1" w:styleId="01">
    <w:name w:val="正文01"/>
    <w:basedOn w:val="a"/>
    <w:rsid w:val="00BE570A"/>
    <w:pPr>
      <w:spacing w:before="60" w:line="460" w:lineRule="exact"/>
      <w:ind w:firstLine="200"/>
    </w:pPr>
    <w:rPr>
      <w:szCs w:val="24"/>
    </w:rPr>
  </w:style>
  <w:style w:type="paragraph" w:customStyle="1" w:styleId="CharCharChar1CharCharCharCharCharCharCharCharCharCharCharCharCharCharCharCharCharCharCharCharCharChar">
    <w:name w:val="Char Char Char1 Char Char Char Char Char Char Char Char Char Char Char Char Char Char Char Char Char Char Char Char Char Char"/>
    <w:basedOn w:val="a"/>
    <w:rsid w:val="00BE570A"/>
    <w:pPr>
      <w:adjustRightInd w:val="0"/>
      <w:snapToGrid w:val="0"/>
    </w:pPr>
    <w:rPr>
      <w:sz w:val="21"/>
      <w:szCs w:val="21"/>
    </w:rPr>
  </w:style>
  <w:style w:type="paragraph" w:customStyle="1" w:styleId="6">
    <w:name w:val="6表内容"/>
    <w:basedOn w:val="a"/>
    <w:rsid w:val="00BE570A"/>
    <w:pPr>
      <w:spacing w:line="340" w:lineRule="exact"/>
      <w:ind w:firstLineChars="0" w:firstLine="0"/>
      <w:jc w:val="center"/>
    </w:pPr>
    <w:rPr>
      <w:rFonts w:cs="宋体"/>
      <w:color w:val="000000"/>
      <w:sz w:val="21"/>
      <w:szCs w:val="20"/>
    </w:rPr>
  </w:style>
  <w:style w:type="paragraph" w:customStyle="1" w:styleId="21">
    <w:name w:val="中等深浅网格 21"/>
    <w:aliases w:val="表格内容,无间隔1,中等深浅网格 211,Medium Grid 2"/>
    <w:basedOn w:val="a"/>
    <w:next w:val="a"/>
    <w:uiPriority w:val="1"/>
    <w:qFormat/>
    <w:rsid w:val="00BE570A"/>
    <w:pPr>
      <w:spacing w:line="240" w:lineRule="auto"/>
      <w:ind w:firstLineChars="0" w:firstLine="0"/>
      <w:jc w:val="center"/>
    </w:pPr>
    <w:rPr>
      <w:kern w:val="2"/>
      <w:sz w:val="21"/>
    </w:rPr>
  </w:style>
  <w:style w:type="paragraph" w:customStyle="1" w:styleId="af8">
    <w:name w:val="六表内容"/>
    <w:basedOn w:val="a"/>
    <w:rsid w:val="00BE570A"/>
    <w:pPr>
      <w:widowControl/>
      <w:spacing w:line="340" w:lineRule="exact"/>
      <w:ind w:firstLineChars="0" w:firstLine="0"/>
      <w:jc w:val="center"/>
    </w:pPr>
    <w:rPr>
      <w:sz w:val="20"/>
      <w:szCs w:val="21"/>
    </w:rPr>
  </w:style>
  <w:style w:type="paragraph" w:customStyle="1" w:styleId="CharCharCharCharChar2CharCharCharChar">
    <w:name w:val="Char Char Char Char Char2 Char Char Char Char"/>
    <w:basedOn w:val="a"/>
    <w:semiHidden/>
    <w:rsid w:val="00BE570A"/>
    <w:pPr>
      <w:adjustRightInd w:val="0"/>
      <w:snapToGrid w:val="0"/>
    </w:pPr>
    <w:rPr>
      <w:rFonts w:ascii="宋体" w:hAnsi="宋体" w:cs="宋体"/>
      <w:szCs w:val="26"/>
    </w:rPr>
  </w:style>
  <w:style w:type="paragraph" w:customStyle="1" w:styleId="af9">
    <w:name w:val="样式 小四 居中"/>
    <w:basedOn w:val="a"/>
    <w:rsid w:val="00BE570A"/>
    <w:pPr>
      <w:adjustRightInd w:val="0"/>
      <w:snapToGrid w:val="0"/>
      <w:spacing w:line="240" w:lineRule="auto"/>
      <w:ind w:firstLineChars="0" w:firstLine="0"/>
      <w:jc w:val="center"/>
    </w:pPr>
    <w:rPr>
      <w:rFonts w:cs="宋体"/>
      <w:szCs w:val="20"/>
    </w:rPr>
  </w:style>
  <w:style w:type="paragraph" w:customStyle="1" w:styleId="-11">
    <w:name w:val="彩色底纹 - 强调文字颜色 11"/>
    <w:hidden/>
    <w:uiPriority w:val="71"/>
    <w:rsid w:val="00BE570A"/>
    <w:rPr>
      <w:sz w:val="24"/>
      <w:szCs w:val="22"/>
    </w:rPr>
  </w:style>
  <w:style w:type="paragraph" w:customStyle="1" w:styleId="5">
    <w:name w:val="表格文字   5号"/>
    <w:qFormat/>
    <w:rsid w:val="00BE570A"/>
    <w:pPr>
      <w:jc w:val="center"/>
    </w:pPr>
    <w:rPr>
      <w:color w:val="000000"/>
      <w:kern w:val="2"/>
      <w:sz w:val="21"/>
      <w:szCs w:val="24"/>
    </w:rPr>
  </w:style>
  <w:style w:type="paragraph" w:customStyle="1" w:styleId="TableParagraph">
    <w:name w:val="Table Paragraph"/>
    <w:basedOn w:val="a"/>
    <w:uiPriority w:val="1"/>
    <w:rsid w:val="00BE570A"/>
    <w:pPr>
      <w:widowControl/>
      <w:spacing w:line="240" w:lineRule="auto"/>
      <w:ind w:firstLineChars="0" w:firstLine="0"/>
      <w:jc w:val="left"/>
    </w:pPr>
    <w:rPr>
      <w:rFonts w:ascii="Calibri" w:hAnsi="Calibri"/>
      <w:sz w:val="22"/>
      <w:lang w:eastAsia="en-US"/>
    </w:rPr>
  </w:style>
  <w:style w:type="character" w:customStyle="1" w:styleId="Chard">
    <w:name w:val="表格文字 Char"/>
    <w:link w:val="afa"/>
    <w:qFormat/>
    <w:rsid w:val="006B0FE8"/>
    <w:rPr>
      <w:kern w:val="2"/>
      <w:sz w:val="21"/>
      <w:szCs w:val="21"/>
    </w:rPr>
  </w:style>
  <w:style w:type="paragraph" w:customStyle="1" w:styleId="afa">
    <w:name w:val="表格文字"/>
    <w:basedOn w:val="a"/>
    <w:link w:val="Chard"/>
    <w:qFormat/>
    <w:rsid w:val="006B0FE8"/>
    <w:pPr>
      <w:adjustRightInd w:val="0"/>
      <w:snapToGrid w:val="0"/>
      <w:spacing w:line="240" w:lineRule="auto"/>
      <w:ind w:firstLineChars="0" w:firstLine="0"/>
      <w:jc w:val="center"/>
    </w:pPr>
    <w:rPr>
      <w:kern w:val="2"/>
      <w:sz w:val="21"/>
      <w:szCs w:val="21"/>
    </w:rPr>
  </w:style>
  <w:style w:type="paragraph" w:styleId="afb">
    <w:name w:val="List Paragraph"/>
    <w:basedOn w:val="a"/>
    <w:uiPriority w:val="99"/>
    <w:unhideWhenUsed/>
    <w:rsid w:val="00191934"/>
    <w:pPr>
      <w:ind w:firstLine="420"/>
    </w:pPr>
  </w:style>
  <w:style w:type="character" w:customStyle="1" w:styleId="Chare">
    <w:name w:val="【正文】 Char"/>
    <w:link w:val="afc"/>
    <w:qFormat/>
    <w:rsid w:val="009A3264"/>
    <w:rPr>
      <w:rFonts w:cs="宋体"/>
      <w:kern w:val="2"/>
      <w:sz w:val="24"/>
    </w:rPr>
  </w:style>
  <w:style w:type="paragraph" w:customStyle="1" w:styleId="afc">
    <w:name w:val="【正文】"/>
    <w:basedOn w:val="a"/>
    <w:link w:val="Chare"/>
    <w:rsid w:val="009A3264"/>
    <w:pPr>
      <w:spacing w:line="440" w:lineRule="exact"/>
      <w:ind w:firstLine="544"/>
    </w:pPr>
    <w:rPr>
      <w:rFonts w:cs="宋体"/>
      <w:kern w:val="2"/>
      <w:szCs w:val="20"/>
    </w:rPr>
  </w:style>
  <w:style w:type="character" w:styleId="afd">
    <w:name w:val="Placeholder Text"/>
    <w:basedOn w:val="a1"/>
    <w:uiPriority w:val="99"/>
    <w:unhideWhenUsed/>
    <w:rsid w:val="000B2D34"/>
    <w:rPr>
      <w:color w:val="808080"/>
    </w:rPr>
  </w:style>
  <w:style w:type="character" w:customStyle="1" w:styleId="Charf">
    <w:name w:val="表格 Char"/>
    <w:link w:val="afe"/>
    <w:rsid w:val="000E24B0"/>
    <w:rPr>
      <w:kern w:val="2"/>
      <w:sz w:val="21"/>
      <w:szCs w:val="22"/>
    </w:rPr>
  </w:style>
  <w:style w:type="paragraph" w:customStyle="1" w:styleId="afe">
    <w:name w:val="表格"/>
    <w:basedOn w:val="a"/>
    <w:link w:val="Charf"/>
    <w:rsid w:val="000E24B0"/>
    <w:pPr>
      <w:spacing w:line="240" w:lineRule="auto"/>
      <w:ind w:firstLineChars="0" w:firstLine="0"/>
      <w:jc w:val="center"/>
    </w:pPr>
    <w:rPr>
      <w:kern w:val="2"/>
      <w:sz w:val="21"/>
    </w:rPr>
  </w:style>
  <w:style w:type="character" w:customStyle="1" w:styleId="Charf0">
    <w:name w:val="表格内 Char"/>
    <w:link w:val="aff"/>
    <w:qFormat/>
    <w:rsid w:val="00212FAC"/>
    <w:rPr>
      <w:kern w:val="2"/>
      <w:sz w:val="21"/>
    </w:rPr>
  </w:style>
  <w:style w:type="paragraph" w:customStyle="1" w:styleId="aff">
    <w:name w:val="表格内"/>
    <w:basedOn w:val="a"/>
    <w:link w:val="Charf0"/>
    <w:rsid w:val="00212FAC"/>
    <w:pPr>
      <w:spacing w:line="240" w:lineRule="auto"/>
      <w:ind w:firstLineChars="0" w:firstLine="0"/>
      <w:jc w:val="center"/>
    </w:pPr>
    <w:rPr>
      <w:kern w:val="2"/>
      <w:sz w:val="21"/>
      <w:szCs w:val="20"/>
    </w:rPr>
  </w:style>
  <w:style w:type="paragraph" w:styleId="aff0">
    <w:name w:val="Body Text First Indent"/>
    <w:basedOn w:val="a8"/>
    <w:link w:val="Charf1"/>
    <w:uiPriority w:val="99"/>
    <w:semiHidden/>
    <w:unhideWhenUsed/>
    <w:rsid w:val="00980086"/>
    <w:pPr>
      <w:spacing w:before="0" w:after="120"/>
      <w:ind w:firstLineChars="100" w:firstLine="420"/>
    </w:pPr>
  </w:style>
  <w:style w:type="character" w:customStyle="1" w:styleId="Char3">
    <w:name w:val="正文文本 Char"/>
    <w:basedOn w:val="a1"/>
    <w:link w:val="a8"/>
    <w:uiPriority w:val="99"/>
    <w:rsid w:val="00980086"/>
    <w:rPr>
      <w:sz w:val="24"/>
      <w:szCs w:val="22"/>
    </w:rPr>
  </w:style>
  <w:style w:type="character" w:customStyle="1" w:styleId="Charf1">
    <w:name w:val="正文首行缩进 Char"/>
    <w:basedOn w:val="Char3"/>
    <w:link w:val="aff0"/>
    <w:rsid w:val="00980086"/>
    <w:rPr>
      <w:sz w:val="24"/>
      <w:szCs w:val="22"/>
    </w:rPr>
  </w:style>
  <w:style w:type="paragraph" w:styleId="22">
    <w:name w:val="Body Text First Indent 2"/>
    <w:basedOn w:val="a9"/>
    <w:link w:val="2Char0"/>
    <w:uiPriority w:val="99"/>
    <w:unhideWhenUsed/>
    <w:rsid w:val="001C7801"/>
    <w:pPr>
      <w:spacing w:after="120"/>
      <w:ind w:leftChars="200" w:left="420" w:firstLine="420"/>
    </w:pPr>
  </w:style>
  <w:style w:type="character" w:customStyle="1" w:styleId="Char4">
    <w:name w:val="正文文本缩进 Char"/>
    <w:basedOn w:val="a1"/>
    <w:link w:val="a9"/>
    <w:uiPriority w:val="99"/>
    <w:rsid w:val="001C7801"/>
    <w:rPr>
      <w:sz w:val="24"/>
      <w:szCs w:val="22"/>
    </w:rPr>
  </w:style>
  <w:style w:type="character" w:customStyle="1" w:styleId="2Char0">
    <w:name w:val="正文首行缩进 2 Char"/>
    <w:basedOn w:val="Char4"/>
    <w:link w:val="22"/>
    <w:rsid w:val="001C7801"/>
  </w:style>
  <w:style w:type="paragraph" w:customStyle="1" w:styleId="10">
    <w:name w:val="正文1"/>
    <w:basedOn w:val="a"/>
    <w:rsid w:val="00C63CB7"/>
    <w:pPr>
      <w:adjustRightInd w:val="0"/>
      <w:snapToGrid w:val="0"/>
      <w:spacing w:line="500" w:lineRule="atLeast"/>
      <w:ind w:firstLineChars="0" w:firstLine="567"/>
    </w:pPr>
    <w:rPr>
      <w:rFonts w:ascii="Calibri" w:hAnsi="Calibri"/>
      <w:kern w:val="2"/>
      <w:sz w:val="28"/>
      <w:szCs w:val="20"/>
    </w:rPr>
  </w:style>
  <w:style w:type="paragraph" w:customStyle="1" w:styleId="aff1">
    <w:name w:val="报告表正文"/>
    <w:basedOn w:val="a"/>
    <w:qFormat/>
    <w:rsid w:val="00330B53"/>
    <w:pPr>
      <w:adjustRightInd w:val="0"/>
      <w:spacing w:line="312" w:lineRule="auto"/>
      <w:ind w:left="113" w:right="113" w:firstLineChars="0" w:firstLine="482"/>
      <w:jc w:val="left"/>
      <w:textAlignment w:val="baseline"/>
    </w:pPr>
    <w:rPr>
      <w:szCs w:val="20"/>
    </w:rPr>
  </w:style>
  <w:style w:type="paragraph" w:customStyle="1" w:styleId="aff2">
    <w:name w:val="标准段落"/>
    <w:basedOn w:val="a"/>
    <w:next w:val="a"/>
    <w:rsid w:val="007A5BE7"/>
    <w:rPr>
      <w:rFonts w:hAnsi="宋体"/>
      <w:szCs w:val="24"/>
    </w:rPr>
  </w:style>
</w:styles>
</file>

<file path=word/webSettings.xml><?xml version="1.0" encoding="utf-8"?>
<w:webSettings xmlns:r="http://schemas.openxmlformats.org/officeDocument/2006/relationships" xmlns:w="http://schemas.openxmlformats.org/wordprocessingml/2006/main">
  <w:divs>
    <w:div w:id="10499832">
      <w:bodyDiv w:val="1"/>
      <w:marLeft w:val="0"/>
      <w:marRight w:val="0"/>
      <w:marTop w:val="0"/>
      <w:marBottom w:val="0"/>
      <w:divBdr>
        <w:top w:val="none" w:sz="0" w:space="0" w:color="auto"/>
        <w:left w:val="none" w:sz="0" w:space="0" w:color="auto"/>
        <w:bottom w:val="none" w:sz="0" w:space="0" w:color="auto"/>
        <w:right w:val="none" w:sz="0" w:space="0" w:color="auto"/>
      </w:divBdr>
    </w:div>
    <w:div w:id="150368356">
      <w:bodyDiv w:val="1"/>
      <w:marLeft w:val="0"/>
      <w:marRight w:val="0"/>
      <w:marTop w:val="0"/>
      <w:marBottom w:val="0"/>
      <w:divBdr>
        <w:top w:val="none" w:sz="0" w:space="0" w:color="auto"/>
        <w:left w:val="none" w:sz="0" w:space="0" w:color="auto"/>
        <w:bottom w:val="none" w:sz="0" w:space="0" w:color="auto"/>
        <w:right w:val="none" w:sz="0" w:space="0" w:color="auto"/>
      </w:divBdr>
    </w:div>
    <w:div w:id="184176310">
      <w:bodyDiv w:val="1"/>
      <w:marLeft w:val="0"/>
      <w:marRight w:val="0"/>
      <w:marTop w:val="0"/>
      <w:marBottom w:val="0"/>
      <w:divBdr>
        <w:top w:val="none" w:sz="0" w:space="0" w:color="auto"/>
        <w:left w:val="none" w:sz="0" w:space="0" w:color="auto"/>
        <w:bottom w:val="none" w:sz="0" w:space="0" w:color="auto"/>
        <w:right w:val="none" w:sz="0" w:space="0" w:color="auto"/>
      </w:divBdr>
    </w:div>
    <w:div w:id="195315289">
      <w:bodyDiv w:val="1"/>
      <w:marLeft w:val="0"/>
      <w:marRight w:val="0"/>
      <w:marTop w:val="0"/>
      <w:marBottom w:val="0"/>
      <w:divBdr>
        <w:top w:val="none" w:sz="0" w:space="0" w:color="auto"/>
        <w:left w:val="none" w:sz="0" w:space="0" w:color="auto"/>
        <w:bottom w:val="none" w:sz="0" w:space="0" w:color="auto"/>
        <w:right w:val="none" w:sz="0" w:space="0" w:color="auto"/>
      </w:divBdr>
    </w:div>
    <w:div w:id="259719749">
      <w:bodyDiv w:val="1"/>
      <w:marLeft w:val="0"/>
      <w:marRight w:val="0"/>
      <w:marTop w:val="0"/>
      <w:marBottom w:val="0"/>
      <w:divBdr>
        <w:top w:val="none" w:sz="0" w:space="0" w:color="auto"/>
        <w:left w:val="none" w:sz="0" w:space="0" w:color="auto"/>
        <w:bottom w:val="none" w:sz="0" w:space="0" w:color="auto"/>
        <w:right w:val="none" w:sz="0" w:space="0" w:color="auto"/>
      </w:divBdr>
    </w:div>
    <w:div w:id="293752401">
      <w:bodyDiv w:val="1"/>
      <w:marLeft w:val="0"/>
      <w:marRight w:val="0"/>
      <w:marTop w:val="0"/>
      <w:marBottom w:val="0"/>
      <w:divBdr>
        <w:top w:val="none" w:sz="0" w:space="0" w:color="auto"/>
        <w:left w:val="none" w:sz="0" w:space="0" w:color="auto"/>
        <w:bottom w:val="none" w:sz="0" w:space="0" w:color="auto"/>
        <w:right w:val="none" w:sz="0" w:space="0" w:color="auto"/>
      </w:divBdr>
    </w:div>
    <w:div w:id="297685453">
      <w:bodyDiv w:val="1"/>
      <w:marLeft w:val="0"/>
      <w:marRight w:val="0"/>
      <w:marTop w:val="0"/>
      <w:marBottom w:val="0"/>
      <w:divBdr>
        <w:top w:val="none" w:sz="0" w:space="0" w:color="auto"/>
        <w:left w:val="none" w:sz="0" w:space="0" w:color="auto"/>
        <w:bottom w:val="none" w:sz="0" w:space="0" w:color="auto"/>
        <w:right w:val="none" w:sz="0" w:space="0" w:color="auto"/>
      </w:divBdr>
    </w:div>
    <w:div w:id="329334245">
      <w:bodyDiv w:val="1"/>
      <w:marLeft w:val="0"/>
      <w:marRight w:val="0"/>
      <w:marTop w:val="0"/>
      <w:marBottom w:val="0"/>
      <w:divBdr>
        <w:top w:val="none" w:sz="0" w:space="0" w:color="auto"/>
        <w:left w:val="none" w:sz="0" w:space="0" w:color="auto"/>
        <w:bottom w:val="none" w:sz="0" w:space="0" w:color="auto"/>
        <w:right w:val="none" w:sz="0" w:space="0" w:color="auto"/>
      </w:divBdr>
    </w:div>
    <w:div w:id="347682584">
      <w:bodyDiv w:val="1"/>
      <w:marLeft w:val="0"/>
      <w:marRight w:val="0"/>
      <w:marTop w:val="0"/>
      <w:marBottom w:val="0"/>
      <w:divBdr>
        <w:top w:val="none" w:sz="0" w:space="0" w:color="auto"/>
        <w:left w:val="none" w:sz="0" w:space="0" w:color="auto"/>
        <w:bottom w:val="none" w:sz="0" w:space="0" w:color="auto"/>
        <w:right w:val="none" w:sz="0" w:space="0" w:color="auto"/>
      </w:divBdr>
    </w:div>
    <w:div w:id="389816272">
      <w:bodyDiv w:val="1"/>
      <w:marLeft w:val="0"/>
      <w:marRight w:val="0"/>
      <w:marTop w:val="0"/>
      <w:marBottom w:val="0"/>
      <w:divBdr>
        <w:top w:val="none" w:sz="0" w:space="0" w:color="auto"/>
        <w:left w:val="none" w:sz="0" w:space="0" w:color="auto"/>
        <w:bottom w:val="none" w:sz="0" w:space="0" w:color="auto"/>
        <w:right w:val="none" w:sz="0" w:space="0" w:color="auto"/>
      </w:divBdr>
    </w:div>
    <w:div w:id="406222574">
      <w:bodyDiv w:val="1"/>
      <w:marLeft w:val="0"/>
      <w:marRight w:val="0"/>
      <w:marTop w:val="0"/>
      <w:marBottom w:val="0"/>
      <w:divBdr>
        <w:top w:val="none" w:sz="0" w:space="0" w:color="auto"/>
        <w:left w:val="none" w:sz="0" w:space="0" w:color="auto"/>
        <w:bottom w:val="none" w:sz="0" w:space="0" w:color="auto"/>
        <w:right w:val="none" w:sz="0" w:space="0" w:color="auto"/>
      </w:divBdr>
    </w:div>
    <w:div w:id="426313990">
      <w:bodyDiv w:val="1"/>
      <w:marLeft w:val="0"/>
      <w:marRight w:val="0"/>
      <w:marTop w:val="0"/>
      <w:marBottom w:val="0"/>
      <w:divBdr>
        <w:top w:val="none" w:sz="0" w:space="0" w:color="auto"/>
        <w:left w:val="none" w:sz="0" w:space="0" w:color="auto"/>
        <w:bottom w:val="none" w:sz="0" w:space="0" w:color="auto"/>
        <w:right w:val="none" w:sz="0" w:space="0" w:color="auto"/>
      </w:divBdr>
    </w:div>
    <w:div w:id="479466240">
      <w:bodyDiv w:val="1"/>
      <w:marLeft w:val="0"/>
      <w:marRight w:val="0"/>
      <w:marTop w:val="0"/>
      <w:marBottom w:val="0"/>
      <w:divBdr>
        <w:top w:val="none" w:sz="0" w:space="0" w:color="auto"/>
        <w:left w:val="none" w:sz="0" w:space="0" w:color="auto"/>
        <w:bottom w:val="none" w:sz="0" w:space="0" w:color="auto"/>
        <w:right w:val="none" w:sz="0" w:space="0" w:color="auto"/>
      </w:divBdr>
    </w:div>
    <w:div w:id="484009174">
      <w:bodyDiv w:val="1"/>
      <w:marLeft w:val="0"/>
      <w:marRight w:val="0"/>
      <w:marTop w:val="0"/>
      <w:marBottom w:val="0"/>
      <w:divBdr>
        <w:top w:val="none" w:sz="0" w:space="0" w:color="auto"/>
        <w:left w:val="none" w:sz="0" w:space="0" w:color="auto"/>
        <w:bottom w:val="none" w:sz="0" w:space="0" w:color="auto"/>
        <w:right w:val="none" w:sz="0" w:space="0" w:color="auto"/>
      </w:divBdr>
      <w:divsChild>
        <w:div w:id="1941714678">
          <w:marLeft w:val="0"/>
          <w:marRight w:val="0"/>
          <w:marTop w:val="0"/>
          <w:marBottom w:val="0"/>
          <w:divBdr>
            <w:top w:val="none" w:sz="0" w:space="0" w:color="auto"/>
            <w:left w:val="none" w:sz="0" w:space="0" w:color="auto"/>
            <w:bottom w:val="none" w:sz="0" w:space="0" w:color="auto"/>
            <w:right w:val="none" w:sz="0" w:space="0" w:color="auto"/>
          </w:divBdr>
        </w:div>
      </w:divsChild>
    </w:div>
    <w:div w:id="512302661">
      <w:bodyDiv w:val="1"/>
      <w:marLeft w:val="0"/>
      <w:marRight w:val="0"/>
      <w:marTop w:val="0"/>
      <w:marBottom w:val="0"/>
      <w:divBdr>
        <w:top w:val="none" w:sz="0" w:space="0" w:color="auto"/>
        <w:left w:val="none" w:sz="0" w:space="0" w:color="auto"/>
        <w:bottom w:val="none" w:sz="0" w:space="0" w:color="auto"/>
        <w:right w:val="none" w:sz="0" w:space="0" w:color="auto"/>
      </w:divBdr>
    </w:div>
    <w:div w:id="514883042">
      <w:bodyDiv w:val="1"/>
      <w:marLeft w:val="0"/>
      <w:marRight w:val="0"/>
      <w:marTop w:val="0"/>
      <w:marBottom w:val="0"/>
      <w:divBdr>
        <w:top w:val="none" w:sz="0" w:space="0" w:color="auto"/>
        <w:left w:val="none" w:sz="0" w:space="0" w:color="auto"/>
        <w:bottom w:val="none" w:sz="0" w:space="0" w:color="auto"/>
        <w:right w:val="none" w:sz="0" w:space="0" w:color="auto"/>
      </w:divBdr>
    </w:div>
    <w:div w:id="533271562">
      <w:bodyDiv w:val="1"/>
      <w:marLeft w:val="0"/>
      <w:marRight w:val="0"/>
      <w:marTop w:val="0"/>
      <w:marBottom w:val="0"/>
      <w:divBdr>
        <w:top w:val="none" w:sz="0" w:space="0" w:color="auto"/>
        <w:left w:val="none" w:sz="0" w:space="0" w:color="auto"/>
        <w:bottom w:val="none" w:sz="0" w:space="0" w:color="auto"/>
        <w:right w:val="none" w:sz="0" w:space="0" w:color="auto"/>
      </w:divBdr>
    </w:div>
    <w:div w:id="546261215">
      <w:bodyDiv w:val="1"/>
      <w:marLeft w:val="0"/>
      <w:marRight w:val="0"/>
      <w:marTop w:val="0"/>
      <w:marBottom w:val="0"/>
      <w:divBdr>
        <w:top w:val="none" w:sz="0" w:space="0" w:color="auto"/>
        <w:left w:val="none" w:sz="0" w:space="0" w:color="auto"/>
        <w:bottom w:val="none" w:sz="0" w:space="0" w:color="auto"/>
        <w:right w:val="none" w:sz="0" w:space="0" w:color="auto"/>
      </w:divBdr>
    </w:div>
    <w:div w:id="568005528">
      <w:bodyDiv w:val="1"/>
      <w:marLeft w:val="0"/>
      <w:marRight w:val="0"/>
      <w:marTop w:val="0"/>
      <w:marBottom w:val="0"/>
      <w:divBdr>
        <w:top w:val="none" w:sz="0" w:space="0" w:color="auto"/>
        <w:left w:val="none" w:sz="0" w:space="0" w:color="auto"/>
        <w:bottom w:val="none" w:sz="0" w:space="0" w:color="auto"/>
        <w:right w:val="none" w:sz="0" w:space="0" w:color="auto"/>
      </w:divBdr>
    </w:div>
    <w:div w:id="639657320">
      <w:bodyDiv w:val="1"/>
      <w:marLeft w:val="0"/>
      <w:marRight w:val="0"/>
      <w:marTop w:val="0"/>
      <w:marBottom w:val="0"/>
      <w:divBdr>
        <w:top w:val="none" w:sz="0" w:space="0" w:color="auto"/>
        <w:left w:val="none" w:sz="0" w:space="0" w:color="auto"/>
        <w:bottom w:val="none" w:sz="0" w:space="0" w:color="auto"/>
        <w:right w:val="none" w:sz="0" w:space="0" w:color="auto"/>
      </w:divBdr>
    </w:div>
    <w:div w:id="748505785">
      <w:bodyDiv w:val="1"/>
      <w:marLeft w:val="0"/>
      <w:marRight w:val="0"/>
      <w:marTop w:val="0"/>
      <w:marBottom w:val="0"/>
      <w:divBdr>
        <w:top w:val="none" w:sz="0" w:space="0" w:color="auto"/>
        <w:left w:val="none" w:sz="0" w:space="0" w:color="auto"/>
        <w:bottom w:val="none" w:sz="0" w:space="0" w:color="auto"/>
        <w:right w:val="none" w:sz="0" w:space="0" w:color="auto"/>
      </w:divBdr>
    </w:div>
    <w:div w:id="796796801">
      <w:bodyDiv w:val="1"/>
      <w:marLeft w:val="0"/>
      <w:marRight w:val="0"/>
      <w:marTop w:val="0"/>
      <w:marBottom w:val="0"/>
      <w:divBdr>
        <w:top w:val="none" w:sz="0" w:space="0" w:color="auto"/>
        <w:left w:val="none" w:sz="0" w:space="0" w:color="auto"/>
        <w:bottom w:val="none" w:sz="0" w:space="0" w:color="auto"/>
        <w:right w:val="none" w:sz="0" w:space="0" w:color="auto"/>
      </w:divBdr>
    </w:div>
    <w:div w:id="798037557">
      <w:bodyDiv w:val="1"/>
      <w:marLeft w:val="0"/>
      <w:marRight w:val="0"/>
      <w:marTop w:val="0"/>
      <w:marBottom w:val="0"/>
      <w:divBdr>
        <w:top w:val="none" w:sz="0" w:space="0" w:color="auto"/>
        <w:left w:val="none" w:sz="0" w:space="0" w:color="auto"/>
        <w:bottom w:val="none" w:sz="0" w:space="0" w:color="auto"/>
        <w:right w:val="none" w:sz="0" w:space="0" w:color="auto"/>
      </w:divBdr>
    </w:div>
    <w:div w:id="803546865">
      <w:bodyDiv w:val="1"/>
      <w:marLeft w:val="0"/>
      <w:marRight w:val="0"/>
      <w:marTop w:val="0"/>
      <w:marBottom w:val="0"/>
      <w:divBdr>
        <w:top w:val="none" w:sz="0" w:space="0" w:color="auto"/>
        <w:left w:val="none" w:sz="0" w:space="0" w:color="auto"/>
        <w:bottom w:val="none" w:sz="0" w:space="0" w:color="auto"/>
        <w:right w:val="none" w:sz="0" w:space="0" w:color="auto"/>
      </w:divBdr>
    </w:div>
    <w:div w:id="825049679">
      <w:bodyDiv w:val="1"/>
      <w:marLeft w:val="0"/>
      <w:marRight w:val="0"/>
      <w:marTop w:val="0"/>
      <w:marBottom w:val="0"/>
      <w:divBdr>
        <w:top w:val="none" w:sz="0" w:space="0" w:color="auto"/>
        <w:left w:val="none" w:sz="0" w:space="0" w:color="auto"/>
        <w:bottom w:val="none" w:sz="0" w:space="0" w:color="auto"/>
        <w:right w:val="none" w:sz="0" w:space="0" w:color="auto"/>
      </w:divBdr>
    </w:div>
    <w:div w:id="890574634">
      <w:bodyDiv w:val="1"/>
      <w:marLeft w:val="0"/>
      <w:marRight w:val="0"/>
      <w:marTop w:val="0"/>
      <w:marBottom w:val="0"/>
      <w:divBdr>
        <w:top w:val="none" w:sz="0" w:space="0" w:color="auto"/>
        <w:left w:val="none" w:sz="0" w:space="0" w:color="auto"/>
        <w:bottom w:val="none" w:sz="0" w:space="0" w:color="auto"/>
        <w:right w:val="none" w:sz="0" w:space="0" w:color="auto"/>
      </w:divBdr>
    </w:div>
    <w:div w:id="923495437">
      <w:bodyDiv w:val="1"/>
      <w:marLeft w:val="0"/>
      <w:marRight w:val="0"/>
      <w:marTop w:val="0"/>
      <w:marBottom w:val="0"/>
      <w:divBdr>
        <w:top w:val="none" w:sz="0" w:space="0" w:color="auto"/>
        <w:left w:val="none" w:sz="0" w:space="0" w:color="auto"/>
        <w:bottom w:val="none" w:sz="0" w:space="0" w:color="auto"/>
        <w:right w:val="none" w:sz="0" w:space="0" w:color="auto"/>
      </w:divBdr>
    </w:div>
    <w:div w:id="939877365">
      <w:bodyDiv w:val="1"/>
      <w:marLeft w:val="0"/>
      <w:marRight w:val="0"/>
      <w:marTop w:val="0"/>
      <w:marBottom w:val="0"/>
      <w:divBdr>
        <w:top w:val="none" w:sz="0" w:space="0" w:color="auto"/>
        <w:left w:val="none" w:sz="0" w:space="0" w:color="auto"/>
        <w:bottom w:val="none" w:sz="0" w:space="0" w:color="auto"/>
        <w:right w:val="none" w:sz="0" w:space="0" w:color="auto"/>
      </w:divBdr>
    </w:div>
    <w:div w:id="956911631">
      <w:bodyDiv w:val="1"/>
      <w:marLeft w:val="0"/>
      <w:marRight w:val="0"/>
      <w:marTop w:val="0"/>
      <w:marBottom w:val="0"/>
      <w:divBdr>
        <w:top w:val="none" w:sz="0" w:space="0" w:color="auto"/>
        <w:left w:val="none" w:sz="0" w:space="0" w:color="auto"/>
        <w:bottom w:val="none" w:sz="0" w:space="0" w:color="auto"/>
        <w:right w:val="none" w:sz="0" w:space="0" w:color="auto"/>
      </w:divBdr>
      <w:divsChild>
        <w:div w:id="1172916645">
          <w:marLeft w:val="0"/>
          <w:marRight w:val="0"/>
          <w:marTop w:val="0"/>
          <w:marBottom w:val="0"/>
          <w:divBdr>
            <w:top w:val="none" w:sz="0" w:space="0" w:color="auto"/>
            <w:left w:val="none" w:sz="0" w:space="0" w:color="auto"/>
            <w:bottom w:val="none" w:sz="0" w:space="0" w:color="auto"/>
            <w:right w:val="none" w:sz="0" w:space="0" w:color="auto"/>
          </w:divBdr>
        </w:div>
      </w:divsChild>
    </w:div>
    <w:div w:id="979074308">
      <w:bodyDiv w:val="1"/>
      <w:marLeft w:val="0"/>
      <w:marRight w:val="0"/>
      <w:marTop w:val="0"/>
      <w:marBottom w:val="0"/>
      <w:divBdr>
        <w:top w:val="none" w:sz="0" w:space="0" w:color="auto"/>
        <w:left w:val="none" w:sz="0" w:space="0" w:color="auto"/>
        <w:bottom w:val="none" w:sz="0" w:space="0" w:color="auto"/>
        <w:right w:val="none" w:sz="0" w:space="0" w:color="auto"/>
      </w:divBdr>
    </w:div>
    <w:div w:id="983697084">
      <w:bodyDiv w:val="1"/>
      <w:marLeft w:val="0"/>
      <w:marRight w:val="0"/>
      <w:marTop w:val="0"/>
      <w:marBottom w:val="0"/>
      <w:divBdr>
        <w:top w:val="none" w:sz="0" w:space="0" w:color="auto"/>
        <w:left w:val="none" w:sz="0" w:space="0" w:color="auto"/>
        <w:bottom w:val="none" w:sz="0" w:space="0" w:color="auto"/>
        <w:right w:val="none" w:sz="0" w:space="0" w:color="auto"/>
      </w:divBdr>
    </w:div>
    <w:div w:id="990327383">
      <w:bodyDiv w:val="1"/>
      <w:marLeft w:val="0"/>
      <w:marRight w:val="0"/>
      <w:marTop w:val="0"/>
      <w:marBottom w:val="0"/>
      <w:divBdr>
        <w:top w:val="none" w:sz="0" w:space="0" w:color="auto"/>
        <w:left w:val="none" w:sz="0" w:space="0" w:color="auto"/>
        <w:bottom w:val="none" w:sz="0" w:space="0" w:color="auto"/>
        <w:right w:val="none" w:sz="0" w:space="0" w:color="auto"/>
      </w:divBdr>
    </w:div>
    <w:div w:id="1007640018">
      <w:bodyDiv w:val="1"/>
      <w:marLeft w:val="0"/>
      <w:marRight w:val="0"/>
      <w:marTop w:val="0"/>
      <w:marBottom w:val="0"/>
      <w:divBdr>
        <w:top w:val="none" w:sz="0" w:space="0" w:color="auto"/>
        <w:left w:val="none" w:sz="0" w:space="0" w:color="auto"/>
        <w:bottom w:val="none" w:sz="0" w:space="0" w:color="auto"/>
        <w:right w:val="none" w:sz="0" w:space="0" w:color="auto"/>
      </w:divBdr>
    </w:div>
    <w:div w:id="1017347726">
      <w:bodyDiv w:val="1"/>
      <w:marLeft w:val="0"/>
      <w:marRight w:val="0"/>
      <w:marTop w:val="0"/>
      <w:marBottom w:val="0"/>
      <w:divBdr>
        <w:top w:val="none" w:sz="0" w:space="0" w:color="auto"/>
        <w:left w:val="none" w:sz="0" w:space="0" w:color="auto"/>
        <w:bottom w:val="none" w:sz="0" w:space="0" w:color="auto"/>
        <w:right w:val="none" w:sz="0" w:space="0" w:color="auto"/>
      </w:divBdr>
    </w:div>
    <w:div w:id="1025718652">
      <w:bodyDiv w:val="1"/>
      <w:marLeft w:val="0"/>
      <w:marRight w:val="0"/>
      <w:marTop w:val="0"/>
      <w:marBottom w:val="0"/>
      <w:divBdr>
        <w:top w:val="none" w:sz="0" w:space="0" w:color="auto"/>
        <w:left w:val="none" w:sz="0" w:space="0" w:color="auto"/>
        <w:bottom w:val="none" w:sz="0" w:space="0" w:color="auto"/>
        <w:right w:val="none" w:sz="0" w:space="0" w:color="auto"/>
      </w:divBdr>
    </w:div>
    <w:div w:id="1041899031">
      <w:bodyDiv w:val="1"/>
      <w:marLeft w:val="0"/>
      <w:marRight w:val="0"/>
      <w:marTop w:val="0"/>
      <w:marBottom w:val="0"/>
      <w:divBdr>
        <w:top w:val="none" w:sz="0" w:space="0" w:color="auto"/>
        <w:left w:val="none" w:sz="0" w:space="0" w:color="auto"/>
        <w:bottom w:val="none" w:sz="0" w:space="0" w:color="auto"/>
        <w:right w:val="none" w:sz="0" w:space="0" w:color="auto"/>
      </w:divBdr>
    </w:div>
    <w:div w:id="1123570963">
      <w:bodyDiv w:val="1"/>
      <w:marLeft w:val="0"/>
      <w:marRight w:val="0"/>
      <w:marTop w:val="0"/>
      <w:marBottom w:val="0"/>
      <w:divBdr>
        <w:top w:val="none" w:sz="0" w:space="0" w:color="auto"/>
        <w:left w:val="none" w:sz="0" w:space="0" w:color="auto"/>
        <w:bottom w:val="none" w:sz="0" w:space="0" w:color="auto"/>
        <w:right w:val="none" w:sz="0" w:space="0" w:color="auto"/>
      </w:divBdr>
    </w:div>
    <w:div w:id="1126579870">
      <w:bodyDiv w:val="1"/>
      <w:marLeft w:val="0"/>
      <w:marRight w:val="0"/>
      <w:marTop w:val="0"/>
      <w:marBottom w:val="0"/>
      <w:divBdr>
        <w:top w:val="none" w:sz="0" w:space="0" w:color="auto"/>
        <w:left w:val="none" w:sz="0" w:space="0" w:color="auto"/>
        <w:bottom w:val="none" w:sz="0" w:space="0" w:color="auto"/>
        <w:right w:val="none" w:sz="0" w:space="0" w:color="auto"/>
      </w:divBdr>
    </w:div>
    <w:div w:id="1147278366">
      <w:bodyDiv w:val="1"/>
      <w:marLeft w:val="0"/>
      <w:marRight w:val="0"/>
      <w:marTop w:val="0"/>
      <w:marBottom w:val="0"/>
      <w:divBdr>
        <w:top w:val="none" w:sz="0" w:space="0" w:color="auto"/>
        <w:left w:val="none" w:sz="0" w:space="0" w:color="auto"/>
        <w:bottom w:val="none" w:sz="0" w:space="0" w:color="auto"/>
        <w:right w:val="none" w:sz="0" w:space="0" w:color="auto"/>
      </w:divBdr>
    </w:div>
    <w:div w:id="1199928421">
      <w:bodyDiv w:val="1"/>
      <w:marLeft w:val="0"/>
      <w:marRight w:val="0"/>
      <w:marTop w:val="0"/>
      <w:marBottom w:val="0"/>
      <w:divBdr>
        <w:top w:val="none" w:sz="0" w:space="0" w:color="auto"/>
        <w:left w:val="none" w:sz="0" w:space="0" w:color="auto"/>
        <w:bottom w:val="none" w:sz="0" w:space="0" w:color="auto"/>
        <w:right w:val="none" w:sz="0" w:space="0" w:color="auto"/>
      </w:divBdr>
    </w:div>
    <w:div w:id="1234588152">
      <w:bodyDiv w:val="1"/>
      <w:marLeft w:val="0"/>
      <w:marRight w:val="0"/>
      <w:marTop w:val="0"/>
      <w:marBottom w:val="0"/>
      <w:divBdr>
        <w:top w:val="none" w:sz="0" w:space="0" w:color="auto"/>
        <w:left w:val="none" w:sz="0" w:space="0" w:color="auto"/>
        <w:bottom w:val="none" w:sz="0" w:space="0" w:color="auto"/>
        <w:right w:val="none" w:sz="0" w:space="0" w:color="auto"/>
      </w:divBdr>
    </w:div>
    <w:div w:id="1253516019">
      <w:bodyDiv w:val="1"/>
      <w:marLeft w:val="0"/>
      <w:marRight w:val="0"/>
      <w:marTop w:val="0"/>
      <w:marBottom w:val="0"/>
      <w:divBdr>
        <w:top w:val="none" w:sz="0" w:space="0" w:color="auto"/>
        <w:left w:val="none" w:sz="0" w:space="0" w:color="auto"/>
        <w:bottom w:val="none" w:sz="0" w:space="0" w:color="auto"/>
        <w:right w:val="none" w:sz="0" w:space="0" w:color="auto"/>
      </w:divBdr>
    </w:div>
    <w:div w:id="1257594554">
      <w:bodyDiv w:val="1"/>
      <w:marLeft w:val="0"/>
      <w:marRight w:val="0"/>
      <w:marTop w:val="0"/>
      <w:marBottom w:val="0"/>
      <w:divBdr>
        <w:top w:val="none" w:sz="0" w:space="0" w:color="auto"/>
        <w:left w:val="none" w:sz="0" w:space="0" w:color="auto"/>
        <w:bottom w:val="none" w:sz="0" w:space="0" w:color="auto"/>
        <w:right w:val="none" w:sz="0" w:space="0" w:color="auto"/>
      </w:divBdr>
    </w:div>
    <w:div w:id="1261570895">
      <w:bodyDiv w:val="1"/>
      <w:marLeft w:val="0"/>
      <w:marRight w:val="0"/>
      <w:marTop w:val="0"/>
      <w:marBottom w:val="0"/>
      <w:divBdr>
        <w:top w:val="none" w:sz="0" w:space="0" w:color="auto"/>
        <w:left w:val="none" w:sz="0" w:space="0" w:color="auto"/>
        <w:bottom w:val="none" w:sz="0" w:space="0" w:color="auto"/>
        <w:right w:val="none" w:sz="0" w:space="0" w:color="auto"/>
      </w:divBdr>
    </w:div>
    <w:div w:id="1262255598">
      <w:bodyDiv w:val="1"/>
      <w:marLeft w:val="0"/>
      <w:marRight w:val="0"/>
      <w:marTop w:val="0"/>
      <w:marBottom w:val="0"/>
      <w:divBdr>
        <w:top w:val="none" w:sz="0" w:space="0" w:color="auto"/>
        <w:left w:val="none" w:sz="0" w:space="0" w:color="auto"/>
        <w:bottom w:val="none" w:sz="0" w:space="0" w:color="auto"/>
        <w:right w:val="none" w:sz="0" w:space="0" w:color="auto"/>
      </w:divBdr>
    </w:div>
    <w:div w:id="1271282498">
      <w:bodyDiv w:val="1"/>
      <w:marLeft w:val="0"/>
      <w:marRight w:val="0"/>
      <w:marTop w:val="0"/>
      <w:marBottom w:val="0"/>
      <w:divBdr>
        <w:top w:val="none" w:sz="0" w:space="0" w:color="auto"/>
        <w:left w:val="none" w:sz="0" w:space="0" w:color="auto"/>
        <w:bottom w:val="none" w:sz="0" w:space="0" w:color="auto"/>
        <w:right w:val="none" w:sz="0" w:space="0" w:color="auto"/>
      </w:divBdr>
    </w:div>
    <w:div w:id="1282224494">
      <w:bodyDiv w:val="1"/>
      <w:marLeft w:val="0"/>
      <w:marRight w:val="0"/>
      <w:marTop w:val="0"/>
      <w:marBottom w:val="0"/>
      <w:divBdr>
        <w:top w:val="none" w:sz="0" w:space="0" w:color="auto"/>
        <w:left w:val="none" w:sz="0" w:space="0" w:color="auto"/>
        <w:bottom w:val="none" w:sz="0" w:space="0" w:color="auto"/>
        <w:right w:val="none" w:sz="0" w:space="0" w:color="auto"/>
      </w:divBdr>
    </w:div>
    <w:div w:id="1339650617">
      <w:bodyDiv w:val="1"/>
      <w:marLeft w:val="0"/>
      <w:marRight w:val="0"/>
      <w:marTop w:val="0"/>
      <w:marBottom w:val="0"/>
      <w:divBdr>
        <w:top w:val="none" w:sz="0" w:space="0" w:color="auto"/>
        <w:left w:val="none" w:sz="0" w:space="0" w:color="auto"/>
        <w:bottom w:val="none" w:sz="0" w:space="0" w:color="auto"/>
        <w:right w:val="none" w:sz="0" w:space="0" w:color="auto"/>
      </w:divBdr>
    </w:div>
    <w:div w:id="1384329709">
      <w:bodyDiv w:val="1"/>
      <w:marLeft w:val="0"/>
      <w:marRight w:val="0"/>
      <w:marTop w:val="0"/>
      <w:marBottom w:val="0"/>
      <w:divBdr>
        <w:top w:val="none" w:sz="0" w:space="0" w:color="auto"/>
        <w:left w:val="none" w:sz="0" w:space="0" w:color="auto"/>
        <w:bottom w:val="none" w:sz="0" w:space="0" w:color="auto"/>
        <w:right w:val="none" w:sz="0" w:space="0" w:color="auto"/>
      </w:divBdr>
    </w:div>
    <w:div w:id="1401251296">
      <w:bodyDiv w:val="1"/>
      <w:marLeft w:val="0"/>
      <w:marRight w:val="0"/>
      <w:marTop w:val="0"/>
      <w:marBottom w:val="0"/>
      <w:divBdr>
        <w:top w:val="none" w:sz="0" w:space="0" w:color="auto"/>
        <w:left w:val="none" w:sz="0" w:space="0" w:color="auto"/>
        <w:bottom w:val="none" w:sz="0" w:space="0" w:color="auto"/>
        <w:right w:val="none" w:sz="0" w:space="0" w:color="auto"/>
      </w:divBdr>
    </w:div>
    <w:div w:id="1431705334">
      <w:bodyDiv w:val="1"/>
      <w:marLeft w:val="0"/>
      <w:marRight w:val="0"/>
      <w:marTop w:val="0"/>
      <w:marBottom w:val="0"/>
      <w:divBdr>
        <w:top w:val="none" w:sz="0" w:space="0" w:color="auto"/>
        <w:left w:val="none" w:sz="0" w:space="0" w:color="auto"/>
        <w:bottom w:val="none" w:sz="0" w:space="0" w:color="auto"/>
        <w:right w:val="none" w:sz="0" w:space="0" w:color="auto"/>
      </w:divBdr>
      <w:divsChild>
        <w:div w:id="1312252907">
          <w:marLeft w:val="0"/>
          <w:marRight w:val="0"/>
          <w:marTop w:val="0"/>
          <w:marBottom w:val="0"/>
          <w:divBdr>
            <w:top w:val="none" w:sz="0" w:space="0" w:color="auto"/>
            <w:left w:val="none" w:sz="0" w:space="0" w:color="auto"/>
            <w:bottom w:val="none" w:sz="0" w:space="0" w:color="auto"/>
            <w:right w:val="none" w:sz="0" w:space="0" w:color="auto"/>
          </w:divBdr>
        </w:div>
      </w:divsChild>
    </w:div>
    <w:div w:id="1457989423">
      <w:bodyDiv w:val="1"/>
      <w:marLeft w:val="0"/>
      <w:marRight w:val="0"/>
      <w:marTop w:val="0"/>
      <w:marBottom w:val="0"/>
      <w:divBdr>
        <w:top w:val="none" w:sz="0" w:space="0" w:color="auto"/>
        <w:left w:val="none" w:sz="0" w:space="0" w:color="auto"/>
        <w:bottom w:val="none" w:sz="0" w:space="0" w:color="auto"/>
        <w:right w:val="none" w:sz="0" w:space="0" w:color="auto"/>
      </w:divBdr>
    </w:div>
    <w:div w:id="1593051011">
      <w:bodyDiv w:val="1"/>
      <w:marLeft w:val="0"/>
      <w:marRight w:val="0"/>
      <w:marTop w:val="0"/>
      <w:marBottom w:val="0"/>
      <w:divBdr>
        <w:top w:val="none" w:sz="0" w:space="0" w:color="auto"/>
        <w:left w:val="none" w:sz="0" w:space="0" w:color="auto"/>
        <w:bottom w:val="none" w:sz="0" w:space="0" w:color="auto"/>
        <w:right w:val="none" w:sz="0" w:space="0" w:color="auto"/>
      </w:divBdr>
    </w:div>
    <w:div w:id="1667125268">
      <w:bodyDiv w:val="1"/>
      <w:marLeft w:val="0"/>
      <w:marRight w:val="0"/>
      <w:marTop w:val="0"/>
      <w:marBottom w:val="0"/>
      <w:divBdr>
        <w:top w:val="none" w:sz="0" w:space="0" w:color="auto"/>
        <w:left w:val="none" w:sz="0" w:space="0" w:color="auto"/>
        <w:bottom w:val="none" w:sz="0" w:space="0" w:color="auto"/>
        <w:right w:val="none" w:sz="0" w:space="0" w:color="auto"/>
      </w:divBdr>
    </w:div>
    <w:div w:id="1713068569">
      <w:bodyDiv w:val="1"/>
      <w:marLeft w:val="0"/>
      <w:marRight w:val="0"/>
      <w:marTop w:val="0"/>
      <w:marBottom w:val="0"/>
      <w:divBdr>
        <w:top w:val="none" w:sz="0" w:space="0" w:color="auto"/>
        <w:left w:val="none" w:sz="0" w:space="0" w:color="auto"/>
        <w:bottom w:val="none" w:sz="0" w:space="0" w:color="auto"/>
        <w:right w:val="none" w:sz="0" w:space="0" w:color="auto"/>
      </w:divBdr>
    </w:div>
    <w:div w:id="1723284363">
      <w:bodyDiv w:val="1"/>
      <w:marLeft w:val="0"/>
      <w:marRight w:val="0"/>
      <w:marTop w:val="0"/>
      <w:marBottom w:val="0"/>
      <w:divBdr>
        <w:top w:val="none" w:sz="0" w:space="0" w:color="auto"/>
        <w:left w:val="none" w:sz="0" w:space="0" w:color="auto"/>
        <w:bottom w:val="none" w:sz="0" w:space="0" w:color="auto"/>
        <w:right w:val="none" w:sz="0" w:space="0" w:color="auto"/>
      </w:divBdr>
    </w:div>
    <w:div w:id="1748185219">
      <w:bodyDiv w:val="1"/>
      <w:marLeft w:val="0"/>
      <w:marRight w:val="0"/>
      <w:marTop w:val="0"/>
      <w:marBottom w:val="0"/>
      <w:divBdr>
        <w:top w:val="none" w:sz="0" w:space="0" w:color="auto"/>
        <w:left w:val="none" w:sz="0" w:space="0" w:color="auto"/>
        <w:bottom w:val="none" w:sz="0" w:space="0" w:color="auto"/>
        <w:right w:val="none" w:sz="0" w:space="0" w:color="auto"/>
      </w:divBdr>
    </w:div>
    <w:div w:id="1771125618">
      <w:bodyDiv w:val="1"/>
      <w:marLeft w:val="0"/>
      <w:marRight w:val="0"/>
      <w:marTop w:val="0"/>
      <w:marBottom w:val="0"/>
      <w:divBdr>
        <w:top w:val="none" w:sz="0" w:space="0" w:color="auto"/>
        <w:left w:val="none" w:sz="0" w:space="0" w:color="auto"/>
        <w:bottom w:val="none" w:sz="0" w:space="0" w:color="auto"/>
        <w:right w:val="none" w:sz="0" w:space="0" w:color="auto"/>
      </w:divBdr>
    </w:div>
    <w:div w:id="1788087381">
      <w:bodyDiv w:val="1"/>
      <w:marLeft w:val="0"/>
      <w:marRight w:val="0"/>
      <w:marTop w:val="0"/>
      <w:marBottom w:val="0"/>
      <w:divBdr>
        <w:top w:val="none" w:sz="0" w:space="0" w:color="auto"/>
        <w:left w:val="none" w:sz="0" w:space="0" w:color="auto"/>
        <w:bottom w:val="none" w:sz="0" w:space="0" w:color="auto"/>
        <w:right w:val="none" w:sz="0" w:space="0" w:color="auto"/>
      </w:divBdr>
    </w:div>
    <w:div w:id="1811171243">
      <w:bodyDiv w:val="1"/>
      <w:marLeft w:val="0"/>
      <w:marRight w:val="0"/>
      <w:marTop w:val="0"/>
      <w:marBottom w:val="0"/>
      <w:divBdr>
        <w:top w:val="none" w:sz="0" w:space="0" w:color="auto"/>
        <w:left w:val="none" w:sz="0" w:space="0" w:color="auto"/>
        <w:bottom w:val="none" w:sz="0" w:space="0" w:color="auto"/>
        <w:right w:val="none" w:sz="0" w:space="0" w:color="auto"/>
      </w:divBdr>
    </w:div>
    <w:div w:id="1822191269">
      <w:bodyDiv w:val="1"/>
      <w:marLeft w:val="0"/>
      <w:marRight w:val="0"/>
      <w:marTop w:val="0"/>
      <w:marBottom w:val="0"/>
      <w:divBdr>
        <w:top w:val="none" w:sz="0" w:space="0" w:color="auto"/>
        <w:left w:val="none" w:sz="0" w:space="0" w:color="auto"/>
        <w:bottom w:val="none" w:sz="0" w:space="0" w:color="auto"/>
        <w:right w:val="none" w:sz="0" w:space="0" w:color="auto"/>
      </w:divBdr>
    </w:div>
    <w:div w:id="1851528036">
      <w:bodyDiv w:val="1"/>
      <w:marLeft w:val="0"/>
      <w:marRight w:val="0"/>
      <w:marTop w:val="0"/>
      <w:marBottom w:val="0"/>
      <w:divBdr>
        <w:top w:val="none" w:sz="0" w:space="0" w:color="auto"/>
        <w:left w:val="none" w:sz="0" w:space="0" w:color="auto"/>
        <w:bottom w:val="none" w:sz="0" w:space="0" w:color="auto"/>
        <w:right w:val="none" w:sz="0" w:space="0" w:color="auto"/>
      </w:divBdr>
      <w:divsChild>
        <w:div w:id="899511612">
          <w:marLeft w:val="0"/>
          <w:marRight w:val="0"/>
          <w:marTop w:val="0"/>
          <w:marBottom w:val="0"/>
          <w:divBdr>
            <w:top w:val="none" w:sz="0" w:space="0" w:color="auto"/>
            <w:left w:val="none" w:sz="0" w:space="0" w:color="auto"/>
            <w:bottom w:val="none" w:sz="0" w:space="0" w:color="auto"/>
            <w:right w:val="none" w:sz="0" w:space="0" w:color="auto"/>
          </w:divBdr>
        </w:div>
      </w:divsChild>
    </w:div>
    <w:div w:id="1855486436">
      <w:bodyDiv w:val="1"/>
      <w:marLeft w:val="0"/>
      <w:marRight w:val="0"/>
      <w:marTop w:val="0"/>
      <w:marBottom w:val="0"/>
      <w:divBdr>
        <w:top w:val="none" w:sz="0" w:space="0" w:color="auto"/>
        <w:left w:val="none" w:sz="0" w:space="0" w:color="auto"/>
        <w:bottom w:val="none" w:sz="0" w:space="0" w:color="auto"/>
        <w:right w:val="none" w:sz="0" w:space="0" w:color="auto"/>
      </w:divBdr>
    </w:div>
    <w:div w:id="1861120967">
      <w:bodyDiv w:val="1"/>
      <w:marLeft w:val="0"/>
      <w:marRight w:val="0"/>
      <w:marTop w:val="0"/>
      <w:marBottom w:val="0"/>
      <w:divBdr>
        <w:top w:val="none" w:sz="0" w:space="0" w:color="auto"/>
        <w:left w:val="none" w:sz="0" w:space="0" w:color="auto"/>
        <w:bottom w:val="none" w:sz="0" w:space="0" w:color="auto"/>
        <w:right w:val="none" w:sz="0" w:space="0" w:color="auto"/>
      </w:divBdr>
    </w:div>
    <w:div w:id="1870489578">
      <w:bodyDiv w:val="1"/>
      <w:marLeft w:val="0"/>
      <w:marRight w:val="0"/>
      <w:marTop w:val="0"/>
      <w:marBottom w:val="0"/>
      <w:divBdr>
        <w:top w:val="none" w:sz="0" w:space="0" w:color="auto"/>
        <w:left w:val="none" w:sz="0" w:space="0" w:color="auto"/>
        <w:bottom w:val="none" w:sz="0" w:space="0" w:color="auto"/>
        <w:right w:val="none" w:sz="0" w:space="0" w:color="auto"/>
      </w:divBdr>
    </w:div>
    <w:div w:id="1910378583">
      <w:bodyDiv w:val="1"/>
      <w:marLeft w:val="0"/>
      <w:marRight w:val="0"/>
      <w:marTop w:val="0"/>
      <w:marBottom w:val="0"/>
      <w:divBdr>
        <w:top w:val="none" w:sz="0" w:space="0" w:color="auto"/>
        <w:left w:val="none" w:sz="0" w:space="0" w:color="auto"/>
        <w:bottom w:val="none" w:sz="0" w:space="0" w:color="auto"/>
        <w:right w:val="none" w:sz="0" w:space="0" w:color="auto"/>
      </w:divBdr>
    </w:div>
    <w:div w:id="1916040140">
      <w:bodyDiv w:val="1"/>
      <w:marLeft w:val="0"/>
      <w:marRight w:val="0"/>
      <w:marTop w:val="0"/>
      <w:marBottom w:val="0"/>
      <w:divBdr>
        <w:top w:val="none" w:sz="0" w:space="0" w:color="auto"/>
        <w:left w:val="none" w:sz="0" w:space="0" w:color="auto"/>
        <w:bottom w:val="none" w:sz="0" w:space="0" w:color="auto"/>
        <w:right w:val="none" w:sz="0" w:space="0" w:color="auto"/>
      </w:divBdr>
    </w:div>
    <w:div w:id="1938176513">
      <w:bodyDiv w:val="1"/>
      <w:marLeft w:val="0"/>
      <w:marRight w:val="0"/>
      <w:marTop w:val="0"/>
      <w:marBottom w:val="0"/>
      <w:divBdr>
        <w:top w:val="none" w:sz="0" w:space="0" w:color="auto"/>
        <w:left w:val="none" w:sz="0" w:space="0" w:color="auto"/>
        <w:bottom w:val="none" w:sz="0" w:space="0" w:color="auto"/>
        <w:right w:val="none" w:sz="0" w:space="0" w:color="auto"/>
      </w:divBdr>
    </w:div>
    <w:div w:id="1946109194">
      <w:bodyDiv w:val="1"/>
      <w:marLeft w:val="0"/>
      <w:marRight w:val="0"/>
      <w:marTop w:val="0"/>
      <w:marBottom w:val="0"/>
      <w:divBdr>
        <w:top w:val="none" w:sz="0" w:space="0" w:color="auto"/>
        <w:left w:val="none" w:sz="0" w:space="0" w:color="auto"/>
        <w:bottom w:val="none" w:sz="0" w:space="0" w:color="auto"/>
        <w:right w:val="none" w:sz="0" w:space="0" w:color="auto"/>
      </w:divBdr>
    </w:div>
    <w:div w:id="1976137851">
      <w:bodyDiv w:val="1"/>
      <w:marLeft w:val="0"/>
      <w:marRight w:val="0"/>
      <w:marTop w:val="0"/>
      <w:marBottom w:val="0"/>
      <w:divBdr>
        <w:top w:val="none" w:sz="0" w:space="0" w:color="auto"/>
        <w:left w:val="none" w:sz="0" w:space="0" w:color="auto"/>
        <w:bottom w:val="none" w:sz="0" w:space="0" w:color="auto"/>
        <w:right w:val="none" w:sz="0" w:space="0" w:color="auto"/>
      </w:divBdr>
    </w:div>
    <w:div w:id="1982997802">
      <w:bodyDiv w:val="1"/>
      <w:marLeft w:val="0"/>
      <w:marRight w:val="0"/>
      <w:marTop w:val="0"/>
      <w:marBottom w:val="0"/>
      <w:divBdr>
        <w:top w:val="none" w:sz="0" w:space="0" w:color="auto"/>
        <w:left w:val="none" w:sz="0" w:space="0" w:color="auto"/>
        <w:bottom w:val="none" w:sz="0" w:space="0" w:color="auto"/>
        <w:right w:val="none" w:sz="0" w:space="0" w:color="auto"/>
      </w:divBdr>
    </w:div>
    <w:div w:id="2046565122">
      <w:bodyDiv w:val="1"/>
      <w:marLeft w:val="0"/>
      <w:marRight w:val="0"/>
      <w:marTop w:val="0"/>
      <w:marBottom w:val="0"/>
      <w:divBdr>
        <w:top w:val="none" w:sz="0" w:space="0" w:color="auto"/>
        <w:left w:val="none" w:sz="0" w:space="0" w:color="auto"/>
        <w:bottom w:val="none" w:sz="0" w:space="0" w:color="auto"/>
        <w:right w:val="none" w:sz="0" w:space="0" w:color="auto"/>
      </w:divBdr>
    </w:div>
    <w:div w:id="2076273606">
      <w:bodyDiv w:val="1"/>
      <w:marLeft w:val="0"/>
      <w:marRight w:val="0"/>
      <w:marTop w:val="0"/>
      <w:marBottom w:val="0"/>
      <w:divBdr>
        <w:top w:val="none" w:sz="0" w:space="0" w:color="auto"/>
        <w:left w:val="none" w:sz="0" w:space="0" w:color="auto"/>
        <w:bottom w:val="none" w:sz="0" w:space="0" w:color="auto"/>
        <w:right w:val="none" w:sz="0" w:space="0" w:color="auto"/>
      </w:divBdr>
    </w:div>
    <w:div w:id="2080250429">
      <w:bodyDiv w:val="1"/>
      <w:marLeft w:val="0"/>
      <w:marRight w:val="0"/>
      <w:marTop w:val="0"/>
      <w:marBottom w:val="0"/>
      <w:divBdr>
        <w:top w:val="none" w:sz="0" w:space="0" w:color="auto"/>
        <w:left w:val="none" w:sz="0" w:space="0" w:color="auto"/>
        <w:bottom w:val="none" w:sz="0" w:space="0" w:color="auto"/>
        <w:right w:val="none" w:sz="0" w:space="0" w:color="auto"/>
      </w:divBdr>
    </w:div>
    <w:div w:id="20874123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4.wmf"/><Relationship Id="rId26" Type="http://schemas.openxmlformats.org/officeDocument/2006/relationships/footer" Target="footer5.xml"/><Relationship Id="rId3" Type="http://schemas.openxmlformats.org/officeDocument/2006/relationships/numbering" Target="numbering.xml"/><Relationship Id="rId21" Type="http://schemas.openxmlformats.org/officeDocument/2006/relationships/image" Target="media/image7.wmf"/><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wmf"/><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header" Target="header4.xml"/><Relationship Id="rId28" Type="http://schemas.openxmlformats.org/officeDocument/2006/relationships/footer" Target="footer6.xml"/><Relationship Id="rId10" Type="http://schemas.openxmlformats.org/officeDocument/2006/relationships/header" Target="header2.xml"/><Relationship Id="rId19" Type="http://schemas.openxmlformats.org/officeDocument/2006/relationships/image" Target="media/image5.wmf"/><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wmf"/><Relationship Id="rId27" Type="http://schemas.openxmlformats.org/officeDocument/2006/relationships/header" Target="header6.xm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2052"/>
    <customShpInfo spid="_x0000_s2049"/>
    <customShpInfo spid="_x0000_s1480"/>
    <customShpInfo spid="_x0000_s1479"/>
    <customShpInfo spid="_x0000_s1478"/>
    <customShpInfo spid="_x0000_s1485"/>
    <customShpInfo spid="_x0000_s1487"/>
    <customShpInfo spid="_x0000_s1488"/>
    <customShpInfo spid="_x0000_s1489"/>
    <customShpInfo spid="_x0000_s1490"/>
    <customShpInfo spid="_x0000_s1493"/>
    <customShpInfo spid="_x0000_s1494"/>
    <customShpInfo spid="_x0000_s1495"/>
    <customShpInfo spid="_x0000_s1496"/>
    <customShpInfo spid="_x0000_s1503"/>
    <customShpInfo spid="_x0000_s1506"/>
    <customShpInfo spid="_x0000_s1507"/>
    <customShpInfo spid="_x0000_s1508"/>
    <customShpInfo spid="_x0000_s1509"/>
    <customShpInfo spid="_x0000_s1510"/>
    <customShpInfo spid="_x0000_s1511"/>
    <customShpInfo spid="_x0000_s1512"/>
    <customShpInfo spid="_x0000_s1513"/>
    <customShpInfo spid="_x0000_s1515"/>
    <customShpInfo spid="_x0000_s1517"/>
    <customShpInfo spid="_x0000_s1518"/>
    <customShpInfo spid="_x0000_s1521"/>
    <customShpInfo spid="_x0000_s1522"/>
    <customShpInfo spid="_x0000_s1520"/>
    <customShpInfo spid="_x0000_s1524"/>
    <customShpInfo spid="_x0000_s1525"/>
    <customShpInfo spid="_x0000_s1526"/>
    <customShpInfo spid="_x0000_s1527"/>
    <customShpInfo spid="_x0000_s1528"/>
    <customShpInfo spid="_x0000_s1529"/>
    <customShpInfo spid="_x0000_s148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83A6D5C-20FE-4580-B4B5-D693DC35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3106</TotalTime>
  <Pages>47</Pages>
  <Words>4272</Words>
  <Characters>24357</Characters>
  <Application>Microsoft Office Word</Application>
  <DocSecurity>0</DocSecurity>
  <Lines>202</Lines>
  <Paragraphs>57</Paragraphs>
  <ScaleCrop>false</ScaleCrop>
  <Company>MS</Company>
  <LinksUpToDate>false</LinksUpToDate>
  <CharactersWithSpaces>28572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建设项目基本情况</dc:title>
  <dc:creator>User</dc:creator>
  <cp:lastModifiedBy>xbany</cp:lastModifiedBy>
  <cp:revision>223</cp:revision>
  <cp:lastPrinted>2017-11-15T12:02:00Z</cp:lastPrinted>
  <dcterms:created xsi:type="dcterms:W3CDTF">2018-10-10T01:06:00Z</dcterms:created>
  <dcterms:modified xsi:type="dcterms:W3CDTF">2018-11-09T06:35:00Z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2052-10.1.0.6930</vt:lpwstr>
  </property>
</Properties>
</file>