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34" w:rsidRPr="002C6391" w:rsidRDefault="00CE6334" w:rsidP="00CE6334"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bookmarkStart w:id="0" w:name="OLE_LINK1"/>
      <w:r w:rsidRPr="002C6391">
        <w:rPr>
          <w:rFonts w:ascii="宋体" w:hAnsi="宋体" w:cs="宋体" w:hint="eastAsia"/>
          <w:b/>
          <w:sz w:val="36"/>
          <w:szCs w:val="36"/>
        </w:rPr>
        <w:t>磋商邀请书</w:t>
      </w:r>
    </w:p>
    <w:p w:rsidR="00CE6334" w:rsidRPr="002C6391" w:rsidRDefault="00CE6334" w:rsidP="00CE6334">
      <w:pPr>
        <w:spacing w:line="360" w:lineRule="auto"/>
        <w:rPr>
          <w:rFonts w:ascii="宋体" w:hAnsi="宋体" w:cs="宋体"/>
          <w:sz w:val="24"/>
          <w:szCs w:val="24"/>
        </w:rPr>
      </w:pPr>
      <w:r w:rsidRPr="002C6391">
        <w:rPr>
          <w:rFonts w:ascii="宋体" w:hAnsi="宋体" w:cs="宋体" w:hint="eastAsia"/>
          <w:b/>
          <w:sz w:val="36"/>
        </w:rPr>
        <w:t xml:space="preserve"> </w:t>
      </w:r>
      <w:r w:rsidRPr="002C6391">
        <w:rPr>
          <w:rFonts w:ascii="宋体" w:hAnsi="宋体" w:cs="宋体" w:hint="eastAsia"/>
          <w:sz w:val="24"/>
          <w:szCs w:val="24"/>
        </w:rPr>
        <w:t xml:space="preserve">  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西北（陕西）国际招标有限公司受陕西省西咸新区泾河新城管理委员会的委托，经政府采购管理部门批准，按照政府采购程序，对泾河新城交通运输行政执法服装采购进行竞争性磋商，欢迎符合资格条件的、有能力提供本项目所需货物和服务的供应商参加本次竞争性磋商。</w:t>
      </w:r>
    </w:p>
    <w:p w:rsidR="00CE6334" w:rsidRPr="002C6391" w:rsidRDefault="00CE6334" w:rsidP="00CE6334">
      <w:pPr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b/>
          <w:kern w:val="0"/>
          <w:szCs w:val="21"/>
        </w:rPr>
        <w:t>一、采购项目名称</w:t>
      </w:r>
      <w:r w:rsidRPr="002C6391">
        <w:rPr>
          <w:rFonts w:ascii="宋体" w:hAnsi="宋体" w:cs="宋体" w:hint="eastAsia"/>
          <w:szCs w:val="21"/>
        </w:rPr>
        <w:t>：泾河新城交通运输行政执法服装采购</w:t>
      </w:r>
    </w:p>
    <w:p w:rsidR="00CE6334" w:rsidRPr="002C6391" w:rsidRDefault="00CE6334" w:rsidP="00CE6334">
      <w:pPr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b/>
          <w:kern w:val="0"/>
          <w:szCs w:val="21"/>
        </w:rPr>
        <w:t>二、采购项目编号</w:t>
      </w:r>
      <w:r w:rsidRPr="002C6391">
        <w:rPr>
          <w:rFonts w:ascii="宋体" w:hAnsi="宋体" w:cs="宋体" w:hint="eastAsia"/>
          <w:szCs w:val="21"/>
        </w:rPr>
        <w:t>：0617-1923HZ1154</w:t>
      </w:r>
    </w:p>
    <w:p w:rsidR="00CE6334" w:rsidRPr="002C6391" w:rsidRDefault="00CE6334" w:rsidP="00CE6334">
      <w:pPr>
        <w:widowControl/>
        <w:spacing w:line="360" w:lineRule="auto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b/>
          <w:kern w:val="0"/>
          <w:szCs w:val="21"/>
        </w:rPr>
        <w:t>三、采购人名称</w:t>
      </w:r>
      <w:r w:rsidRPr="002C6391">
        <w:rPr>
          <w:rFonts w:ascii="宋体" w:hAnsi="宋体" w:cs="宋体" w:hint="eastAsia"/>
          <w:kern w:val="0"/>
          <w:szCs w:val="21"/>
        </w:rPr>
        <w:t>：</w:t>
      </w:r>
      <w:r w:rsidRPr="002C6391">
        <w:rPr>
          <w:rFonts w:ascii="宋体" w:hAnsi="宋体" w:cs="宋体" w:hint="eastAsia"/>
          <w:szCs w:val="21"/>
        </w:rPr>
        <w:t>陕西省西咸新区泾河新城管理委员会</w:t>
      </w:r>
    </w:p>
    <w:p w:rsidR="00CE6334" w:rsidRPr="002C6391" w:rsidRDefault="00CE6334" w:rsidP="00CE63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kern w:val="0"/>
          <w:szCs w:val="21"/>
        </w:rPr>
        <w:t xml:space="preserve">    地址：</w:t>
      </w:r>
      <w:r w:rsidRPr="002C6391">
        <w:rPr>
          <w:rFonts w:ascii="宋体" w:hAnsi="宋体" w:cs="宋体" w:hint="eastAsia"/>
          <w:bCs/>
          <w:kern w:val="0"/>
          <w:szCs w:val="21"/>
        </w:rPr>
        <w:t>陕西省咸阳市泾阳县崇文镇泾河大道中段产业孵化中心</w:t>
      </w:r>
    </w:p>
    <w:p w:rsidR="00CE6334" w:rsidRPr="002C6391" w:rsidRDefault="00CE6334" w:rsidP="00CE63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kern w:val="0"/>
          <w:szCs w:val="21"/>
        </w:rPr>
        <w:t xml:space="preserve">    联系人：卫莹</w:t>
      </w:r>
    </w:p>
    <w:p w:rsidR="00CE6334" w:rsidRPr="002C6391" w:rsidRDefault="00CE6334" w:rsidP="00CE63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kern w:val="0"/>
          <w:szCs w:val="21"/>
        </w:rPr>
        <w:t xml:space="preserve">    电话：029-36225124</w:t>
      </w:r>
    </w:p>
    <w:p w:rsidR="00CE6334" w:rsidRPr="002C6391" w:rsidRDefault="00CE6334" w:rsidP="00CE6334">
      <w:pPr>
        <w:widowControl/>
        <w:spacing w:line="360" w:lineRule="auto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b/>
          <w:kern w:val="0"/>
          <w:szCs w:val="21"/>
        </w:rPr>
        <w:t>四、采购代理机构名称</w:t>
      </w:r>
      <w:r w:rsidRPr="002C6391">
        <w:rPr>
          <w:rFonts w:ascii="宋体" w:hAnsi="宋体" w:cs="宋体" w:hint="eastAsia"/>
          <w:kern w:val="0"/>
          <w:szCs w:val="21"/>
        </w:rPr>
        <w:t>：西北（陕西）国际招标有限公司</w:t>
      </w:r>
    </w:p>
    <w:p w:rsidR="00CE6334" w:rsidRPr="002C6391" w:rsidRDefault="00CE6334" w:rsidP="00CE63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kern w:val="0"/>
          <w:szCs w:val="21"/>
        </w:rPr>
        <w:t xml:space="preserve">    地址：西安市南二环西段58号成长大厦10-13层</w:t>
      </w:r>
    </w:p>
    <w:p w:rsidR="00CE6334" w:rsidRPr="002C6391" w:rsidRDefault="00CE6334" w:rsidP="00CE63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kern w:val="0"/>
          <w:szCs w:val="21"/>
        </w:rPr>
        <w:t xml:space="preserve"> </w:t>
      </w:r>
      <w:r w:rsidRPr="002C6391">
        <w:rPr>
          <w:rFonts w:ascii="宋体" w:hAnsi="宋体" w:cs="宋体"/>
          <w:kern w:val="0"/>
          <w:szCs w:val="21"/>
        </w:rPr>
        <w:t xml:space="preserve">   </w:t>
      </w:r>
      <w:r w:rsidRPr="002C6391">
        <w:rPr>
          <w:rFonts w:ascii="宋体" w:hAnsi="宋体" w:cs="宋体" w:hint="eastAsia"/>
          <w:kern w:val="0"/>
          <w:szCs w:val="21"/>
        </w:rPr>
        <w:t xml:space="preserve">联系人：王阿婷 </w:t>
      </w:r>
      <w:r w:rsidRPr="002C6391">
        <w:rPr>
          <w:rFonts w:ascii="宋体" w:hAnsi="宋体" w:cs="宋体"/>
          <w:kern w:val="0"/>
          <w:szCs w:val="21"/>
        </w:rPr>
        <w:t xml:space="preserve"> </w:t>
      </w:r>
      <w:r w:rsidRPr="002C6391">
        <w:rPr>
          <w:rFonts w:ascii="宋体" w:hAnsi="宋体" w:cs="宋体" w:hint="eastAsia"/>
          <w:kern w:val="0"/>
          <w:szCs w:val="21"/>
        </w:rPr>
        <w:t>陈旭</w:t>
      </w:r>
    </w:p>
    <w:p w:rsidR="00CE6334" w:rsidRPr="002C6391" w:rsidRDefault="00CE6334" w:rsidP="00CE6334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kern w:val="0"/>
          <w:szCs w:val="21"/>
        </w:rPr>
        <w:t xml:space="preserve">    联系方式：029-85592882、029-89651853</w:t>
      </w:r>
    </w:p>
    <w:p w:rsidR="00CE6334" w:rsidRPr="002C6391" w:rsidRDefault="00CE6334" w:rsidP="00CE6334">
      <w:pPr>
        <w:widowControl/>
        <w:spacing w:line="360" w:lineRule="auto"/>
        <w:ind w:firstLineChars="200" w:firstLine="422"/>
        <w:jc w:val="left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b/>
          <w:kern w:val="0"/>
          <w:szCs w:val="21"/>
        </w:rPr>
        <w:t>五、采购内容、预算和要求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1.采购内容及预算：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1.1采购内容：本次采购共计66人，每人2套，包含：夏装：制式夹克短袖套装，制式敞口短袖套装，长袖套装；春秋装：制式夹克款式，制式正装敞口款式；作</w:t>
      </w:r>
      <w:proofErr w:type="gramStart"/>
      <w:r w:rsidRPr="002C6391">
        <w:rPr>
          <w:rFonts w:ascii="宋体" w:hAnsi="宋体" w:cs="宋体" w:hint="eastAsia"/>
          <w:szCs w:val="21"/>
        </w:rPr>
        <w:t>训服</w:t>
      </w:r>
      <w:proofErr w:type="gramEnd"/>
      <w:r w:rsidRPr="002C6391">
        <w:rPr>
          <w:rFonts w:ascii="宋体" w:hAnsi="宋体" w:cs="宋体" w:hint="eastAsia"/>
          <w:szCs w:val="21"/>
        </w:rPr>
        <w:t>；冬装：制式夹克款式，制式正装敞口款式，执勤夹克大衣，多功能防寒大衣；服饰等，具体要求详见磋商文件。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1.2采购预算：¥847440.00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2.项目用途：交通运输管理“四个统一”建设。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3.项目性质：财政性资金。</w:t>
      </w:r>
    </w:p>
    <w:p w:rsidR="00CE6334" w:rsidRPr="002C6391" w:rsidRDefault="00CE6334" w:rsidP="00CE6334">
      <w:pPr>
        <w:spacing w:line="360" w:lineRule="auto"/>
        <w:ind w:firstLineChars="200" w:firstLine="422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b/>
          <w:kern w:val="0"/>
          <w:szCs w:val="21"/>
        </w:rPr>
        <w:t>六、供应商资质要求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1.符合《中华人民共和国政府采购法》第二十二条规定；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2.本项目不接受联合体参与磋商。</w:t>
      </w:r>
    </w:p>
    <w:p w:rsidR="00CE6334" w:rsidRPr="002C6391" w:rsidRDefault="00CE6334" w:rsidP="00CE6334">
      <w:pPr>
        <w:widowControl/>
        <w:tabs>
          <w:tab w:val="left" w:pos="1620"/>
        </w:tabs>
        <w:spacing w:line="360" w:lineRule="auto"/>
        <w:ind w:rightChars="-94" w:right="-197" w:firstLineChars="200" w:firstLine="422"/>
        <w:jc w:val="left"/>
        <w:rPr>
          <w:rFonts w:ascii="宋体" w:hAnsi="宋体" w:cs="宋体"/>
          <w:b/>
          <w:color w:val="373737"/>
          <w:kern w:val="0"/>
          <w:szCs w:val="21"/>
        </w:rPr>
      </w:pPr>
      <w:r w:rsidRPr="002C6391">
        <w:rPr>
          <w:rFonts w:ascii="宋体" w:hAnsi="宋体" w:cs="宋体" w:hint="eastAsia"/>
          <w:b/>
          <w:color w:val="373737"/>
          <w:kern w:val="0"/>
          <w:szCs w:val="21"/>
        </w:rPr>
        <w:t>七、</w:t>
      </w:r>
      <w:r w:rsidRPr="002C6391">
        <w:rPr>
          <w:rFonts w:ascii="宋体" w:hAnsi="宋体" w:cs="宋体" w:hint="eastAsia"/>
          <w:b/>
          <w:color w:val="000000"/>
          <w:kern w:val="0"/>
          <w:szCs w:val="21"/>
        </w:rPr>
        <w:t>磋商文件发售：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lastRenderedPageBreak/>
        <w:t>1.发售时间：2019年7月9日至2019年7月16日止，每日8:30-11:30时,13:30-16:30时止（法定公休日除外）；</w:t>
      </w:r>
    </w:p>
    <w:p w:rsidR="00CE6334" w:rsidRPr="002C6391" w:rsidRDefault="00CE6334" w:rsidP="00CE6334">
      <w:pPr>
        <w:spacing w:line="360" w:lineRule="auto"/>
        <w:rPr>
          <w:rFonts w:ascii="宋体" w:hAnsi="宋体" w:cs="宋体"/>
          <w:bCs/>
          <w:szCs w:val="21"/>
        </w:rPr>
      </w:pPr>
      <w:r w:rsidRPr="002C6391">
        <w:rPr>
          <w:rFonts w:ascii="宋体" w:hAnsi="宋体" w:cs="宋体" w:hint="eastAsia"/>
          <w:bCs/>
          <w:szCs w:val="21"/>
        </w:rPr>
        <w:t xml:space="preserve">    </w:t>
      </w:r>
      <w:r w:rsidRPr="002C6391">
        <w:rPr>
          <w:rFonts w:ascii="宋体" w:hAnsi="宋体" w:cs="宋体" w:hint="eastAsia"/>
          <w:szCs w:val="21"/>
        </w:rPr>
        <w:t>2.发售地点：</w:t>
      </w:r>
      <w:r w:rsidRPr="002C6391">
        <w:rPr>
          <w:rFonts w:ascii="宋体" w:hAnsi="宋体" w:cs="宋体" w:hint="eastAsia"/>
          <w:bCs/>
          <w:szCs w:val="21"/>
        </w:rPr>
        <w:t>西安市南二环西段58号成长大厦10层标书发售室（南二环与朱雀路十字西南角）；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C6391">
        <w:rPr>
          <w:rFonts w:ascii="宋体" w:hAnsi="宋体" w:cs="宋体" w:hint="eastAsia"/>
          <w:bCs/>
          <w:szCs w:val="21"/>
        </w:rPr>
        <w:t>3</w:t>
      </w:r>
      <w:r w:rsidRPr="002C6391">
        <w:rPr>
          <w:rFonts w:ascii="宋体" w:hAnsi="宋体" w:cs="宋体" w:hint="eastAsia"/>
          <w:szCs w:val="21"/>
        </w:rPr>
        <w:t>.</w:t>
      </w:r>
      <w:r w:rsidRPr="002C6391">
        <w:rPr>
          <w:rFonts w:ascii="宋体" w:hAnsi="宋体" w:cs="宋体" w:hint="eastAsia"/>
          <w:bCs/>
          <w:szCs w:val="21"/>
        </w:rPr>
        <w:t>发售联系人：刘星，电话：029-</w:t>
      </w:r>
      <w:r w:rsidRPr="002C6391">
        <w:rPr>
          <w:rFonts w:ascii="宋体" w:hAnsi="宋体" w:cs="宋体"/>
          <w:bCs/>
          <w:szCs w:val="21"/>
        </w:rPr>
        <w:t>89651830</w:t>
      </w:r>
      <w:r w:rsidRPr="002C6391">
        <w:rPr>
          <w:rFonts w:ascii="宋体" w:hAnsi="宋体" w:cs="宋体" w:hint="eastAsia"/>
          <w:bCs/>
          <w:szCs w:val="21"/>
        </w:rPr>
        <w:t>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C6391">
        <w:rPr>
          <w:rFonts w:ascii="宋体" w:hAnsi="宋体" w:cs="宋体" w:hint="eastAsia"/>
          <w:szCs w:val="21"/>
        </w:rPr>
        <w:t>4.文件售价：¥500.00，售后不退；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2C6391">
        <w:rPr>
          <w:rFonts w:ascii="宋体" w:hAnsi="宋体" w:cs="宋体" w:hint="eastAsia"/>
          <w:bCs/>
          <w:szCs w:val="21"/>
        </w:rPr>
        <w:t>5.文件咨询：西安市南二环西段58号成长大厦11层1110室，设备招标三处，</w:t>
      </w:r>
      <w:r w:rsidRPr="002C6391">
        <w:rPr>
          <w:rFonts w:ascii="宋体" w:hAnsi="宋体" w:cs="宋体" w:hint="eastAsia"/>
          <w:szCs w:val="21"/>
        </w:rPr>
        <w:t>王阿婷、陈旭</w:t>
      </w:r>
      <w:r w:rsidRPr="002C6391">
        <w:rPr>
          <w:rFonts w:ascii="宋体" w:hAnsi="宋体" w:cs="宋体" w:hint="eastAsia"/>
          <w:bCs/>
          <w:szCs w:val="21"/>
        </w:rPr>
        <w:t>，电话：</w:t>
      </w:r>
      <w:r w:rsidRPr="002C6391">
        <w:rPr>
          <w:rFonts w:ascii="宋体" w:hAnsi="宋体" w:cs="宋体" w:hint="eastAsia"/>
          <w:kern w:val="0"/>
          <w:szCs w:val="21"/>
        </w:rPr>
        <w:t>029-85592882、029-89651853</w:t>
      </w:r>
      <w:r w:rsidRPr="002C6391">
        <w:rPr>
          <w:rFonts w:ascii="宋体" w:hAnsi="宋体" w:cs="宋体" w:hint="eastAsia"/>
          <w:bCs/>
          <w:szCs w:val="21"/>
        </w:rPr>
        <w:t>。</w:t>
      </w:r>
    </w:p>
    <w:p w:rsidR="00CE6334" w:rsidRPr="002C6391" w:rsidRDefault="00CE6334" w:rsidP="00CE6334">
      <w:pPr>
        <w:spacing w:line="360" w:lineRule="auto"/>
        <w:ind w:firstLineChars="200" w:firstLine="422"/>
        <w:rPr>
          <w:rFonts w:ascii="宋体" w:hAnsi="宋体"/>
          <w:bCs/>
          <w:szCs w:val="21"/>
        </w:rPr>
      </w:pPr>
      <w:r w:rsidRPr="002C6391">
        <w:rPr>
          <w:rFonts w:ascii="宋体" w:hAnsi="宋体" w:hint="eastAsia"/>
          <w:b/>
          <w:bCs/>
          <w:szCs w:val="21"/>
        </w:rPr>
        <w:t>注：供应商需从陕西省西咸新区公共资源交易中心平台（http://xxxq.sxggzyjy.cn/）进行网上报名，并持单位介绍信、购买人身份证原件及复印件、网上报名确认单到西北（陕西）国际招标有限公司10层标书发售处</w:t>
      </w:r>
      <w:proofErr w:type="gramStart"/>
      <w:r w:rsidRPr="002C6391">
        <w:rPr>
          <w:rFonts w:ascii="宋体" w:hAnsi="宋体" w:hint="eastAsia"/>
          <w:b/>
          <w:bCs/>
          <w:szCs w:val="21"/>
        </w:rPr>
        <w:t>购买磋商</w:t>
      </w:r>
      <w:proofErr w:type="gramEnd"/>
      <w:r w:rsidRPr="002C6391">
        <w:rPr>
          <w:rFonts w:ascii="宋体" w:hAnsi="宋体" w:hint="eastAsia"/>
          <w:b/>
          <w:bCs/>
          <w:szCs w:val="21"/>
        </w:rPr>
        <w:t>文件。</w:t>
      </w:r>
    </w:p>
    <w:p w:rsidR="00CE6334" w:rsidRPr="002C6391" w:rsidRDefault="00CE6334" w:rsidP="00CE6334">
      <w:pPr>
        <w:widowControl/>
        <w:spacing w:line="360" w:lineRule="auto"/>
        <w:ind w:rightChars="-94" w:right="-197" w:firstLineChars="200" w:firstLine="422"/>
        <w:jc w:val="left"/>
        <w:rPr>
          <w:rFonts w:ascii="宋体" w:hAnsi="宋体" w:cs="宋体"/>
          <w:b/>
          <w:kern w:val="0"/>
          <w:szCs w:val="21"/>
        </w:rPr>
      </w:pPr>
      <w:r w:rsidRPr="002C6391">
        <w:rPr>
          <w:rFonts w:ascii="宋体" w:hAnsi="宋体" w:cs="宋体" w:hint="eastAsia"/>
          <w:b/>
          <w:kern w:val="0"/>
          <w:szCs w:val="21"/>
        </w:rPr>
        <w:t>八、磋商响应文件截止时间及磋商时间和地点：</w:t>
      </w:r>
    </w:p>
    <w:p w:rsidR="00CE6334" w:rsidRPr="002C6391" w:rsidRDefault="00CE6334" w:rsidP="00CE6334">
      <w:pPr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1.竞争性磋商响应文件递交截止时间：2019年7月23日10时00分；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2.磋商时间：同竞争性磋商响应文件递交截止时间；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3.磋商地点：</w:t>
      </w:r>
      <w:r w:rsidRPr="002C6391">
        <w:rPr>
          <w:rFonts w:ascii="宋体" w:hAnsi="宋体" w:hint="eastAsia"/>
          <w:szCs w:val="21"/>
        </w:rPr>
        <w:t>西咸新区公共资源交易中心（陕西省西咸新区</w:t>
      </w:r>
      <w:proofErr w:type="gramStart"/>
      <w:r w:rsidRPr="002C6391">
        <w:rPr>
          <w:rFonts w:ascii="宋体" w:hAnsi="宋体" w:hint="eastAsia"/>
          <w:szCs w:val="21"/>
        </w:rPr>
        <w:t>沣泾</w:t>
      </w:r>
      <w:proofErr w:type="gramEnd"/>
      <w:r w:rsidRPr="002C6391">
        <w:rPr>
          <w:rFonts w:ascii="宋体" w:hAnsi="宋体" w:hint="eastAsia"/>
          <w:szCs w:val="21"/>
        </w:rPr>
        <w:t>大道创新大厦裙楼）14会议室</w:t>
      </w:r>
      <w:r w:rsidRPr="002C6391">
        <w:rPr>
          <w:rFonts w:ascii="宋体" w:hAnsi="宋体" w:cs="宋体" w:hint="eastAsia"/>
          <w:szCs w:val="21"/>
        </w:rPr>
        <w:t>。</w:t>
      </w:r>
    </w:p>
    <w:p w:rsidR="00CE6334" w:rsidRPr="002C6391" w:rsidRDefault="00CE6334" w:rsidP="00CE6334">
      <w:pPr>
        <w:widowControl/>
        <w:spacing w:line="360" w:lineRule="auto"/>
        <w:ind w:firstLineChars="200" w:firstLine="422"/>
        <w:jc w:val="left"/>
        <w:rPr>
          <w:rFonts w:ascii="宋体" w:hAnsi="宋体" w:cs="宋体"/>
          <w:b/>
          <w:kern w:val="0"/>
          <w:szCs w:val="21"/>
        </w:rPr>
      </w:pPr>
      <w:r w:rsidRPr="002C6391">
        <w:rPr>
          <w:rFonts w:ascii="宋体" w:hAnsi="宋体" w:cs="宋体" w:hint="eastAsia"/>
          <w:b/>
          <w:kern w:val="0"/>
          <w:szCs w:val="21"/>
        </w:rPr>
        <w:t>九、其他应说明的事项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1.联系方式及银行信息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采购项目联系人：王阿婷、陈旭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联系方式（电话）：</w:t>
      </w:r>
      <w:r w:rsidRPr="002C6391">
        <w:rPr>
          <w:rFonts w:ascii="宋体" w:hAnsi="宋体" w:cs="宋体" w:hint="eastAsia"/>
          <w:kern w:val="0"/>
          <w:szCs w:val="21"/>
        </w:rPr>
        <w:t>029-85592882、029-89651853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保证金开户名称：</w:t>
      </w:r>
      <w:r w:rsidRPr="002C6391">
        <w:rPr>
          <w:rFonts w:ascii="宋体" w:hAnsi="宋体" w:hint="eastAsia"/>
          <w:szCs w:val="21"/>
        </w:rPr>
        <w:t>陕西省西咸新区公共资源交易中心保证金专户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开户行名称：</w:t>
      </w:r>
      <w:r w:rsidRPr="002C6391">
        <w:rPr>
          <w:rFonts w:ascii="宋体" w:hAnsi="宋体" w:hint="eastAsia"/>
          <w:szCs w:val="21"/>
        </w:rPr>
        <w:t>中国农业银行西安西稍门支行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2C6391">
        <w:rPr>
          <w:rFonts w:ascii="宋体" w:hAnsi="宋体" w:cs="宋体" w:hint="eastAsia"/>
          <w:szCs w:val="21"/>
        </w:rPr>
        <w:t>账号：</w:t>
      </w:r>
      <w:r w:rsidR="00773ACC" w:rsidRPr="005C4597">
        <w:rPr>
          <w:rFonts w:ascii="宋体" w:hAnsi="宋体"/>
          <w:szCs w:val="21"/>
        </w:rPr>
        <w:t>261301010400208920000001039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2.本项目采购活动执行</w:t>
      </w:r>
      <w:bookmarkStart w:id="1" w:name="_GoBack"/>
      <w:bookmarkEnd w:id="1"/>
      <w:r w:rsidRPr="002C6391">
        <w:rPr>
          <w:rFonts w:ascii="宋体" w:hAnsi="宋体" w:cs="宋体" w:hint="eastAsia"/>
          <w:szCs w:val="21"/>
        </w:rPr>
        <w:t>下列政府采购政策（具体办法详见磋商文件）：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2.1《财政部 国家发展改革委关于印发〈节能产品政府采购实施意见〉的通知》（财库〔2004〕185号）；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2.2《国务院办公厅关于建立政府强制采购节能产品制度的通知》（国办发〔2007〕51号）；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2.3《财政部环保总局关于环境标志产品政府采购实施的意见》（财库〔2006〕90号）；</w:t>
      </w:r>
    </w:p>
    <w:p w:rsidR="00CE6334" w:rsidRPr="002C6391" w:rsidRDefault="00CE6334" w:rsidP="00CE6334">
      <w:pPr>
        <w:spacing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2.4《政府采购促进中小企业发展暂行办法》（财库〔2011〕181号）；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lastRenderedPageBreak/>
        <w:t>2.5《财政部 司法部关于政府采购支持监狱企业发展有关问题的通知》（财库〔2014〕68号）；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  <w:lang w:bidi="ar"/>
        </w:rPr>
      </w:pPr>
      <w:r w:rsidRPr="002C6391">
        <w:rPr>
          <w:rFonts w:ascii="宋体" w:hAnsi="宋体" w:cs="宋体" w:hint="eastAsia"/>
          <w:szCs w:val="21"/>
          <w:lang w:bidi="ar"/>
        </w:rPr>
        <w:t>2.6</w:t>
      </w:r>
      <w:bookmarkStart w:id="2" w:name="sendNo"/>
      <w:r w:rsidRPr="002C6391">
        <w:rPr>
          <w:rFonts w:ascii="宋体" w:hAnsi="宋体" w:cs="宋体" w:hint="eastAsia"/>
          <w:szCs w:val="21"/>
          <w:lang w:bidi="ar"/>
        </w:rPr>
        <w:t>《三部门联合发布关于促进残疾人就业政府采购政策的通知》（财库〔2017〕141号）。</w:t>
      </w:r>
      <w:bookmarkEnd w:id="2"/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  <w:lang w:bidi="ar"/>
        </w:rPr>
        <w:t>2.7《财政部 发展改革委 生态环境部 市场监管总局关于调整优化节能产品、环境标志产品政府采购执行机制的通知》（财库〔2019〕9号）；</w:t>
      </w:r>
    </w:p>
    <w:p w:rsidR="00CE6334" w:rsidRPr="002C6391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2.8</w:t>
      </w:r>
      <w:r w:rsidRPr="002C6391">
        <w:rPr>
          <w:rFonts w:ascii="宋体" w:hAnsi="宋体" w:cs="宋体" w:hint="eastAsia"/>
          <w:szCs w:val="21"/>
          <w:lang w:bidi="ar"/>
        </w:rPr>
        <w:t>《财政部 国务院扶贫办关于运用政府采购政策支持脱贫攻坚的通知》（财库〔2019〕27号）</w:t>
      </w:r>
      <w:r w:rsidRPr="002C6391">
        <w:rPr>
          <w:rFonts w:ascii="宋体" w:hAnsi="宋体" w:cs="宋体" w:hint="eastAsia"/>
          <w:szCs w:val="21"/>
        </w:rPr>
        <w:t>。</w:t>
      </w:r>
    </w:p>
    <w:p w:rsidR="00CE6334" w:rsidRDefault="00CE6334" w:rsidP="00CE633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2C6391">
        <w:rPr>
          <w:rFonts w:ascii="宋体" w:hAnsi="宋体" w:cs="宋体" w:hint="eastAsia"/>
          <w:szCs w:val="21"/>
        </w:rPr>
        <w:t>3.本磋商公告期限为自发布之日起3个工作日。</w:t>
      </w:r>
    </w:p>
    <w:bookmarkEnd w:id="0"/>
    <w:p w:rsidR="00754C0C" w:rsidRPr="00CE6334" w:rsidRDefault="00754C0C"/>
    <w:sectPr w:rsidR="00754C0C" w:rsidRPr="00CE6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76" w:rsidRDefault="009F3676" w:rsidP="00773ACC">
      <w:r>
        <w:separator/>
      </w:r>
    </w:p>
  </w:endnote>
  <w:endnote w:type="continuationSeparator" w:id="0">
    <w:p w:rsidR="009F3676" w:rsidRDefault="009F3676" w:rsidP="0077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76" w:rsidRDefault="009F3676" w:rsidP="00773ACC">
      <w:r>
        <w:separator/>
      </w:r>
    </w:p>
  </w:footnote>
  <w:footnote w:type="continuationSeparator" w:id="0">
    <w:p w:rsidR="009F3676" w:rsidRDefault="009F3676" w:rsidP="0077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34"/>
    <w:rsid w:val="002C6391"/>
    <w:rsid w:val="00754C0C"/>
    <w:rsid w:val="00773ACC"/>
    <w:rsid w:val="009F3676"/>
    <w:rsid w:val="00C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A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AC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AC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A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946</Characters>
  <Application>Microsoft Office Word</Application>
  <DocSecurity>0</DocSecurity>
  <Lines>39</Lines>
  <Paragraphs>50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王阿婷</dc:creator>
  <cp:lastModifiedBy>王阿婷</cp:lastModifiedBy>
  <cp:revision>3</cp:revision>
  <dcterms:created xsi:type="dcterms:W3CDTF">2019-07-09T07:35:00Z</dcterms:created>
  <dcterms:modified xsi:type="dcterms:W3CDTF">2019-07-09T07:46:00Z</dcterms:modified>
</cp:coreProperties>
</file>