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附件1</w:t>
      </w:r>
      <w:bookmarkEnd w:id="0"/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val="en-US" w:eastAsia="zh-CN"/>
        </w:rPr>
        <w:t xml:space="preserve">               专题学习目录</w:t>
      </w:r>
    </w:p>
    <w:tbl>
      <w:tblPr>
        <w:tblStyle w:val="4"/>
        <w:tblW w:w="14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3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780" w:type="dxa"/>
            <w:gridSpan w:val="2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目 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200" w:type="dxa"/>
            <w:vMerge w:val="restart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重要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会议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80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4月8日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中共中央政治局常务委员会召开会议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，分析国内外新冠肺炎疫情防控和经济运行形势，研究部署落实常态化疫情防控举措全面推进复工复产工作。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1200" w:type="dxa"/>
            <w:vMerge w:val="continue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80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3月27日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中共中央政治局召开会议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分析国内外新冠肺炎疫情防控和经济运行形势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研究部署进一步统筹推进疫情防控和经济社会发展工作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200" w:type="dxa"/>
            <w:vMerge w:val="continue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80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3月18日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中共中央政治局常务委员会召开会议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分析国内外新冠肺炎疫情防控和经济形势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研究部署统筹抓好疫情防控和经济社会发展重点工作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200" w:type="dxa"/>
            <w:vMerge w:val="restar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重要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指示</w:t>
            </w:r>
          </w:p>
        </w:tc>
        <w:tc>
          <w:tcPr>
            <w:tcW w:w="13580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4月10日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习近平对安全生产作出重要指示强调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树牢安全发展理念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加强安全生产监管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切实维护人民群众生命财产安全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200" w:type="dxa"/>
            <w:vMerge w:val="continue"/>
          </w:tcPr>
          <w:p>
            <w:pPr>
              <w:jc w:val="right"/>
              <w:rPr>
                <w:sz w:val="21"/>
                <w:szCs w:val="24"/>
              </w:rPr>
            </w:pPr>
          </w:p>
        </w:tc>
        <w:tc>
          <w:tcPr>
            <w:tcW w:w="13580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3月29日-4月1日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习近平在浙江考察时强调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统筹推进疫情防控和经济社会发展工作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奋力实现今年经济社会发展目标任务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200" w:type="dxa"/>
            <w:vMerge w:val="continue"/>
          </w:tcPr>
          <w:p>
            <w:pPr>
              <w:jc w:val="righ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80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3月10日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习近平在湖北省考察新冠肺炎疫情防控工作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</w:tbl>
    <w:p>
      <w:pPr>
        <w:wordWrap/>
        <w:ind w:firstLine="480" w:firstLineChars="200"/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E2481E4-7233-4268-8F03-5FDAD0A5EDE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47C0FAE7-3FE9-4F93-ACDF-3230D9E4DAE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5017E"/>
    <w:rsid w:val="52C5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2020-04-21T08:24:00Z</dcterms:created>
  <dc:creator>张冬</dc:creator>
  <cp:lastModifiedBy>张冬</cp:lastModifiedBy>
  <dcterms:modified xsi:type="dcterms:W3CDTF">2020-04-21T08:24:57Z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