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2E1" w:rsidRDefault="00BD02E1" w:rsidP="00BD02E1">
      <w:pPr>
        <w:spacing w:line="480" w:lineRule="exact"/>
        <w:jc w:val="center"/>
        <w:rPr>
          <w:rFonts w:ascii="方正小标宋简体" w:eastAsia="方正小标宋简体" w:hint="eastAsia"/>
          <w:spacing w:val="-8"/>
          <w:sz w:val="44"/>
          <w:szCs w:val="44"/>
        </w:rPr>
      </w:pPr>
    </w:p>
    <w:p w:rsidR="00BD02E1" w:rsidRDefault="00BD02E1" w:rsidP="00BD02E1">
      <w:pPr>
        <w:spacing w:line="480" w:lineRule="exact"/>
        <w:jc w:val="center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ascii="方正小标宋简体" w:eastAsia="方正小标宋简体" w:hint="eastAsia"/>
          <w:spacing w:val="-8"/>
          <w:sz w:val="44"/>
          <w:szCs w:val="44"/>
        </w:rPr>
        <w:t>《泾河新城生态环境建设2</w:t>
      </w:r>
      <w:r>
        <w:rPr>
          <w:rFonts w:ascii="方正小标宋简体" w:eastAsia="方正小标宋简体"/>
          <w:spacing w:val="-8"/>
          <w:sz w:val="44"/>
          <w:szCs w:val="44"/>
        </w:rPr>
        <w:t>0</w:t>
      </w:r>
      <w:r>
        <w:rPr>
          <w:rFonts w:ascii="方正小标宋简体" w:eastAsia="方正小标宋简体" w:hint="eastAsia"/>
          <w:spacing w:val="-8"/>
          <w:sz w:val="44"/>
          <w:szCs w:val="44"/>
        </w:rPr>
        <w:t>20年</w:t>
      </w:r>
      <w:r>
        <w:rPr>
          <w:rFonts w:ascii="方正小标宋简体" w:eastAsia="方正小标宋简体"/>
          <w:spacing w:val="-8"/>
          <w:sz w:val="44"/>
          <w:szCs w:val="44"/>
        </w:rPr>
        <w:t>工作</w:t>
      </w:r>
      <w:r>
        <w:rPr>
          <w:rFonts w:ascii="方正小标宋简体" w:eastAsia="方正小标宋简体" w:hint="eastAsia"/>
          <w:spacing w:val="-8"/>
          <w:sz w:val="44"/>
          <w:szCs w:val="44"/>
        </w:rPr>
        <w:t>方案》文件解读</w:t>
      </w:r>
    </w:p>
    <w:p w:rsidR="00BD02E1" w:rsidRDefault="00BD02E1" w:rsidP="00BD02E1">
      <w:pPr>
        <w:spacing w:line="480" w:lineRule="exact"/>
        <w:ind w:firstLineChars="200" w:firstLine="848"/>
        <w:rPr>
          <w:rFonts w:ascii="方正小标宋简体" w:eastAsia="方正小标宋简体"/>
          <w:spacing w:val="-8"/>
          <w:sz w:val="44"/>
          <w:szCs w:val="44"/>
        </w:rPr>
      </w:pPr>
    </w:p>
    <w:p w:rsidR="00BD02E1" w:rsidRDefault="00BD02E1" w:rsidP="00BD02E1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为坚定不移贯彻落实习近平生态文明思想，牢固树立“绿水青山就是金山银山”发展理念，落实市委“十项重点工作”和“推进绿色发展、建设生态西安”总体部署，按照新区“三个环境”具体要求，持续开展</w:t>
      </w:r>
      <w:r>
        <w:rPr>
          <w:rFonts w:ascii="仿宋_GB2312" w:eastAsia="仿宋_GB2312" w:hAnsi="仿宋" w:cs="仿宋"/>
          <w:color w:val="000000"/>
          <w:sz w:val="32"/>
          <w:szCs w:val="32"/>
        </w:rPr>
        <w:t>增绿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美化，扎实开展水系</w:t>
      </w:r>
      <w:r>
        <w:rPr>
          <w:rFonts w:ascii="仿宋_GB2312" w:eastAsia="仿宋_GB2312" w:hAnsi="仿宋" w:cs="仿宋"/>
          <w:color w:val="000000"/>
          <w:sz w:val="32"/>
          <w:szCs w:val="32"/>
        </w:rPr>
        <w:t>建设，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着力解决环境污染问题，实现生态环境治理改善出新彩，为</w:t>
      </w:r>
      <w:r>
        <w:rPr>
          <w:rFonts w:ascii="仿宋_GB2312" w:eastAsia="仿宋_GB2312" w:hAnsi="仿宋" w:cs="仿宋"/>
          <w:color w:val="000000"/>
          <w:sz w:val="32"/>
          <w:szCs w:val="32"/>
        </w:rPr>
        <w:t>人民群众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提供更多优质生态产品，打造天蓝、地绿、水净的生态文明示范样板。</w:t>
      </w:r>
    </w:p>
    <w:p w:rsidR="00BD02E1" w:rsidRDefault="00BD02E1" w:rsidP="00BD02E1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一、工作目标</w:t>
      </w:r>
    </w:p>
    <w:p w:rsidR="00BD02E1" w:rsidRDefault="00BD02E1" w:rsidP="00BD02E1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仿宋_GB2312" w:eastAsia="仿宋_GB2312" w:hAnsi="仿宋" w:cs="仿宋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围绕“加</w:t>
      </w:r>
      <w:bookmarkStart w:id="0" w:name="_GoBack"/>
      <w:bookmarkEnd w:id="0"/>
      <w:r>
        <w:rPr>
          <w:rFonts w:ascii="仿宋_GB2312" w:eastAsia="仿宋_GB2312" w:hAnsi="仿宋" w:cs="仿宋" w:hint="eastAsia"/>
          <w:color w:val="000000"/>
          <w:sz w:val="32"/>
          <w:szCs w:val="32"/>
        </w:rPr>
        <w:t>快水系建设，开展全域增绿，强化污染防治，做优生态环境”总体目标，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统筹推进3类34个生态环境建设项目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落实《西咸新区推进绿色发展 建设“生态西咸”实施方案》，提升生态文明建设水平，推动绿色发展。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统筹推进流域综合治理和生态修复</w:t>
      </w:r>
      <w:r>
        <w:rPr>
          <w:rFonts w:ascii="仿宋_GB2312" w:eastAsia="仿宋_GB2312" w:hint="eastAsia"/>
          <w:sz w:val="32"/>
          <w:szCs w:val="32"/>
        </w:rPr>
        <w:t>，打造蓝绿交织的生态水系，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推进泾河综合治理。</w:t>
      </w:r>
      <w:r>
        <w:rPr>
          <w:rFonts w:ascii="仿宋_GB2312" w:eastAsia="仿宋_GB2312" w:hint="eastAsia"/>
          <w:sz w:val="32"/>
          <w:szCs w:val="32"/>
        </w:rPr>
        <w:t>加快水系绿化和绿道建设，2020年新增绿化面积322万平方米以上</w:t>
      </w:r>
      <w:r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加快大气、水、土壤固废和农村污染治理，从设施建设、科技支撑等方面精准发力，打好污染防治攻坚战。</w:t>
      </w:r>
    </w:p>
    <w:p w:rsidR="00BD02E1" w:rsidRDefault="00BD02E1" w:rsidP="00BD02E1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二、重点任务</w:t>
      </w:r>
    </w:p>
    <w:p w:rsidR="00BD02E1" w:rsidRPr="00BD02E1" w:rsidRDefault="00BD02E1" w:rsidP="00BD02E1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仿宋_GB2312" w:cs="仿宋_GB2312" w:hint="eastAsia"/>
          <w:color w:val="000000"/>
          <w:sz w:val="32"/>
          <w:szCs w:val="32"/>
        </w:rPr>
      </w:pPr>
      <w:r w:rsidRPr="00BD02E1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（一）开展全域增绿</w:t>
      </w:r>
    </w:p>
    <w:p w:rsidR="00BD02E1" w:rsidRPr="00BD02E1" w:rsidRDefault="00BD02E1" w:rsidP="00BD02E1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仿宋_GB2312" w:cs="仿宋_GB2312" w:hint="eastAsia"/>
          <w:color w:val="000000"/>
          <w:sz w:val="32"/>
          <w:szCs w:val="32"/>
        </w:rPr>
      </w:pPr>
      <w:r w:rsidRPr="00BD02E1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（二）加快水系建设</w:t>
      </w:r>
    </w:p>
    <w:p w:rsidR="00BD02E1" w:rsidRPr="00BD02E1" w:rsidRDefault="00BD02E1" w:rsidP="00BD02E1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仿宋_GB2312" w:cs="仿宋_GB2312" w:hint="eastAsia"/>
          <w:color w:val="000000"/>
          <w:sz w:val="32"/>
          <w:szCs w:val="32"/>
        </w:rPr>
      </w:pPr>
      <w:r w:rsidRPr="00BD02E1">
        <w:rPr>
          <w:rFonts w:ascii="楷体_GB2312" w:eastAsia="楷体_GB2312" w:hAnsi="仿宋_GB2312" w:cs="仿宋_GB2312" w:hint="eastAsia"/>
          <w:color w:val="000000"/>
          <w:sz w:val="32"/>
          <w:szCs w:val="32"/>
        </w:rPr>
        <w:lastRenderedPageBreak/>
        <w:t>（三）强化污染防治</w:t>
      </w:r>
    </w:p>
    <w:p w:rsidR="00BD02E1" w:rsidRDefault="00BD02E1" w:rsidP="00BD02E1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三、保障措施</w:t>
      </w:r>
    </w:p>
    <w:p w:rsidR="00BD02E1" w:rsidRPr="00BD02E1" w:rsidRDefault="00BD02E1" w:rsidP="00BD02E1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仿宋_GB2312" w:cs="仿宋_GB2312" w:hint="eastAsia"/>
          <w:color w:val="000000"/>
          <w:sz w:val="32"/>
          <w:szCs w:val="32"/>
        </w:rPr>
      </w:pPr>
      <w:r w:rsidRPr="00BD02E1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（一）加强组织领导</w:t>
      </w:r>
    </w:p>
    <w:p w:rsidR="00BD02E1" w:rsidRPr="00BD02E1" w:rsidRDefault="00BD02E1" w:rsidP="00BD02E1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仿宋_GB2312" w:cs="仿宋_GB2312" w:hint="eastAsia"/>
          <w:color w:val="000000"/>
          <w:sz w:val="32"/>
          <w:szCs w:val="32"/>
        </w:rPr>
      </w:pPr>
      <w:r w:rsidRPr="00BD02E1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（二）严格督查考核</w:t>
      </w:r>
    </w:p>
    <w:p w:rsidR="00844B4A" w:rsidRPr="00BD02E1" w:rsidRDefault="00BD02E1" w:rsidP="00BD02E1">
      <w:pPr>
        <w:pBdr>
          <w:bottom w:val="single" w:sz="4" w:space="31" w:color="FFFFFF"/>
        </w:pBdr>
        <w:spacing w:line="560" w:lineRule="exact"/>
        <w:ind w:firstLineChars="200" w:firstLine="640"/>
        <w:rPr>
          <w:rFonts w:ascii="楷体_GB2312" w:eastAsia="楷体_GB2312" w:hAnsi="仿宋_GB2312" w:cs="仿宋_GB2312" w:hint="eastAsia"/>
          <w:color w:val="000000"/>
          <w:sz w:val="32"/>
          <w:szCs w:val="32"/>
        </w:rPr>
      </w:pPr>
      <w:r w:rsidRPr="00BD02E1">
        <w:rPr>
          <w:rFonts w:ascii="楷体_GB2312" w:eastAsia="楷体_GB2312" w:hAnsi="仿宋_GB2312" w:cs="仿宋_GB2312" w:hint="eastAsia"/>
          <w:color w:val="000000"/>
          <w:sz w:val="32"/>
          <w:szCs w:val="32"/>
        </w:rPr>
        <w:t>（三）强化资金保障</w:t>
      </w:r>
    </w:p>
    <w:sectPr w:rsidR="00844B4A" w:rsidRPr="00BD0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B4A" w:rsidRDefault="00844B4A" w:rsidP="00BD02E1">
      <w:r>
        <w:separator/>
      </w:r>
    </w:p>
  </w:endnote>
  <w:endnote w:type="continuationSeparator" w:id="1">
    <w:p w:rsidR="00844B4A" w:rsidRDefault="00844B4A" w:rsidP="00BD0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B4A" w:rsidRDefault="00844B4A" w:rsidP="00BD02E1">
      <w:r>
        <w:separator/>
      </w:r>
    </w:p>
  </w:footnote>
  <w:footnote w:type="continuationSeparator" w:id="1">
    <w:p w:rsidR="00844B4A" w:rsidRDefault="00844B4A" w:rsidP="00BD02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2E1"/>
    <w:rsid w:val="00844B4A"/>
    <w:rsid w:val="00BD02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2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2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2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2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2E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</Words>
  <Characters>422</Characters>
  <Application>Microsoft Office Word</Application>
  <DocSecurity>0</DocSecurity>
  <Lines>3</Lines>
  <Paragraphs>1</Paragraphs>
  <ScaleCrop>false</ScaleCrop>
  <Company>china</Company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环境保护局</dc:creator>
  <cp:keywords/>
  <dc:description/>
  <cp:lastModifiedBy>环境保护局</cp:lastModifiedBy>
  <cp:revision>2</cp:revision>
  <dcterms:created xsi:type="dcterms:W3CDTF">2020-07-10T02:29:00Z</dcterms:created>
  <dcterms:modified xsi:type="dcterms:W3CDTF">2020-07-10T02:33:00Z</dcterms:modified>
</cp:coreProperties>
</file>