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4A5" w:rsidRPr="002362F8" w:rsidRDefault="005C74A5" w:rsidP="005C74A5">
      <w:pPr>
        <w:pStyle w:val="a5"/>
        <w:shd w:val="clear" w:color="auto" w:fill="FFFFFF"/>
        <w:spacing w:before="0" w:beforeAutospacing="0" w:after="0" w:afterAutospacing="0" w:line="560" w:lineRule="exact"/>
        <w:ind w:firstLineChars="0" w:firstLine="0"/>
        <w:jc w:val="center"/>
        <w:rPr>
          <w:rFonts w:ascii="方正小标宋简体" w:eastAsia="方正小标宋简体" w:hint="eastAsia"/>
          <w:bCs/>
          <w:color w:val="000000"/>
          <w:kern w:val="2"/>
          <w:sz w:val="44"/>
          <w:szCs w:val="44"/>
        </w:rPr>
      </w:pPr>
      <w:r w:rsidRPr="002362F8">
        <w:rPr>
          <w:rFonts w:ascii="方正小标宋简体" w:eastAsia="方正小标宋简体" w:hint="eastAsia"/>
          <w:bCs/>
          <w:color w:val="000000"/>
          <w:kern w:val="2"/>
          <w:sz w:val="44"/>
          <w:szCs w:val="44"/>
        </w:rPr>
        <w:t>应急通讯录</w:t>
      </w:r>
    </w:p>
    <w:tbl>
      <w:tblPr>
        <w:tblW w:w="0" w:type="auto"/>
        <w:tblInd w:w="-1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9"/>
        <w:gridCol w:w="2081"/>
        <w:gridCol w:w="1950"/>
        <w:gridCol w:w="2074"/>
      </w:tblGrid>
      <w:tr w:rsidR="005C74A5" w:rsidTr="00E72445">
        <w:trPr>
          <w:trHeight w:hRule="exact" w:val="567"/>
          <w:tblHeader/>
        </w:trPr>
        <w:tc>
          <w:tcPr>
            <w:tcW w:w="2849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Cs w:val="32"/>
              </w:rPr>
              <w:t>单</w:t>
            </w:r>
            <w:r>
              <w:rPr>
                <w:rFonts w:hint="eastAsia"/>
                <w:b/>
                <w:bCs/>
                <w:color w:val="000000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32"/>
              </w:rPr>
              <w:t>位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Cs w:val="32"/>
              </w:rPr>
              <w:t>职</w:t>
            </w:r>
            <w:r>
              <w:rPr>
                <w:rFonts w:hint="eastAsia"/>
                <w:b/>
                <w:bCs/>
                <w:color w:val="000000"/>
                <w:szCs w:val="32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Cs w:val="32"/>
              </w:rPr>
              <w:t>务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Cs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b/>
                <w:bCs/>
                <w:color w:val="000000"/>
                <w:szCs w:val="32"/>
              </w:rPr>
            </w:pPr>
            <w:r>
              <w:rPr>
                <w:rFonts w:hint="eastAsia"/>
                <w:b/>
                <w:bCs/>
                <w:color w:val="000000"/>
                <w:szCs w:val="32"/>
              </w:rPr>
              <w:t>电话</w:t>
            </w:r>
          </w:p>
        </w:tc>
      </w:tr>
      <w:tr w:rsidR="005C74A5" w:rsidTr="00E72445">
        <w:trPr>
          <w:trHeight w:hRule="exact" w:val="680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党委</w:t>
            </w:r>
          </w:p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管委会办公室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赵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亮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18092663146</w:t>
            </w:r>
          </w:p>
        </w:tc>
      </w:tr>
      <w:tr w:rsidR="005C74A5" w:rsidTr="00E72445">
        <w:trPr>
          <w:trHeight w:hRule="exact" w:val="680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何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璇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18991017707</w:t>
            </w:r>
          </w:p>
        </w:tc>
      </w:tr>
      <w:tr w:rsidR="005C74A5" w:rsidTr="00E72445">
        <w:trPr>
          <w:trHeight w:hRule="exact" w:val="680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环境保护局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副局长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成安宁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18089180811</w:t>
            </w:r>
          </w:p>
        </w:tc>
      </w:tr>
      <w:tr w:rsidR="005C74A5" w:rsidTr="00E72445">
        <w:trPr>
          <w:trHeight w:hRule="exact" w:val="680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韩俊峰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15291413112</w:t>
            </w:r>
          </w:p>
        </w:tc>
      </w:tr>
      <w:tr w:rsidR="005C74A5" w:rsidTr="00E72445">
        <w:trPr>
          <w:trHeight w:hRule="exact" w:val="680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党委宣传部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副部长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杨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龙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13519179118</w:t>
            </w:r>
          </w:p>
        </w:tc>
      </w:tr>
      <w:tr w:rsidR="005C74A5" w:rsidTr="00E72445">
        <w:trPr>
          <w:trHeight w:hRule="exact" w:val="680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赵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波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15353783028</w:t>
            </w:r>
            <w:r>
              <w:rPr>
                <w:rFonts w:hint="eastAsia"/>
                <w:color w:val="000000"/>
                <w:szCs w:val="32"/>
              </w:rPr>
              <w:t>‬</w:t>
            </w:r>
          </w:p>
        </w:tc>
      </w:tr>
      <w:tr w:rsidR="005C74A5" w:rsidTr="00E72445">
        <w:trPr>
          <w:trHeight w:hRule="exact" w:val="570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改革创新发展局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副局长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万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元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13572081641</w:t>
            </w:r>
          </w:p>
        </w:tc>
      </w:tr>
      <w:tr w:rsidR="005C74A5" w:rsidTr="00E72445">
        <w:trPr>
          <w:trHeight w:hRule="exact" w:val="600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李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锋</w:t>
            </w:r>
          </w:p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舒方园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15319051634</w:t>
            </w:r>
          </w:p>
        </w:tc>
      </w:tr>
      <w:tr w:rsidR="005C74A5" w:rsidTr="00E72445">
        <w:trPr>
          <w:trHeight w:hRule="exact" w:val="525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舒方园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15229607917</w:t>
            </w:r>
          </w:p>
        </w:tc>
      </w:tr>
      <w:tr w:rsidR="005C74A5" w:rsidTr="00E72445">
        <w:trPr>
          <w:trHeight w:hRule="exact" w:val="680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财政局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局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长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卢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焜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13892862919</w:t>
            </w:r>
          </w:p>
        </w:tc>
      </w:tr>
      <w:tr w:rsidR="005C74A5" w:rsidTr="00E72445">
        <w:trPr>
          <w:trHeight w:hRule="exact" w:val="680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李兰秀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18629488666</w:t>
            </w:r>
          </w:p>
        </w:tc>
      </w:tr>
      <w:tr w:rsidR="005C74A5" w:rsidTr="00E72445">
        <w:trPr>
          <w:trHeight w:hRule="exact" w:val="680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人社民政局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副局长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李艳曦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18710306325</w:t>
            </w:r>
          </w:p>
        </w:tc>
      </w:tr>
      <w:tr w:rsidR="005C74A5" w:rsidTr="00E72445">
        <w:trPr>
          <w:trHeight w:hRule="exact" w:val="680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刘西强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13488072318</w:t>
            </w:r>
          </w:p>
        </w:tc>
      </w:tr>
      <w:tr w:rsidR="005C74A5" w:rsidTr="00E72445">
        <w:trPr>
          <w:trHeight w:hRule="exact" w:val="680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国土资源与房屋管理局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副局长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尤文博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18691559696</w:t>
            </w:r>
          </w:p>
        </w:tc>
      </w:tr>
      <w:tr w:rsidR="005C74A5" w:rsidTr="00E72445">
        <w:trPr>
          <w:trHeight w:hRule="exact" w:val="680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张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杰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17730684160</w:t>
            </w:r>
            <w:r>
              <w:rPr>
                <w:rFonts w:hint="eastAsia"/>
                <w:color w:val="000000"/>
                <w:szCs w:val="32"/>
              </w:rPr>
              <w:t>‬</w:t>
            </w:r>
          </w:p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</w:tr>
      <w:tr w:rsidR="005C74A5" w:rsidTr="00E72445">
        <w:trPr>
          <w:trHeight w:hRule="exact" w:val="680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规划建设局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副局长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高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锐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13891031631</w:t>
            </w:r>
          </w:p>
        </w:tc>
      </w:tr>
      <w:tr w:rsidR="005C74A5" w:rsidTr="00E72445">
        <w:trPr>
          <w:trHeight w:hRule="exact" w:val="680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质监站站长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王海玮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18089176933</w:t>
            </w:r>
          </w:p>
        </w:tc>
      </w:tr>
      <w:tr w:rsidR="005C74A5" w:rsidTr="00E72445">
        <w:trPr>
          <w:trHeight w:hRule="exact" w:val="624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教育卫体局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副局长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孙延锋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18629508806</w:t>
            </w:r>
          </w:p>
        </w:tc>
      </w:tr>
      <w:tr w:rsidR="005C74A5" w:rsidTr="00E72445">
        <w:trPr>
          <w:trHeight w:hRule="exact" w:val="624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袁宏民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15332201093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lastRenderedPageBreak/>
              <w:t>安全生产监督管理局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副局长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刘晓雷</w:t>
            </w:r>
            <w:r>
              <w:rPr>
                <w:noProof/>
                <w:color w:val="000000"/>
                <w:szCs w:val="32"/>
              </w:rPr>
              <w:drawing>
                <wp:inline distT="0" distB="0" distL="0" distR="0">
                  <wp:extent cx="7867650" cy="11134725"/>
                  <wp:effectExtent l="19050" t="0" r="0" b="0"/>
                  <wp:docPr id="1" name="图片 1" descr="突发环境预案反馈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突发环境预案反馈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0" cy="1113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13369100389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张钰琦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15129298910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城乡管理局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副局长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卢彦昌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13891954595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王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博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15091882222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市场服务与监督管理局泾河新城分局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食药副主任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袁时月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13892065778</w:t>
            </w:r>
          </w:p>
        </w:tc>
      </w:tr>
      <w:tr w:rsidR="005C74A5" w:rsidTr="00E72445">
        <w:trPr>
          <w:trHeight w:hRule="exact" w:val="957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席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丹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15191093775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西咸新区公安局泾河新城分局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民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警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张彦峰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18909109678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民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警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冯晓东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13892029518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szCs w:val="32"/>
              </w:rPr>
              <w:t>泾河新城消防大队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大队长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李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博</w:t>
            </w:r>
            <w:r>
              <w:rPr>
                <w:color w:val="000000"/>
                <w:szCs w:val="32"/>
              </w:rPr>
              <w:t xml:space="preserve">   13991957601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13991957601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参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谋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吴俊邦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color w:val="000000"/>
                <w:szCs w:val="32"/>
              </w:rPr>
              <w:t>15091061662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永乐镇政府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Cs w:val="32"/>
              </w:rPr>
              <w:t>副镇长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陈朋冲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13892922881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梁晓娟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15129956017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崇文镇政府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 xml:space="preserve"> </w:t>
            </w:r>
            <w:r>
              <w:rPr>
                <w:rFonts w:hint="eastAsia"/>
                <w:color w:val="000000"/>
                <w:szCs w:val="32"/>
              </w:rPr>
              <w:t>副镇长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王栋晖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13891000019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程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成</w:t>
            </w:r>
            <w:r>
              <w:rPr>
                <w:rFonts w:hint="eastAsia"/>
                <w:color w:val="000000"/>
                <w:szCs w:val="32"/>
              </w:rPr>
              <w:t xml:space="preserve"> 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13892030190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高庄镇政府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副主任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王新权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13991193113</w:t>
            </w:r>
          </w:p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联络员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宋江宇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15529441111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 w:val="restart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泾干街办</w:t>
            </w: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办事处副主任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石小兵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15667289039</w:t>
            </w:r>
          </w:p>
        </w:tc>
      </w:tr>
      <w:tr w:rsidR="005C74A5" w:rsidTr="00E72445">
        <w:trPr>
          <w:trHeight w:hRule="exact" w:val="567"/>
        </w:trPr>
        <w:tc>
          <w:tcPr>
            <w:tcW w:w="2849" w:type="dxa"/>
            <w:vMerge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</w:p>
        </w:tc>
        <w:tc>
          <w:tcPr>
            <w:tcW w:w="2081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科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员</w:t>
            </w:r>
          </w:p>
        </w:tc>
        <w:tc>
          <w:tcPr>
            <w:tcW w:w="1950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李</w:t>
            </w:r>
            <w:r>
              <w:rPr>
                <w:rFonts w:hint="eastAsia"/>
                <w:color w:val="000000"/>
                <w:szCs w:val="32"/>
              </w:rPr>
              <w:t xml:space="preserve">  </w:t>
            </w:r>
            <w:r>
              <w:rPr>
                <w:rFonts w:hint="eastAsia"/>
                <w:color w:val="000000"/>
                <w:szCs w:val="32"/>
              </w:rPr>
              <w:t>立</w:t>
            </w:r>
          </w:p>
        </w:tc>
        <w:tc>
          <w:tcPr>
            <w:tcW w:w="2074" w:type="dxa"/>
            <w:vAlign w:val="center"/>
          </w:tcPr>
          <w:p w:rsidR="005C74A5" w:rsidRDefault="005C74A5" w:rsidP="00E72445">
            <w:pPr>
              <w:spacing w:line="560" w:lineRule="exact"/>
              <w:jc w:val="center"/>
              <w:rPr>
                <w:rFonts w:hint="eastAsia"/>
                <w:color w:val="000000"/>
                <w:szCs w:val="32"/>
              </w:rPr>
            </w:pPr>
            <w:r>
              <w:rPr>
                <w:rFonts w:hint="eastAsia"/>
                <w:color w:val="000000"/>
                <w:szCs w:val="32"/>
              </w:rPr>
              <w:t>13891482898</w:t>
            </w:r>
          </w:p>
        </w:tc>
      </w:tr>
    </w:tbl>
    <w:p w:rsidR="005C74A5" w:rsidRDefault="005C74A5" w:rsidP="005C74A5">
      <w:pPr>
        <w:spacing w:line="560" w:lineRule="exact"/>
        <w:ind w:firstLine="640"/>
        <w:rPr>
          <w:rFonts w:hint="eastAsia"/>
          <w:b/>
          <w:bCs/>
          <w:color w:val="FF0000"/>
        </w:rPr>
        <w:sectPr w:rsidR="005C74A5" w:rsidSect="002362F8">
          <w:pgSz w:w="11906" w:h="16838"/>
          <w:pgMar w:top="1701" w:right="1474" w:bottom="1134" w:left="1588" w:header="851" w:footer="1134" w:gutter="0"/>
          <w:cols w:space="720"/>
          <w:docGrid w:type="lines" w:linePitch="435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ACD" w:rsidRDefault="00B75ACD" w:rsidP="005C74A5">
      <w:pPr>
        <w:spacing w:after="0"/>
      </w:pPr>
      <w:r>
        <w:separator/>
      </w:r>
    </w:p>
  </w:endnote>
  <w:endnote w:type="continuationSeparator" w:id="0">
    <w:p w:rsidR="00B75ACD" w:rsidRDefault="00B75ACD" w:rsidP="005C74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ACD" w:rsidRDefault="00B75ACD" w:rsidP="005C74A5">
      <w:pPr>
        <w:spacing w:after="0"/>
      </w:pPr>
      <w:r>
        <w:separator/>
      </w:r>
    </w:p>
  </w:footnote>
  <w:footnote w:type="continuationSeparator" w:id="0">
    <w:p w:rsidR="00B75ACD" w:rsidRDefault="00B75ACD" w:rsidP="005C74A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C74A5"/>
    <w:rsid w:val="00864118"/>
    <w:rsid w:val="008B7726"/>
    <w:rsid w:val="00B75AC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74A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74A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74A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74A5"/>
    <w:rPr>
      <w:rFonts w:ascii="Tahoma" w:hAnsi="Tahoma"/>
      <w:sz w:val="18"/>
      <w:szCs w:val="18"/>
    </w:rPr>
  </w:style>
  <w:style w:type="paragraph" w:styleId="a5">
    <w:name w:val="Normal (Web)"/>
    <w:basedOn w:val="a"/>
    <w:rsid w:val="005C74A5"/>
    <w:pPr>
      <w:widowControl w:val="0"/>
      <w:adjustRightInd/>
      <w:snapToGrid/>
      <w:spacing w:before="100" w:beforeAutospacing="1" w:after="100" w:afterAutospacing="1" w:line="360" w:lineRule="auto"/>
      <w:ind w:firstLineChars="200" w:firstLine="720"/>
    </w:pPr>
    <w:rPr>
      <w:rFonts w:ascii="仿宋_GB2312" w:eastAsia="仿宋_GB2312" w:hAnsi="仿宋_GB2312" w:cs="Times New Roman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5C74A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C74A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2018-06-01T08:19:00Z</dcterms:modified>
</cp:coreProperties>
</file>