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p>
      <w:pPr>
        <w:spacing w:line="576" w:lineRule="exact"/>
        <w:rPr>
          <w:rFonts w:ascii="黑体" w:hAnsi="黑体" w:eastAsia="黑体" w:cs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912" w:tblpY="657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49"/>
        <w:gridCol w:w="1287"/>
        <w:gridCol w:w="964"/>
        <w:gridCol w:w="73"/>
        <w:gridCol w:w="814"/>
        <w:gridCol w:w="101"/>
        <w:gridCol w:w="110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1249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住址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01" w:type="dxa"/>
            <w:vAlign w:val="center"/>
          </w:tcPr>
          <w:p>
            <w:pPr>
              <w:spacing w:line="576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微信号邮箱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01" w:type="dxa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工作单位及职务</w:t>
            </w:r>
          </w:p>
        </w:tc>
        <w:tc>
          <w:tcPr>
            <w:tcW w:w="7419" w:type="dxa"/>
            <w:gridSpan w:val="8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20" w:type="dxa"/>
            <w:gridSpan w:val="9"/>
          </w:tcPr>
          <w:p>
            <w:pPr>
              <w:spacing w:line="576" w:lineRule="exact"/>
              <w:jc w:val="left"/>
              <w:rPr>
                <w:rFonts w:hint="eastAsia" w:ascii="楷体_GB2312" w:hAnsi="楷体_GB2312" w:eastAsia="黑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监督服务精神：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我监督、我获得、我奉献、我受益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620" w:type="dxa"/>
            <w:gridSpan w:val="9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西咸新区营商环境特邀监督员誓词</w:t>
            </w:r>
          </w:p>
          <w:p>
            <w:pPr>
              <w:spacing w:line="576" w:lineRule="exact"/>
              <w:ind w:firstLine="56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我愿意成为一名营商环境特邀监督员。我承诺：自觉履行监督员的职责，践行监督服务精神，在监督工作中做到遵纪守法，文明自律，客观公正，敢说敢为，为西咸新区优化提升营商环境贡献自己的一份力量，做一名合格的营商环境监督工作“店小二”。                               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8620" w:type="dxa"/>
            <w:gridSpan w:val="9"/>
          </w:tcPr>
          <w:p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</w:rPr>
              <w:t>（审核意见）</w:t>
            </w:r>
          </w:p>
        </w:tc>
      </w:tr>
    </w:tbl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西咸新区营商环境特邀监督员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23"/>
    <w:rsid w:val="00012609"/>
    <w:rsid w:val="00043CA6"/>
    <w:rsid w:val="00047379"/>
    <w:rsid w:val="00195CFE"/>
    <w:rsid w:val="001C6519"/>
    <w:rsid w:val="00263547"/>
    <w:rsid w:val="004F0031"/>
    <w:rsid w:val="00572734"/>
    <w:rsid w:val="005B27DB"/>
    <w:rsid w:val="005B3C09"/>
    <w:rsid w:val="00680A37"/>
    <w:rsid w:val="00702E67"/>
    <w:rsid w:val="00731CE4"/>
    <w:rsid w:val="00750FA6"/>
    <w:rsid w:val="007526AA"/>
    <w:rsid w:val="00902C13"/>
    <w:rsid w:val="009079E6"/>
    <w:rsid w:val="00996557"/>
    <w:rsid w:val="00AD2656"/>
    <w:rsid w:val="00AF644D"/>
    <w:rsid w:val="00B30A3F"/>
    <w:rsid w:val="00B635D9"/>
    <w:rsid w:val="00C4067A"/>
    <w:rsid w:val="00C6365B"/>
    <w:rsid w:val="00D03EEC"/>
    <w:rsid w:val="00D31240"/>
    <w:rsid w:val="00D650EC"/>
    <w:rsid w:val="00D7527E"/>
    <w:rsid w:val="00D810AB"/>
    <w:rsid w:val="00E30384"/>
    <w:rsid w:val="00E5726B"/>
    <w:rsid w:val="00EB2C30"/>
    <w:rsid w:val="00ED3BE9"/>
    <w:rsid w:val="00F208F3"/>
    <w:rsid w:val="00F376E8"/>
    <w:rsid w:val="12CA0623"/>
    <w:rsid w:val="14713F07"/>
    <w:rsid w:val="20BB130F"/>
    <w:rsid w:val="22E649AC"/>
    <w:rsid w:val="27CE1B02"/>
    <w:rsid w:val="2DC65E4D"/>
    <w:rsid w:val="382C3072"/>
    <w:rsid w:val="4F3356F2"/>
    <w:rsid w:val="67B236E4"/>
    <w:rsid w:val="7213404A"/>
    <w:rsid w:val="739F0960"/>
    <w:rsid w:val="750941AF"/>
    <w:rsid w:val="78827529"/>
    <w:rsid w:val="7DD83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360" w:lineRule="atLeast"/>
      <w:jc w:val="left"/>
    </w:pPr>
    <w:rPr>
      <w:rFonts w:hint="eastAsia" w:ascii="Arial" w:hAnsi="Arial"/>
      <w:color w:val="333333"/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1</TotalTime>
  <ScaleCrop>false</ScaleCrop>
  <LinksUpToDate>false</LinksUpToDate>
  <CharactersWithSpaces>414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2019-09-12T06:28:00Z</dcterms:created>
  <dc:creator>123</dc:creator>
  <cp:lastModifiedBy>Administrator</cp:lastModifiedBy>
  <cp:lastPrinted>2019-09-03T01:07:00Z</cp:lastPrinted>
  <dcterms:modified xsi:type="dcterms:W3CDTF">2020-10-20T01:39:04Z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