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eastAsia="黑体" w:cs="黑体"/>
          <w:szCs w:val="32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sz w:val="48"/>
          <w:szCs w:val="21"/>
        </w:rPr>
      </w:pPr>
      <w:r>
        <w:rPr>
          <w:rFonts w:hint="eastAsia" w:ascii="华文中宋" w:hAnsi="华文中宋" w:eastAsia="华文中宋" w:cs="华文中宋"/>
          <w:b/>
          <w:sz w:val="48"/>
          <w:szCs w:val="21"/>
        </w:rPr>
        <w:t>服务型制造示范遴选</w:t>
      </w:r>
    </w:p>
    <w:p>
      <w:pPr>
        <w:spacing w:before="240" w:beforeLines="100"/>
        <w:jc w:val="center"/>
        <w:rPr>
          <w:rFonts w:ascii="华文中宋" w:hAnsi="华文中宋" w:eastAsia="华文中宋" w:cs="华文中宋"/>
          <w:b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sz w:val="48"/>
          <w:szCs w:val="21"/>
        </w:rPr>
        <w:t>申 报 书</w:t>
      </w:r>
    </w:p>
    <w:p>
      <w:pPr>
        <w:ind w:firstLine="641" w:firstLineChars="200"/>
        <w:rPr>
          <w:rFonts w:hint="eastAsia" w:ascii="华文中宋" w:hAnsi="华文中宋" w:eastAsia="华文中宋" w:cs="华文中宋"/>
          <w:b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8100"/>
        </w:tabs>
        <w:spacing w:line="576" w:lineRule="exact"/>
        <w:ind w:firstLine="419" w:firstLineChars="131"/>
        <w:rPr>
          <w:rFonts w:hint="eastAsia" w:eastAsia="仿宋_GB2312"/>
          <w:sz w:val="30"/>
          <w:u w:val="single"/>
        </w:rPr>
      </w:pPr>
      <w:r>
        <w:rPr>
          <w:rFonts w:hint="eastAsia" w:ascii="楷体_GB2312" w:hAnsi="楷体_GB2312" w:eastAsia="楷体_GB2312" w:cs="楷体_GB2312"/>
          <w:szCs w:val="32"/>
        </w:rPr>
        <w:t>申报单位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</w:t>
      </w:r>
    </w:p>
    <w:p>
      <w:pPr>
        <w:tabs>
          <w:tab w:val="left" w:pos="8100"/>
        </w:tabs>
        <w:spacing w:line="576" w:lineRule="exact"/>
        <w:ind w:firstLine="419" w:firstLineChars="131"/>
        <w:rPr>
          <w:rFonts w:hint="eastAsia" w:eastAsia="仿宋_GB2312"/>
          <w:sz w:val="30"/>
          <w:u w:val="single"/>
        </w:rPr>
      </w:pPr>
      <w:r>
        <w:rPr>
          <w:rFonts w:hint="eastAsia" w:ascii="楷体_GB2312" w:eastAsia="楷体_GB2312"/>
          <w:szCs w:val="32"/>
        </w:rPr>
        <w:t>申报类型</w:t>
      </w:r>
      <w:r>
        <w:rPr>
          <w:rFonts w:ascii="楷体_GB2312" w:eastAsia="楷体_GB2312"/>
          <w:szCs w:val="32"/>
          <w:u w:val="single"/>
        </w:rPr>
        <w:t xml:space="preserve">    </w:t>
      </w:r>
      <w:r>
        <w:rPr>
          <w:rFonts w:hint="eastAsia" w:eastAsia="仿宋_GB2312"/>
          <w:sz w:val="30"/>
          <w:u w:val="single"/>
        </w:rPr>
        <w:t xml:space="preserve">□示范企业 </w:t>
      </w:r>
      <w:r>
        <w:rPr>
          <w:rFonts w:eastAsia="仿宋_GB2312"/>
          <w:sz w:val="30"/>
          <w:u w:val="single"/>
        </w:rPr>
        <w:t xml:space="preserve">        </w:t>
      </w:r>
      <w:r>
        <w:rPr>
          <w:rFonts w:hint="eastAsia" w:eastAsia="仿宋_GB2312"/>
          <w:sz w:val="30"/>
          <w:u w:val="single"/>
        </w:rPr>
        <w:t>□示范平台</w:t>
      </w:r>
      <w:r>
        <w:rPr>
          <w:rFonts w:eastAsia="仿宋_GB2312"/>
          <w:sz w:val="30"/>
          <w:u w:val="single"/>
        </w:rPr>
        <w:t xml:space="preserve">     </w:t>
      </w:r>
      <w:r>
        <w:rPr>
          <w:rFonts w:hint="eastAsia" w:eastAsia="仿宋_GB2312"/>
          <w:sz w:val="30"/>
          <w:u w:val="single"/>
        </w:rPr>
        <w:t xml:space="preserve"> </w:t>
      </w:r>
    </w:p>
    <w:p>
      <w:pPr>
        <w:tabs>
          <w:tab w:val="left" w:pos="8100"/>
        </w:tabs>
        <w:spacing w:line="576" w:lineRule="exact"/>
        <w:ind w:firstLine="393" w:firstLineChars="131"/>
        <w:rPr>
          <w:rFonts w:hint="eastAsia" w:ascii="楷体_GB2312" w:eastAsia="楷体_GB2312"/>
          <w:szCs w:val="32"/>
        </w:rPr>
      </w:pPr>
      <w:r>
        <w:rPr>
          <w:rFonts w:eastAsia="仿宋_GB2312"/>
          <w:sz w:val="30"/>
        </w:rPr>
        <w:t xml:space="preserve">         </w:t>
      </w:r>
      <w:r>
        <w:rPr>
          <w:rFonts w:eastAsia="仿宋_GB2312"/>
          <w:sz w:val="30"/>
          <w:u w:val="single"/>
        </w:rPr>
        <w:t xml:space="preserve">    </w:t>
      </w:r>
      <w:r>
        <w:rPr>
          <w:rFonts w:hint="eastAsia" w:eastAsia="仿宋_GB2312"/>
          <w:sz w:val="30"/>
          <w:u w:val="single"/>
        </w:rPr>
        <w:t xml:space="preserve">□示范项目 </w:t>
      </w:r>
      <w:r>
        <w:rPr>
          <w:rFonts w:eastAsia="仿宋_GB2312"/>
          <w:sz w:val="30"/>
          <w:u w:val="single"/>
        </w:rPr>
        <w:t xml:space="preserve">        </w:t>
      </w:r>
      <w:r>
        <w:rPr>
          <w:rFonts w:hint="eastAsia" w:eastAsia="仿宋_GB2312"/>
          <w:sz w:val="30"/>
          <w:u w:val="single"/>
        </w:rPr>
        <w:t>□示范城市</w:t>
      </w:r>
      <w:r>
        <w:rPr>
          <w:rFonts w:eastAsia="仿宋_GB2312"/>
          <w:sz w:val="30"/>
          <w:u w:val="single"/>
        </w:rPr>
        <w:t xml:space="preserve">      </w:t>
      </w:r>
    </w:p>
    <w:p>
      <w:pPr>
        <w:tabs>
          <w:tab w:val="left" w:pos="8100"/>
        </w:tabs>
        <w:spacing w:line="576" w:lineRule="exact"/>
        <w:ind w:firstLine="419" w:firstLineChars="131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推荐单位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hint="eastAsia" w:eastAsia="仿宋_GB2312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hint="eastAsia" w:eastAsia="仿宋_GB2312"/>
          <w:sz w:val="30"/>
          <w:u w:val="single"/>
        </w:rPr>
        <w:t xml:space="preserve"> </w:t>
      </w:r>
    </w:p>
    <w:p>
      <w:pPr>
        <w:spacing w:line="712" w:lineRule="exact"/>
        <w:rPr>
          <w:rFonts w:hint="eastAsia" w:eastAsia="仿宋_GB2312"/>
          <w:sz w:val="30"/>
          <w:u w:val="single"/>
        </w:rPr>
      </w:pPr>
    </w:p>
    <w:p>
      <w:pPr>
        <w:spacing w:line="712" w:lineRule="exact"/>
        <w:rPr>
          <w:rFonts w:hint="eastAsia" w:eastAsia="仿宋_GB2312"/>
          <w:sz w:val="30"/>
          <w:u w:val="single"/>
        </w:rPr>
      </w:pPr>
    </w:p>
    <w:p>
      <w:pPr>
        <w:spacing w:line="712" w:lineRule="exact"/>
        <w:rPr>
          <w:rFonts w:hint="eastAsia" w:eastAsia="仿宋_GB2312"/>
          <w:sz w:val="30"/>
          <w:u w:val="single"/>
        </w:rPr>
      </w:pPr>
    </w:p>
    <w:p>
      <w:pPr>
        <w:spacing w:line="712" w:lineRule="exact"/>
        <w:jc w:val="center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工业和信息化部制</w:t>
      </w:r>
    </w:p>
    <w:p>
      <w:pPr>
        <w:spacing w:line="712" w:lineRule="exact"/>
        <w:jc w:val="center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</w:t>
      </w:r>
      <w:r>
        <w:rPr>
          <w:rFonts w:eastAsia="楷体_GB2312"/>
          <w:szCs w:val="32"/>
        </w:rPr>
        <w:t>2021年</w:t>
      </w:r>
      <w:r>
        <w:rPr>
          <w:rFonts w:hint="eastAsia" w:ascii="楷体_GB2312" w:eastAsia="楷体_GB2312"/>
          <w:szCs w:val="32"/>
        </w:rPr>
        <w:t>）</w:t>
      </w:r>
    </w:p>
    <w:p>
      <w:pPr>
        <w:spacing w:line="576" w:lineRule="exact"/>
        <w:jc w:val="center"/>
        <w:rPr>
          <w:rFonts w:hint="eastAsia" w:ascii="楷体_GB2312" w:hAnsi="楷体_GB2312" w:eastAsia="楷体_GB2312" w:cs="楷体_GB2312"/>
          <w:bCs/>
          <w:sz w:val="44"/>
          <w:szCs w:val="44"/>
        </w:rPr>
      </w:pPr>
      <w:r>
        <w:rPr>
          <w:rFonts w:ascii="仿宋_GB2312" w:hAnsi="仿宋_GB2312" w:eastAsia="仿宋_GB2312" w:cs="仿宋_GB2312"/>
          <w:szCs w:val="32"/>
        </w:rPr>
        <w:br w:type="page"/>
      </w:r>
      <w:r>
        <w:rPr>
          <w:rFonts w:hint="eastAsia" w:ascii="楷体_GB2312" w:hAnsi="楷体_GB2312" w:eastAsia="楷体_GB2312" w:cs="楷体_GB2312"/>
          <w:bCs/>
          <w:sz w:val="44"/>
          <w:szCs w:val="44"/>
        </w:rPr>
        <w:t>填报说明</w:t>
      </w:r>
    </w:p>
    <w:p>
      <w:pPr>
        <w:spacing w:line="576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一、申报书封面：申报单位为服务型制造示范申报主体名称。推荐单位为所在地省（区、市）工业和信息化主管部门。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二、申报书内容：申报书主要由两部分组成，包括表格和文字说明，如有必要可提供随附材料作为附件。其中申报示范企业、示范项目、示范平台和示范城市分别填写表</w:t>
      </w:r>
      <w:r>
        <w:rPr>
          <w:rFonts w:hint="eastAsia" w:asci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至表</w:t>
      </w:r>
      <w:r>
        <w:rPr>
          <w:rFonts w:hint="eastAsia" w:ascii="仿宋_GB2312" w:eastAsia="仿宋_GB2312" w:cs="仿宋_GB2312"/>
          <w:szCs w:val="32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。文字说明材料可参阅相应的参考提纲。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三、申报单位应根据实际情况组织编写申报书，并对所填报的相关内容真实性负责。可随附有关佐证材料。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四、省级工信主管部门负责对推荐单位申报材料的真实性进行复核确认。申报材料弄虚作假的，将取消申报资格。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五、申报书表格部分需登录申报网站在线填报（网址：http://</w:t>
      </w:r>
      <w:r>
        <w:rPr>
          <w:rFonts w:hint="eastAsia" w:ascii="仿宋_GB2312" w:eastAsia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selection.csoma.org.cn)，文字说明材料需按要求上传。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六、通过省级主管部门初审的申报主体，需下载并打印申报书，并在申报书封面及申报表相应位置加盖公章。纸质版请使用A</w:t>
      </w:r>
      <w:r>
        <w:rPr>
          <w:rFonts w:hint="eastAsia" w:ascii="仿宋_GB2312" w:eastAsia="仿宋_GB2312" w:cs="仿宋_GB2312"/>
          <w:szCs w:val="32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纸双面印刷，装订平整，采用普通纸质材料作为封面。请勿以活页方式装订，防止传递和查阅过程中发生散乱。书脊处请标注申报主体名称。纸质版须与电子填报信息内容一致，以避免影响评审。</w:t>
      </w:r>
    </w:p>
    <w:p>
      <w:pPr>
        <w:spacing w:line="520" w:lineRule="exact"/>
        <w:ind w:firstLine="564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七、申报书正文字体为四号仿宋体，单倍行距。一级标题三号黑体，二级标题四号楷体。</w:t>
      </w:r>
    </w:p>
    <w:p>
      <w:pPr>
        <w:spacing w:line="360" w:lineRule="auto"/>
        <w:ind w:firstLine="564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表</w:t>
      </w:r>
      <w:r>
        <w:rPr>
          <w:rFonts w:hint="eastAsia" w:eastAsia="黑体" w:cs="黑体"/>
          <w:szCs w:val="32"/>
        </w:rPr>
        <w:t>1</w:t>
      </w:r>
    </w:p>
    <w:p>
      <w:pPr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服务型制造示范企业申报表</w:t>
      </w: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648"/>
        <w:gridCol w:w="1175"/>
        <w:gridCol w:w="40"/>
        <w:gridCol w:w="303"/>
        <w:gridCol w:w="1022"/>
        <w:gridCol w:w="589"/>
        <w:gridCol w:w="130"/>
        <w:gridCol w:w="1115"/>
        <w:gridCol w:w="263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282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7070" w:type="dxa"/>
            <w:gridSpan w:val="10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3777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1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经济类型</w:t>
            </w:r>
          </w:p>
        </w:tc>
        <w:tc>
          <w:tcPr>
            <w:tcW w:w="7070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□国有控股企业 □外商及港澳台商投资企业 □私营企业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21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是否为股份制企业   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318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318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经营年限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318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8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121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从事的主要</w:t>
            </w:r>
          </w:p>
          <w:p>
            <w:pPr>
              <w:pStyle w:val="2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业务领域</w:t>
            </w:r>
          </w:p>
        </w:tc>
        <w:tc>
          <w:tcPr>
            <w:tcW w:w="7070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□钢铁  □机械  □石油和化学工业 □食品制造   □家具制造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□纺织   □建筑材料   □有色金属   □其他轻工行业  □汽车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440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企业年平均从业人员规模（人）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研发人员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占比（%）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生产人员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占比（%）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开展服务型制造相关工作人员占比（%）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本科及以上学历人数占比（%）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8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82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二、经营管理状况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经营指标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资产总额（万元）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资产负债率（%）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营业收入（万元）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其中，服务收入（万元）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营业收入增长率（%）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净利润（万元）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能源消费总量（吨标煤）</w:t>
            </w:r>
          </w:p>
        </w:tc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337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研发投入占收入比例（%）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7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研发能力</w:t>
            </w:r>
          </w:p>
        </w:tc>
        <w:tc>
          <w:tcPr>
            <w:tcW w:w="490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（获得的专利、知识产权等名称）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337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牵头或参与过的与服务型制造转型升级有关的标准化工作</w:t>
            </w:r>
          </w:p>
        </w:tc>
        <w:tc>
          <w:tcPr>
            <w:tcW w:w="490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（对于已发布/立项的国标/行标/团标/企标，请填写“标准号/计划号”）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37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是否设立独立服务部门</w:t>
            </w:r>
          </w:p>
        </w:tc>
        <w:tc>
          <w:tcPr>
            <w:tcW w:w="490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2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三、主要申报内容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申报企业已获得或正在同期申报的国家级、省部级奖励及示范称号</w:t>
            </w:r>
          </w:p>
        </w:tc>
        <w:tc>
          <w:tcPr>
            <w:tcW w:w="52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服务型制造主要模式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（可多选）</w:t>
            </w: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□定制化服务         □供应链管理  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□检验检测认证       □全生命周期管理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□总集成总承包       □节能环保服务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□生产性金融服务    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核心优势（从高到低排序）</w:t>
            </w: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包括资源、研发设计、生产、质量控制、渠道、品牌、售后等项。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8282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填报单位意见及真实性承诺：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本申报表所有材料，均真实、完整，如有不实，愿承担相应的责任。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申报单位（章）         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负责人（签章）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1" w:hRule="atLeast"/>
        </w:trPr>
        <w:tc>
          <w:tcPr>
            <w:tcW w:w="8282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推荐单位意见：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单    位（章）            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负责人（签章）             年    月    日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服务型制造示范企业相关说明材料参考提纲</w:t>
      </w:r>
    </w:p>
    <w:p>
      <w:pPr>
        <w:spacing w:line="360" w:lineRule="auto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（限</w:t>
      </w:r>
      <w:r>
        <w:rPr>
          <w:rFonts w:hint="eastAsia" w:eastAsia="楷体_GB2312" w:cs="楷体_GB2312"/>
          <w:szCs w:val="32"/>
        </w:rPr>
        <w:t>5000</w:t>
      </w:r>
      <w:r>
        <w:rPr>
          <w:rFonts w:hint="eastAsia" w:ascii="楷体_GB2312" w:hAnsi="楷体_GB2312" w:eastAsia="楷体_GB2312" w:cs="楷体_GB2312"/>
          <w:szCs w:val="32"/>
        </w:rPr>
        <w:t>字以内）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693"/>
        <w:gridCol w:w="45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1"/>
                <w:szCs w:val="21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服务型制造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发展现状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企业经营情况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企业基本情况、发展历程、主营业务、主要产品、商业模式、收入结构、标准化和知识产权、专利工作情况等。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服务型制造业务开展情况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企业服务型制造转型升级的具体业务开展情况。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服务型制造企业战略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制定情况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企业制定服务型制造相关的发展战略、经营战略等情况。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企业管理决策层对服务型制造的理解和重视程度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企业高级管理层对服务型制造的理解，服务型制造转型升级方向与本企业业务的关联程度等。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服务型制造发展能力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信息化能力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企业的信息化建设基本情况，业务和管理信息平台建设，以及通过信息化技术推动服务型制造相关业务发展的主要思路、重要举措以及取得的成效等。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运营能力和服务提供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能力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企业运营方式、服务提供能力建设等方面的主要思路、重要举措、转型成效。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技术提升对本企业发展服务型制造的促进情况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在服务型制造转型升级过程中，通过技术提升推动本企业服务型制造发展的情况（可随附相关佐证材料，如国家级高新技术企业证书、相关产品的技术水平评价证书，以及可提供的其他材料）。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服务型制造发展特色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创新性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企业服务型制造创新情况，相关知识产权积累及运用情况，参与或主导相关产品国际国内技术、工艺等标准的制定情况。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可示范、可推广性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企业转型升级过程中的典型经验。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服务业务与制造业务的融合程度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企业服务业务与制造业务融合情况及对制造业务的促进作用。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服务型制造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发展绩效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对制造企业竞争力的提升作用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服务型制造转型后，企业主要产品在产业链中的定位，主要服务的客户群，与主要竞争对手的差异，企业在行业领域中的地位等方面的提升情况，以及企业产品性能、加工工艺、技术实力、与国内外领先水平的对比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降本增效情况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服务型制造转型升级对企业降本增效的影响程度，其中，企业绩效包含服务绩效、运营绩效、创新绩效等。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服务收入构成情况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企业服务收入构成和增长具体情况。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进一步发展思路和规划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进一步发展思路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和规划</w:t>
            </w:r>
          </w:p>
        </w:tc>
        <w:tc>
          <w:tcPr>
            <w:tcW w:w="4514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企业今后三年乃至更长时间在服务型制造转型方面的发展思路，下一步服务提供与产品制造发展的主要目标、关键举措等。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其  他</w:t>
            </w:r>
          </w:p>
        </w:tc>
        <w:tc>
          <w:tcPr>
            <w:tcW w:w="720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企业在行业、区域内的影响力、引领作用，在推动行业、产业发展方面开展的重要项目或工作，以及其他有助于申报服务型制造示范的相关佐证材料。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表</w:t>
      </w:r>
      <w:r>
        <w:rPr>
          <w:rFonts w:hint="eastAsia" w:eastAsia="黑体" w:cs="黑体"/>
          <w:szCs w:val="32"/>
        </w:rPr>
        <w:t>2</w:t>
      </w:r>
    </w:p>
    <w:p>
      <w:pPr>
        <w:spacing w:line="36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服务型制造示范平台申报表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471"/>
        <w:gridCol w:w="239"/>
        <w:gridCol w:w="662"/>
        <w:gridCol w:w="448"/>
        <w:gridCol w:w="324"/>
        <w:gridCol w:w="303"/>
        <w:gridCol w:w="504"/>
        <w:gridCol w:w="526"/>
        <w:gridCol w:w="360"/>
        <w:gridCol w:w="207"/>
        <w:gridCol w:w="406"/>
        <w:gridCol w:w="834"/>
        <w:gridCol w:w="10"/>
        <w:gridCol w:w="215"/>
        <w:gridCol w:w="1052"/>
        <w:gridCol w:w="93"/>
        <w:gridCol w:w="10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一、平台基本情况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网    址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经营年限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4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运营主体统一社会信用代码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运营主体性    质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□企业</w:t>
            </w:r>
          </w:p>
        </w:tc>
        <w:tc>
          <w:tcPr>
            <w:tcW w:w="6309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□国有控股企业 □私营企业 □外商及港澳台商投资企业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是否为股份制企业</w:t>
            </w:r>
          </w:p>
        </w:tc>
        <w:tc>
          <w:tcPr>
            <w:tcW w:w="238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10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□事业单位  □社会组织  □其他（请注明）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____万元</w:t>
            </w: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主要投资方名称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性质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投资比例（％）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二、申报类型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平台类型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（二选一）</w:t>
            </w:r>
          </w:p>
        </w:tc>
        <w:tc>
          <w:tcPr>
            <w:tcW w:w="55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□从制造业企业衍生出的服务平台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□第三方专业服务平台（含应用服务提供商）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服务型制造主要模式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（大类二选一）</w:t>
            </w:r>
          </w:p>
        </w:tc>
        <w:tc>
          <w:tcPr>
            <w:tcW w:w="55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□共享制造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□其他模式（可多选）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□定制化服务      □供应链管理  </w:t>
            </w:r>
          </w:p>
          <w:p>
            <w:pPr>
              <w:widowControl/>
              <w:spacing w:line="400" w:lineRule="exact"/>
              <w:ind w:left="365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□检验检测认证    □全生命周期管理  </w:t>
            </w:r>
          </w:p>
          <w:p>
            <w:pPr>
              <w:widowControl/>
              <w:spacing w:line="400" w:lineRule="exact"/>
              <w:ind w:left="365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□总集成总承包    □节能环保服务    </w:t>
            </w:r>
          </w:p>
          <w:p>
            <w:pPr>
              <w:widowControl/>
              <w:spacing w:line="400" w:lineRule="exact"/>
              <w:ind w:left="365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□生产性金融服务 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三、平台绩效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上年末总资产（万元）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服务场地面积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从业人数（人）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研发和设计人员占比（%）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销售人员占比（%）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本科及以上学历人员占比（%）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经营指标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其中：服务收入（万元）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用户规模（个）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研发能力</w:t>
            </w:r>
          </w:p>
        </w:tc>
        <w:tc>
          <w:tcPr>
            <w:tcW w:w="58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（获得的专利、知识产权等）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申报平台已获得或正在同期申报的国家级、省部级奖励及示范称号</w:t>
            </w:r>
          </w:p>
        </w:tc>
        <w:tc>
          <w:tcPr>
            <w:tcW w:w="58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牵头或参与过的与服务型制造转型升级有关的标准化工作</w:t>
            </w:r>
          </w:p>
        </w:tc>
        <w:tc>
          <w:tcPr>
            <w:tcW w:w="58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（对于已发布/立项的国标/行标/团标/企标，请填写“标准号/计划号”）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品牌名（选填）</w:t>
            </w:r>
          </w:p>
        </w:tc>
        <w:tc>
          <w:tcPr>
            <w:tcW w:w="58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重点服务对象行业</w:t>
            </w:r>
          </w:p>
        </w:tc>
        <w:tc>
          <w:tcPr>
            <w:tcW w:w="58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服务项目平均完成实施周期（按周计）</w:t>
            </w:r>
          </w:p>
        </w:tc>
        <w:tc>
          <w:tcPr>
            <w:tcW w:w="58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83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服务典型企业名单（按创造服务收入由高到低选填</w:t>
            </w:r>
            <w:r>
              <w:rPr>
                <w:rFonts w:hint="eastAsia" w:eastAsia="仿宋_GB2312" w:cs="仿宋_GB2312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服务企业名称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服务内容简述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7" w:hRule="atLeast"/>
          <w:jc w:val="center"/>
        </w:trPr>
        <w:tc>
          <w:tcPr>
            <w:tcW w:w="8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填报单位意见及真实性承诺：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本申报表所有材料，均真实、完整，如有不实，愿承担相应的责任。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申报单位（章）         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负责人（签章）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8" w:hRule="atLeast"/>
          <w:jc w:val="center"/>
        </w:trPr>
        <w:tc>
          <w:tcPr>
            <w:tcW w:w="8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推荐单位意见：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单    位（章）            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负责人（签章）              年    月    日</w:t>
            </w:r>
          </w:p>
        </w:tc>
      </w:tr>
    </w:tbl>
    <w:p>
      <w:pPr>
        <w:spacing w:line="576" w:lineRule="exact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黑体" w:hAnsi="黑体" w:eastAsia="黑体" w:cs="黑体"/>
          <w:szCs w:val="32"/>
        </w:rPr>
        <w:t>服务型制造示范平台相关说明材料参考提纲</w:t>
      </w:r>
    </w:p>
    <w:p>
      <w:pPr>
        <w:spacing w:line="576" w:lineRule="exact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（限</w:t>
      </w:r>
      <w:r>
        <w:rPr>
          <w:rFonts w:hint="eastAsia" w:eastAsia="楷体_GB2312" w:cs="楷体_GB2312"/>
          <w:szCs w:val="32"/>
        </w:rPr>
        <w:t>5000</w:t>
      </w:r>
      <w:r>
        <w:rPr>
          <w:rFonts w:hint="eastAsia" w:ascii="楷体_GB2312" w:hAnsi="楷体_GB2312" w:eastAsia="楷体_GB2312" w:cs="楷体_GB2312"/>
          <w:szCs w:val="32"/>
        </w:rPr>
        <w:t>字以内）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44"/>
        <w:gridCol w:w="45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widowControl/>
              <w:spacing w:before="50" w:beforeLines="2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spacing w:before="50" w:beforeLines="2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spacing w:before="40" w:beforeLines="17" w:line="2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平台服务实效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平台的经营情况</w:t>
            </w:r>
          </w:p>
        </w:tc>
        <w:tc>
          <w:tcPr>
            <w:tcW w:w="4548" w:type="dxa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平台的基本情况，包括商业模式、收入结构、关键技术自主情况、服务对象、服务团队、服务内容、服务制造业企业数量、在本行业或本区域的地位、对本行业或本区域企业发展的影响等。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服务对象情况</w:t>
            </w:r>
          </w:p>
        </w:tc>
        <w:tc>
          <w:tcPr>
            <w:tcW w:w="4548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助推制造企业业绩发展成效</w:t>
            </w:r>
          </w:p>
        </w:tc>
        <w:tc>
          <w:tcPr>
            <w:tcW w:w="4548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平台功能</w:t>
            </w:r>
          </w:p>
        </w:tc>
        <w:tc>
          <w:tcPr>
            <w:tcW w:w="2844" w:type="dxa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平台建设情况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平台构建的基础思路、主要做法和取得的具体成效。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平台如何围绕设计研发、物流仓储、数据分析、设备维保、采销及人才等企业的共性服务需求，整合资源、实现共享。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（*仅共享制造类填写）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平台提供服务情况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平台在健全服务体系、完善服务模式、创新服务内容等方面的思路、做法和成效。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平台支撑服务型制造发展情况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平台提供的核心服务对服务型制造发展的促进作用。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平台如何聚焦制造业集群的共性需求，实现设备共享、产能对接、生产协同等。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（*仅共享制造类填写）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平台集聚和协同效应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平台在价值链、产业链、创新链、资源链的集聚和协同作用，以及对推动客户企业业务发展的具体影响。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平台服务能力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平台管理水平</w:t>
            </w:r>
          </w:p>
        </w:tc>
        <w:tc>
          <w:tcPr>
            <w:tcW w:w="4548" w:type="dxa"/>
            <w:vMerge w:val="restart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平台在服务能力、服务水平、管理水平、成长速度以及平台团队和人才情况等方面的主要思路、具体做法和取得的成效，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结合服务企业的案例，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具体说明平台服务如何助力企业开展服务型制造转型升级、提升企业发展水平。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平台成长速度</w:t>
            </w:r>
          </w:p>
        </w:tc>
        <w:tc>
          <w:tcPr>
            <w:tcW w:w="4548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平台人才情况</w:t>
            </w:r>
          </w:p>
        </w:tc>
        <w:tc>
          <w:tcPr>
            <w:tcW w:w="4548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平台特点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平台创新性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平台的具体特点和创新性，包括提供的服务、运用的技术以及相关规范标准的制定编制等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平台可示范性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总结并提炼平台发展的典型经验。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下一步发展思路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发展服务型制造的思路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下一步在丰富专业服务，降低交易成本，促进服务型制造和生产性服务业发展方面的思路目标、主要举措，预期可能实现的经济社会效益，以及为促进服务型制造和未来业务发展，需要制定的标准等（国标/行标/企标）。</w:t>
            </w:r>
          </w:p>
        </w:tc>
      </w:tr>
    </w:tbl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表</w:t>
      </w:r>
      <w:r>
        <w:rPr>
          <w:rFonts w:hint="eastAsia" w:eastAsia="黑体" w:cs="黑体"/>
          <w:szCs w:val="32"/>
        </w:rPr>
        <w:t>3</w:t>
      </w:r>
    </w:p>
    <w:p>
      <w:pPr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服务型制造示范项目申报表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152"/>
        <w:gridCol w:w="682"/>
        <w:gridCol w:w="885"/>
        <w:gridCol w:w="562"/>
        <w:gridCol w:w="8"/>
        <w:gridCol w:w="770"/>
        <w:gridCol w:w="1072"/>
        <w:gridCol w:w="358"/>
        <w:gridCol w:w="170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79" w:hRule="atLeast"/>
          <w:jc w:val="center"/>
        </w:trPr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79" w:hRule="atLeast"/>
          <w:jc w:val="center"/>
        </w:trPr>
        <w:tc>
          <w:tcPr>
            <w:tcW w:w="2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0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02" w:hRule="atLeast"/>
          <w:jc w:val="center"/>
        </w:trPr>
        <w:tc>
          <w:tcPr>
            <w:tcW w:w="2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委托单位（甲方）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实施单位（乙方）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94" w:hRule="atLeast"/>
          <w:jc w:val="center"/>
        </w:trPr>
        <w:tc>
          <w:tcPr>
            <w:tcW w:w="2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投资额度（万元）</w:t>
            </w:r>
          </w:p>
        </w:tc>
        <w:tc>
          <w:tcPr>
            <w:tcW w:w="6039" w:type="dxa"/>
            <w:gridSpan w:val="8"/>
            <w:noWrap w:val="0"/>
            <w:vAlign w:val="center"/>
          </w:tcPr>
          <w:p>
            <w:pPr>
              <w:ind w:right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77" w:hRule="atLeast"/>
          <w:jc w:val="center"/>
        </w:trPr>
        <w:tc>
          <w:tcPr>
            <w:tcW w:w="2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项目实施年限</w:t>
            </w:r>
          </w:p>
        </w:tc>
        <w:tc>
          <w:tcPr>
            <w:tcW w:w="60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年至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77" w:hRule="atLeast"/>
          <w:jc w:val="center"/>
        </w:trPr>
        <w:tc>
          <w:tcPr>
            <w:tcW w:w="2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服务的产业集群</w:t>
            </w:r>
          </w:p>
        </w:tc>
        <w:tc>
          <w:tcPr>
            <w:tcW w:w="6039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26" w:hRule="atLeast"/>
          <w:jc w:val="center"/>
        </w:trPr>
        <w:tc>
          <w:tcPr>
            <w:tcW w:w="2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从事的主要业务领域</w:t>
            </w:r>
          </w:p>
        </w:tc>
        <w:tc>
          <w:tcPr>
            <w:tcW w:w="6039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□钢铁  □机械  □石油和化学工业   □家具制造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□食品制造  □纺织  □建筑材料   □有色金属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□汽车  □其他轻工行业    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69" w:hRule="atLeast"/>
          <w:jc w:val="center"/>
        </w:trPr>
        <w:tc>
          <w:tcPr>
            <w:tcW w:w="82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二、项目委托单位或实施单位情况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37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7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2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 真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47" w:hRule="atLeast"/>
          <w:jc w:val="center"/>
        </w:trPr>
        <w:tc>
          <w:tcPr>
            <w:tcW w:w="4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申报主体统一社会信用代码</w:t>
            </w:r>
          </w:p>
        </w:tc>
        <w:tc>
          <w:tcPr>
            <w:tcW w:w="3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6" w:hRule="atLeast"/>
          <w:jc w:val="center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从业人员情况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员工总数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研发人员占比（%）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销售人员占比（%）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生产人员占比（%）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本科及以上学历人数占比（%）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128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企业生产经营状况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资产负债率（%）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利润总额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  <w:szCs w:val="24"/>
              </w:rPr>
              <w:t>项目服务收入（万元）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服务收入占营业收入比例（%）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项目经营情况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年数据）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投入总额（万元）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收入总额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利润总额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研发人员占比（%）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研发投入占比（%）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研发能力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（提供证明材料）</w:t>
            </w:r>
          </w:p>
        </w:tc>
        <w:tc>
          <w:tcPr>
            <w:tcW w:w="60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（获得的专利、知识产权等）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牵头或参与的与服务型制造转型升级有关的标准化工作情况</w:t>
            </w:r>
          </w:p>
        </w:tc>
        <w:tc>
          <w:tcPr>
            <w:tcW w:w="60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（对于已发布/立项的国标/行标/团标/企标，请填写“标准号/计划号”）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2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三、主要申报内容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项目主要内容及成效（</w:t>
            </w:r>
            <w:r>
              <w:rPr>
                <w:rFonts w:hint="eastAsia" w:eastAsia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字以内）</w:t>
            </w:r>
          </w:p>
        </w:tc>
        <w:tc>
          <w:tcPr>
            <w:tcW w:w="6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项目已获得或正在同期申报的国家级、省部级奖励及示范称号</w:t>
            </w:r>
          </w:p>
        </w:tc>
        <w:tc>
          <w:tcPr>
            <w:tcW w:w="60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品牌名（选填）</w:t>
            </w:r>
          </w:p>
        </w:tc>
        <w:tc>
          <w:tcPr>
            <w:tcW w:w="6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  <w:jc w:val="center"/>
        </w:trPr>
        <w:tc>
          <w:tcPr>
            <w:tcW w:w="8248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填报单位意见及真实性承诺：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本申报表所有材料，均真实、完整，如有不实，愿承担相应的责任。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单    位（章）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负责人（签章）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8248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推荐单位意见：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单    位（章）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负责人（签章）              年    月    日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服务型制造示范项目相关说明材料参考提纲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（限</w:t>
      </w:r>
      <w:r>
        <w:rPr>
          <w:rFonts w:hint="eastAsia" w:eastAsia="楷体_GB2312" w:cs="楷体_GB2312"/>
          <w:szCs w:val="32"/>
        </w:rPr>
        <w:t>5000</w:t>
      </w:r>
      <w:r>
        <w:rPr>
          <w:rFonts w:hint="eastAsia" w:ascii="楷体_GB2312" w:hAnsi="楷体_GB2312" w:eastAsia="楷体_GB2312" w:cs="楷体_GB2312"/>
          <w:szCs w:val="32"/>
        </w:rPr>
        <w:t>字以内）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425"/>
        <w:gridCol w:w="47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242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473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实施绩效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实施企业经营情况</w:t>
            </w:r>
          </w:p>
        </w:tc>
        <w:tc>
          <w:tcPr>
            <w:tcW w:w="47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企业基本情况、商业模式、发展历程、主营业务、收入结构、主要产品等。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项目助力集群提质增效程度</w:t>
            </w:r>
          </w:p>
        </w:tc>
        <w:tc>
          <w:tcPr>
            <w:tcW w:w="4730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通过项目实施前后的效果比较，分析项目实施对于产业集群在优化资源配置、实现协同生产、提升产出效率、创新服务模式等方面产生的积极影响。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服务能力共享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提升程度</w:t>
            </w:r>
          </w:p>
        </w:tc>
        <w:tc>
          <w:tcPr>
            <w:tcW w:w="47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项目实施对企业聚焦物流仓储、产品检测、设备维护、验货验厂、供应链管理、数据存储与分析等共性服务需求，整合海量社会服务资源，提升服务能力共享的程度。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共享机制构建</w:t>
            </w:r>
          </w:p>
        </w:tc>
        <w:tc>
          <w:tcPr>
            <w:tcW w:w="4730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项目在释放闲置资源，推动研发设计、制造能力、物流仓储、专业人才等重点领域的共享程度，推动构建科学有效的利益分配机制与资源调配机制。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阶段性成果</w:t>
            </w:r>
          </w:p>
        </w:tc>
        <w:tc>
          <w:tcPr>
            <w:tcW w:w="473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管理运营、模式创新、平台建设、服务绩效等方面陈述项目实施的主要目标、建设内容及实施效果，以服务为导向，突出现代信息技术，特别是物联网、云计算、互联网、大数据、人工智能、区块链等新技术的应用，强调服务模式、专业领域、信息技术等融合创新和示范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项目特性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服务模式的先进性、典型性和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创新性</w:t>
            </w:r>
          </w:p>
        </w:tc>
        <w:tc>
          <w:tcPr>
            <w:tcW w:w="47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项目实施的必要性、典型性、先进性、创新性以及实施预期目标。项目对加快共享制造落地和规模化发展，带动产业集群转型升级的作用。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项目可示范性</w:t>
            </w:r>
          </w:p>
        </w:tc>
        <w:tc>
          <w:tcPr>
            <w:tcW w:w="473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总结并提炼项目实施的典型经验。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下一步发展思路</w:t>
            </w: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项目推广思路</w:t>
            </w:r>
          </w:p>
        </w:tc>
        <w:tc>
          <w:tcPr>
            <w:tcW w:w="473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项目可复制推广的思路。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企业下一步发展思路</w:t>
            </w:r>
          </w:p>
        </w:tc>
        <w:tc>
          <w:tcPr>
            <w:tcW w:w="473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企业依托申报项目进一步推动共享制造新模式新业态的发展思路。</w:t>
            </w:r>
          </w:p>
        </w:tc>
      </w:tr>
    </w:tbl>
    <w:p>
      <w:pPr>
        <w:spacing w:line="440" w:lineRule="exact"/>
        <w:rPr>
          <w:rFonts w:hint="eastAsia" w:ascii="黑体" w:hAnsi="黑体" w:eastAsia="黑体" w:cs="黑体"/>
          <w:szCs w:val="32"/>
        </w:rPr>
      </w:pPr>
    </w:p>
    <w:p>
      <w:pPr>
        <w:spacing w:line="440" w:lineRule="exact"/>
        <w:rPr>
          <w:rFonts w:ascii="黑体" w:hAnsi="黑体" w:eastAsia="黑体" w:cs="黑体"/>
          <w:szCs w:val="32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587" w:gutter="0"/>
          <w:cols w:space="425" w:num="1"/>
          <w:docGrid w:linePitch="579" w:charSpace="-842"/>
        </w:sectPr>
      </w:pPr>
    </w:p>
    <w:p>
      <w:pPr>
        <w:spacing w:line="4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eastAsia="黑体" w:cs="黑体"/>
          <w:szCs w:val="32"/>
        </w:rPr>
        <w:t>2</w:t>
      </w:r>
    </w:p>
    <w:p>
      <w:pPr>
        <w:spacing w:line="440" w:lineRule="exact"/>
        <w:rPr>
          <w:rFonts w:hint="eastAsia" w:ascii="黑体" w:hAnsi="黑体" w:eastAsia="黑体" w:cs="黑体"/>
          <w:szCs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服务型制造示范遴选申报汇总表</w:t>
      </w:r>
    </w:p>
    <w:p>
      <w:pPr>
        <w:spacing w:before="240" w:beforeLines="100" w:line="440" w:lineRule="exact"/>
        <w:jc w:val="left"/>
        <w:rPr>
          <w:rFonts w:ascii="仿宋_GB2312" w:hAnsi="仿宋_GB2312" w:eastAsia="仿宋_GB2312" w:cs="仿宋_GB2312"/>
          <w:szCs w:val="36"/>
        </w:rPr>
      </w:pPr>
      <w:r>
        <w:rPr>
          <w:rFonts w:hint="eastAsia" w:ascii="仿宋_GB2312" w:hAnsi="仿宋_GB2312" w:eastAsia="仿宋_GB2312" w:cs="仿宋_GB2312"/>
          <w:szCs w:val="36"/>
        </w:rPr>
        <w:t>推荐单位（盖章）：                            填报人：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68"/>
        <w:gridCol w:w="3735"/>
        <w:gridCol w:w="1401"/>
        <w:gridCol w:w="157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黑体" w:hAnsi="黑体" w:eastAsia="黑体" w:cs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一</w:t>
            </w:r>
            <w:r>
              <w:rPr>
                <w:rFonts w:ascii="黑体" w:hAnsi="黑体" w:eastAsia="黑体" w:cs="仿宋_GB2312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企业名称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示范</w:t>
            </w:r>
            <w:r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  <w:t>模式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3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二</w:t>
            </w:r>
            <w:r>
              <w:rPr>
                <w:rFonts w:ascii="黑体" w:hAnsi="黑体" w:eastAsia="黑体" w:cs="仿宋_GB2312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平台名称（共享制造类）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公共服务/应用服务提供商商商商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平台名称（其他类）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公共服务/应用服务提供商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黑体" w:cs="仿宋_GB2312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三</w:t>
            </w:r>
            <w:r>
              <w:rPr>
                <w:rFonts w:ascii="黑体" w:hAnsi="黑体" w:eastAsia="黑体" w:cs="仿宋_GB2312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830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项目名称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830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830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8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2B2F"/>
    <w:rsid w:val="177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2021-04-23T02:57:00Z</dcterms:created>
  <dc:creator>辉小辉</dc:creator>
  <cp:lastModifiedBy>辉小辉</cp:lastModifiedBy>
  <dcterms:modified xsi:type="dcterms:W3CDTF">2021-04-23T02:58:08Z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