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4147" w:rsidRPr="00C303B0" w:rsidRDefault="000F4147" w:rsidP="000F4147">
      <w:pPr>
        <w:spacing w:after="0" w:line="560" w:lineRule="exact"/>
        <w:jc w:val="center"/>
        <w:rPr>
          <w:rFonts w:ascii="方正小标宋简体" w:eastAsia="方正小标宋简体"/>
          <w:sz w:val="44"/>
          <w:szCs w:val="44"/>
        </w:rPr>
      </w:pPr>
      <w:r w:rsidRPr="00C303B0">
        <w:rPr>
          <w:rFonts w:ascii="方正小标宋简体" w:eastAsia="方正小标宋简体" w:hint="eastAsia"/>
          <w:sz w:val="44"/>
          <w:szCs w:val="44"/>
        </w:rPr>
        <w:t>泾干镇中学改扩建项目（九年一贯制）</w:t>
      </w:r>
    </w:p>
    <w:p w:rsidR="000F4147" w:rsidRDefault="000F4147" w:rsidP="000F4147">
      <w:pPr>
        <w:spacing w:after="0" w:line="560" w:lineRule="exact"/>
        <w:jc w:val="center"/>
        <w:rPr>
          <w:rFonts w:ascii="方正小标宋简体" w:eastAsia="方正小标宋简体" w:cs="宋体"/>
          <w:color w:val="000000"/>
          <w:sz w:val="44"/>
          <w:szCs w:val="44"/>
        </w:rPr>
      </w:pPr>
      <w:r w:rsidRPr="00C303B0">
        <w:rPr>
          <w:rFonts w:ascii="方正小标宋简体" w:eastAsia="方正小标宋简体" w:cs="宋体" w:hint="eastAsia"/>
          <w:color w:val="000000"/>
          <w:sz w:val="44"/>
          <w:szCs w:val="44"/>
        </w:rPr>
        <w:t>招标实施方案核准意见</w:t>
      </w:r>
    </w:p>
    <w:p w:rsidR="000F4147" w:rsidRPr="00C303B0" w:rsidRDefault="000F4147" w:rsidP="000F4147">
      <w:pPr>
        <w:spacing w:after="0" w:line="240" w:lineRule="exact"/>
        <w:jc w:val="center"/>
        <w:rPr>
          <w:rFonts w:ascii="方正小标宋简体" w:eastAsia="方正小标宋简体" w:cs="宋体"/>
          <w:color w:val="000000"/>
          <w:sz w:val="44"/>
          <w:szCs w:val="4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1270"/>
        <w:gridCol w:w="867"/>
        <w:gridCol w:w="773"/>
        <w:gridCol w:w="820"/>
        <w:gridCol w:w="820"/>
        <w:gridCol w:w="847"/>
        <w:gridCol w:w="793"/>
        <w:gridCol w:w="1967"/>
      </w:tblGrid>
      <w:tr w:rsidR="000F4147" w:rsidTr="00A34D20">
        <w:trPr>
          <w:trHeight w:val="707"/>
          <w:jc w:val="center"/>
        </w:trPr>
        <w:tc>
          <w:tcPr>
            <w:tcW w:w="1270" w:type="dxa"/>
            <w:vMerge w:val="restart"/>
            <w:vAlign w:val="bottom"/>
          </w:tcPr>
          <w:p w:rsidR="000F4147" w:rsidRPr="00972EE5" w:rsidRDefault="000F4147" w:rsidP="00A34D20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1640" w:type="dxa"/>
            <w:gridSpan w:val="2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招标范围</w:t>
            </w:r>
          </w:p>
        </w:tc>
        <w:tc>
          <w:tcPr>
            <w:tcW w:w="1640" w:type="dxa"/>
            <w:gridSpan w:val="2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招标组织形式</w:t>
            </w:r>
          </w:p>
        </w:tc>
        <w:tc>
          <w:tcPr>
            <w:tcW w:w="1640" w:type="dxa"/>
            <w:gridSpan w:val="2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招标方式</w:t>
            </w:r>
          </w:p>
        </w:tc>
        <w:tc>
          <w:tcPr>
            <w:tcW w:w="1967" w:type="dxa"/>
            <w:vMerge w:val="restart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不采用</w:t>
            </w:r>
          </w:p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招标方式</w:t>
            </w:r>
          </w:p>
        </w:tc>
      </w:tr>
      <w:tr w:rsidR="000F4147" w:rsidTr="00A34D20">
        <w:trPr>
          <w:trHeight w:val="1100"/>
          <w:jc w:val="center"/>
        </w:trPr>
        <w:tc>
          <w:tcPr>
            <w:tcW w:w="1270" w:type="dxa"/>
            <w:vMerge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67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全部</w:t>
            </w:r>
          </w:p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招标</w:t>
            </w:r>
          </w:p>
        </w:tc>
        <w:tc>
          <w:tcPr>
            <w:tcW w:w="773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部分</w:t>
            </w:r>
          </w:p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招标</w:t>
            </w:r>
          </w:p>
        </w:tc>
        <w:tc>
          <w:tcPr>
            <w:tcW w:w="820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自行</w:t>
            </w:r>
          </w:p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招标</w:t>
            </w:r>
          </w:p>
        </w:tc>
        <w:tc>
          <w:tcPr>
            <w:tcW w:w="820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委托</w:t>
            </w:r>
          </w:p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招标</w:t>
            </w:r>
          </w:p>
        </w:tc>
        <w:tc>
          <w:tcPr>
            <w:tcW w:w="847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公开</w:t>
            </w:r>
          </w:p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招标</w:t>
            </w:r>
          </w:p>
        </w:tc>
        <w:tc>
          <w:tcPr>
            <w:tcW w:w="7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邀请</w:t>
            </w:r>
          </w:p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招标</w:t>
            </w:r>
          </w:p>
        </w:tc>
        <w:tc>
          <w:tcPr>
            <w:tcW w:w="1967" w:type="dxa"/>
            <w:vMerge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0F4147" w:rsidTr="00A34D20">
        <w:trPr>
          <w:trHeight w:val="691"/>
          <w:jc w:val="center"/>
        </w:trPr>
        <w:tc>
          <w:tcPr>
            <w:tcW w:w="1270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勘    察</w:t>
            </w:r>
          </w:p>
        </w:tc>
        <w:tc>
          <w:tcPr>
            <w:tcW w:w="86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73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84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7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196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</w:tr>
      <w:tr w:rsidR="000F4147" w:rsidTr="00A34D20">
        <w:trPr>
          <w:trHeight w:val="673"/>
          <w:jc w:val="center"/>
        </w:trPr>
        <w:tc>
          <w:tcPr>
            <w:tcW w:w="1270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设    计</w:t>
            </w:r>
          </w:p>
        </w:tc>
        <w:tc>
          <w:tcPr>
            <w:tcW w:w="86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773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84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7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196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0F4147" w:rsidTr="00A34D20">
        <w:trPr>
          <w:trHeight w:val="698"/>
          <w:jc w:val="center"/>
        </w:trPr>
        <w:tc>
          <w:tcPr>
            <w:tcW w:w="1270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建筑工程</w:t>
            </w:r>
          </w:p>
        </w:tc>
        <w:tc>
          <w:tcPr>
            <w:tcW w:w="86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773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84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7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196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0F4147" w:rsidTr="00A34D20">
        <w:trPr>
          <w:trHeight w:val="679"/>
          <w:jc w:val="center"/>
        </w:trPr>
        <w:tc>
          <w:tcPr>
            <w:tcW w:w="1270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安装工程</w:t>
            </w:r>
          </w:p>
        </w:tc>
        <w:tc>
          <w:tcPr>
            <w:tcW w:w="86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773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84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7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196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0F4147" w:rsidTr="00A34D20">
        <w:trPr>
          <w:trHeight w:val="689"/>
          <w:jc w:val="center"/>
        </w:trPr>
        <w:tc>
          <w:tcPr>
            <w:tcW w:w="1270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监    理</w:t>
            </w:r>
          </w:p>
        </w:tc>
        <w:tc>
          <w:tcPr>
            <w:tcW w:w="86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773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84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7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196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0F4147" w:rsidTr="00A34D20">
        <w:trPr>
          <w:trHeight w:val="671"/>
          <w:jc w:val="center"/>
        </w:trPr>
        <w:tc>
          <w:tcPr>
            <w:tcW w:w="1270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设    备</w:t>
            </w:r>
          </w:p>
        </w:tc>
        <w:tc>
          <w:tcPr>
            <w:tcW w:w="86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773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84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7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196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0F4147" w:rsidTr="00A34D20">
        <w:trPr>
          <w:trHeight w:val="696"/>
          <w:jc w:val="center"/>
        </w:trPr>
        <w:tc>
          <w:tcPr>
            <w:tcW w:w="1270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重要材料</w:t>
            </w:r>
          </w:p>
        </w:tc>
        <w:tc>
          <w:tcPr>
            <w:tcW w:w="86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773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84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7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196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0F4147" w:rsidTr="00A34D20">
        <w:trPr>
          <w:trHeight w:val="677"/>
          <w:jc w:val="center"/>
        </w:trPr>
        <w:tc>
          <w:tcPr>
            <w:tcW w:w="1270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  <w:r w:rsidRPr="00972EE5">
              <w:rPr>
                <w:rFonts w:ascii="仿宋_GB2312" w:eastAsia="仿宋_GB2312" w:hAnsi="宋体" w:cs="宋体" w:hint="eastAsia"/>
                <w:color w:val="000000"/>
                <w:sz w:val="24"/>
              </w:rPr>
              <w:t>其    他</w:t>
            </w:r>
          </w:p>
        </w:tc>
        <w:tc>
          <w:tcPr>
            <w:tcW w:w="86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773" w:type="dxa"/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820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847" w:type="dxa"/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  <w:r w:rsidRPr="008D63E7">
              <w:rPr>
                <w:rFonts w:ascii="仿宋_GB2312" w:eastAsia="仿宋_GB2312" w:hint="eastAsia"/>
              </w:rPr>
              <w:t>√</w:t>
            </w:r>
          </w:p>
        </w:tc>
        <w:tc>
          <w:tcPr>
            <w:tcW w:w="793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8D63E7" w:rsidRDefault="000F4147" w:rsidP="00A34D20">
            <w:pPr>
              <w:pStyle w:val="a5"/>
              <w:rPr>
                <w:rFonts w:ascii="仿宋_GB2312" w:eastAsia="仿宋_GB2312"/>
              </w:rPr>
            </w:pPr>
          </w:p>
        </w:tc>
        <w:tc>
          <w:tcPr>
            <w:tcW w:w="1967" w:type="dxa"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F4147" w:rsidRPr="00972EE5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</w:tc>
      </w:tr>
      <w:tr w:rsidR="000F4147" w:rsidTr="00A34D20">
        <w:trPr>
          <w:trHeight w:val="3859"/>
          <w:jc w:val="center"/>
        </w:trPr>
        <w:tc>
          <w:tcPr>
            <w:tcW w:w="8157" w:type="dxa"/>
            <w:gridSpan w:val="8"/>
          </w:tcPr>
          <w:p w:rsidR="000F4147" w:rsidRDefault="000F4147" w:rsidP="00A34D20">
            <w:pPr>
              <w:rPr>
                <w:rFonts w:ascii="仿宋_GB2312" w:eastAsia="仿宋_GB2312" w:hAnsi="宋体" w:cs="宋体"/>
                <w:color w:val="000000"/>
                <w:sz w:val="24"/>
              </w:rPr>
            </w:pPr>
          </w:p>
          <w:p w:rsidR="000F4147" w:rsidRPr="00F97B39" w:rsidRDefault="000F4147" w:rsidP="00A34D20">
            <w:pPr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审批部门核准意见说明：</w:t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</w:p>
          <w:p w:rsidR="000F4147" w:rsidRPr="00F97B39" w:rsidRDefault="000F4147" w:rsidP="00A34D20">
            <w:pPr>
              <w:ind w:firstLineChars="200" w:firstLine="560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核准。</w:t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</w:p>
          <w:p w:rsidR="000F4147" w:rsidRPr="00F97B39" w:rsidRDefault="000F4147" w:rsidP="00A34D20">
            <w:pPr>
              <w:ind w:firstLineChars="200" w:firstLine="560"/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</w:pP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请严格按照《中华人民共和国招标投标法》等法律法规和陕西省相关法规规章，规范招标投标行为。</w:t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ab/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 xml:space="preserve">                                  </w:t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                                    </w:t>
            </w: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 xml:space="preserve">                                     </w:t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 xml:space="preserve"> </w:t>
            </w:r>
          </w:p>
          <w:p w:rsidR="000F4147" w:rsidRPr="00C303B0" w:rsidRDefault="000F4147" w:rsidP="00A34D20">
            <w:pPr>
              <w:jc w:val="center"/>
              <w:rPr>
                <w:rFonts w:ascii="仿宋_GB2312" w:eastAsia="仿宋_GB2312" w:hAnsi="宋体" w:cs="宋体"/>
                <w:color w:val="000000"/>
                <w:sz w:val="28"/>
                <w:szCs w:val="32"/>
              </w:rPr>
            </w:pPr>
            <w:r w:rsidRPr="00F97B39">
              <w:rPr>
                <w:rFonts w:ascii="仿宋_GB2312" w:eastAsia="仿宋_GB2312" w:hAnsi="宋体" w:cs="宋体"/>
                <w:color w:val="000000"/>
                <w:sz w:val="28"/>
                <w:szCs w:val="28"/>
              </w:rPr>
              <w:t xml:space="preserve">                                 </w:t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2018年3月</w:t>
            </w:r>
            <w:r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1</w:t>
            </w:r>
            <w:r w:rsidRPr="00F97B39">
              <w:rPr>
                <w:rFonts w:ascii="仿宋_GB2312" w:eastAsia="仿宋_GB2312" w:hAnsi="宋体" w:cs="宋体" w:hint="eastAsia"/>
                <w:color w:val="000000"/>
                <w:sz w:val="28"/>
                <w:szCs w:val="28"/>
              </w:rPr>
              <w:t>日</w:t>
            </w:r>
          </w:p>
        </w:tc>
      </w:tr>
    </w:tbl>
    <w:p w:rsidR="004358AB" w:rsidRPr="000F4147" w:rsidRDefault="000F4147" w:rsidP="000F4147">
      <w:pPr>
        <w:spacing w:line="560" w:lineRule="exact"/>
        <w:ind w:left="420"/>
        <w:rPr>
          <w:rFonts w:ascii="仿宋_GB2312" w:eastAsia="仿宋_GB2312" w:hAnsi="宋体"/>
          <w:color w:val="000000"/>
          <w:sz w:val="28"/>
          <w:szCs w:val="28"/>
        </w:rPr>
      </w:pPr>
      <w:r w:rsidRPr="00FD3E9D">
        <w:rPr>
          <w:rFonts w:ascii="仿宋_GB2312" w:eastAsia="仿宋_GB2312" w:hAnsi="宋体" w:cs="宋体" w:hint="eastAsia"/>
          <w:color w:val="000000"/>
          <w:szCs w:val="21"/>
        </w:rPr>
        <w:t>注：核准部门在空格注明“核准”或“不予核准”</w:t>
      </w:r>
      <w:r w:rsidRPr="00FD3E9D">
        <w:rPr>
          <w:rFonts w:ascii="仿宋_GB2312" w:eastAsia="仿宋_GB2312" w:hint="eastAsia"/>
          <w:color w:val="000000"/>
          <w:sz w:val="28"/>
          <w:szCs w:val="28"/>
        </w:rPr>
        <w:t xml:space="preserve"> </w:t>
      </w:r>
      <w:r w:rsidRPr="00FD3E9D">
        <w:rPr>
          <w:rFonts w:ascii="仿宋_GB2312" w:eastAsia="仿宋_GB2312" w:hAnsi="宋体" w:hint="eastAsia"/>
          <w:color w:val="000000"/>
          <w:sz w:val="28"/>
          <w:szCs w:val="28"/>
        </w:rPr>
        <w:t xml:space="preserve">         </w:t>
      </w:r>
    </w:p>
    <w:sectPr w:rsidR="004358AB" w:rsidRPr="000F414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503E6" w:rsidRDefault="00C503E6" w:rsidP="000F4147">
      <w:pPr>
        <w:spacing w:after="0"/>
      </w:pPr>
      <w:r>
        <w:separator/>
      </w:r>
    </w:p>
  </w:endnote>
  <w:endnote w:type="continuationSeparator" w:id="0">
    <w:p w:rsidR="00C503E6" w:rsidRDefault="00C503E6" w:rsidP="000F4147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503E6" w:rsidRDefault="00C503E6" w:rsidP="000F4147">
      <w:pPr>
        <w:spacing w:after="0"/>
      </w:pPr>
      <w:r>
        <w:separator/>
      </w:r>
    </w:p>
  </w:footnote>
  <w:footnote w:type="continuationSeparator" w:id="0">
    <w:p w:rsidR="00C503E6" w:rsidRDefault="00C503E6" w:rsidP="000F4147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F4147"/>
    <w:rsid w:val="00323B43"/>
    <w:rsid w:val="003D37D8"/>
    <w:rsid w:val="00426133"/>
    <w:rsid w:val="004358AB"/>
    <w:rsid w:val="008B7726"/>
    <w:rsid w:val="00C503E6"/>
    <w:rsid w:val="00D31D50"/>
    <w:rsid w:val="00DA1C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4147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4147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4147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4147"/>
    <w:rPr>
      <w:rFonts w:ascii="Tahoma" w:hAnsi="Tahoma"/>
      <w:sz w:val="18"/>
      <w:szCs w:val="18"/>
    </w:rPr>
  </w:style>
  <w:style w:type="character" w:customStyle="1" w:styleId="CharChar">
    <w:name w:val="图表内容 Char Char"/>
    <w:link w:val="a5"/>
    <w:rsid w:val="000F4147"/>
    <w:rPr>
      <w:rFonts w:ascii="宋体"/>
      <w:kern w:val="2"/>
      <w:sz w:val="21"/>
      <w:szCs w:val="21"/>
    </w:rPr>
  </w:style>
  <w:style w:type="paragraph" w:customStyle="1" w:styleId="a5">
    <w:name w:val="图表内容"/>
    <w:basedOn w:val="a"/>
    <w:link w:val="CharChar"/>
    <w:qFormat/>
    <w:rsid w:val="000F4147"/>
    <w:pPr>
      <w:widowControl w:val="0"/>
      <w:spacing w:after="0"/>
      <w:jc w:val="center"/>
    </w:pPr>
    <w:rPr>
      <w:rFonts w:ascii="宋体" w:hAnsiTheme="minorHAnsi"/>
      <w:kern w:val="2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440</Characters>
  <Application>Microsoft Office Word</Application>
  <DocSecurity>0</DocSecurity>
  <Lines>3</Lines>
  <Paragraphs>1</Paragraphs>
  <ScaleCrop>false</ScaleCrop>
  <Company/>
  <LinksUpToDate>false</LinksUpToDate>
  <CharactersWithSpaces>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lilin</cp:lastModifiedBy>
  <cp:revision>2</cp:revision>
  <dcterms:created xsi:type="dcterms:W3CDTF">2008-09-11T17:20:00Z</dcterms:created>
  <dcterms:modified xsi:type="dcterms:W3CDTF">2018-03-20T07:49:00Z</dcterms:modified>
</cp:coreProperties>
</file>