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5D" w:rsidRDefault="00E40A9A">
      <w:pPr>
        <w:widowControl/>
        <w:shd w:val="clear" w:color="auto" w:fill="FFFFFF"/>
        <w:rPr>
          <w:rFonts w:ascii="黑体" w:eastAsia="黑体" w:hAnsi="黑体" w:cs="黑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附件2</w:t>
      </w:r>
    </w:p>
    <w:p w:rsidR="00B9605D" w:rsidRDefault="00B9605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 w:cs="宋体"/>
          <w:color w:val="000000" w:themeColor="text1"/>
          <w:kern w:val="0"/>
          <w:sz w:val="44"/>
          <w:szCs w:val="44"/>
        </w:rPr>
      </w:pPr>
    </w:p>
    <w:p w:rsidR="00B9605D" w:rsidRDefault="00E40A9A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 w:themeColor="text1"/>
          <w:kern w:val="0"/>
          <w:sz w:val="44"/>
          <w:szCs w:val="44"/>
        </w:rPr>
        <w:t>专项治理行动联系部门联系人信息统计表</w:t>
      </w:r>
    </w:p>
    <w:p w:rsidR="00B9605D" w:rsidRDefault="00B9605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 w:cs="宋体"/>
          <w:color w:val="000000" w:themeColor="text1"/>
          <w:kern w:val="0"/>
          <w:szCs w:val="32"/>
        </w:rPr>
      </w:pPr>
    </w:p>
    <w:p w:rsidR="00B9605D" w:rsidRDefault="00E40A9A">
      <w:pPr>
        <w:widowControl/>
        <w:shd w:val="clear" w:color="auto" w:fill="FFFFFF"/>
        <w:jc w:val="left"/>
        <w:rPr>
          <w:rFonts w:ascii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单位：（盖章）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                                                     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填报日期：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年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月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日</w:t>
      </w:r>
    </w:p>
    <w:tbl>
      <w:tblPr>
        <w:tblStyle w:val="a8"/>
        <w:tblW w:w="14786" w:type="dxa"/>
        <w:tblInd w:w="-544" w:type="dxa"/>
        <w:tblLayout w:type="fixed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B9605D" w:rsidTr="002D2DC3">
        <w:trPr>
          <w:trHeight w:hRule="exact" w:val="851"/>
        </w:trPr>
        <w:tc>
          <w:tcPr>
            <w:tcW w:w="2112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2112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2112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13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手机</w:t>
            </w:r>
          </w:p>
        </w:tc>
        <w:tc>
          <w:tcPr>
            <w:tcW w:w="2113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传真</w:t>
            </w:r>
          </w:p>
        </w:tc>
      </w:tr>
      <w:tr w:rsidR="00B9605D" w:rsidTr="002D2DC3">
        <w:trPr>
          <w:trHeight w:hRule="exact" w:val="851"/>
        </w:trPr>
        <w:tc>
          <w:tcPr>
            <w:tcW w:w="2112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2112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9605D" w:rsidTr="002D2DC3">
        <w:trPr>
          <w:trHeight w:hRule="exact" w:val="851"/>
        </w:trPr>
        <w:tc>
          <w:tcPr>
            <w:tcW w:w="2112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12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B9605D" w:rsidRDefault="00B9605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B9605D" w:rsidRDefault="00B9605D">
      <w:pPr>
        <w:widowControl/>
        <w:shd w:val="clear" w:color="auto" w:fill="FFFFFF"/>
        <w:jc w:val="left"/>
        <w:rPr>
          <w:rFonts w:ascii="仿宋" w:hAnsi="仿宋" w:cs="宋体"/>
          <w:color w:val="000000" w:themeColor="text1"/>
          <w:kern w:val="0"/>
          <w:sz w:val="24"/>
        </w:rPr>
      </w:pPr>
    </w:p>
    <w:p w:rsidR="00B9605D" w:rsidRDefault="00E40A9A">
      <w:pPr>
        <w:widowControl/>
        <w:shd w:val="clear" w:color="auto" w:fill="FFFFFF"/>
        <w:jc w:val="left"/>
        <w:rPr>
          <w:rFonts w:ascii="仿宋" w:hAnsi="仿宋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　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　注：于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2018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年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7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月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27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日前报新区安委办，邮箱：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149051359@qq.com</w:t>
      </w:r>
    </w:p>
    <w:p w:rsidR="00B9605D" w:rsidRDefault="00B9605D">
      <w:pPr>
        <w:rPr>
          <w:rFonts w:ascii="仿宋_GB2312" w:eastAsia="仿宋_GB2312" w:hAnsi="仿宋_GB2312" w:cs="仿宋_GB2312"/>
          <w:sz w:val="32"/>
          <w:szCs w:val="32"/>
        </w:rPr>
      </w:pPr>
    </w:p>
    <w:p w:rsidR="00B9605D" w:rsidRPr="000F6E59" w:rsidRDefault="00B9605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B9605D" w:rsidRPr="000F6E59">
          <w:footerReference w:type="default" r:id="rId8"/>
          <w:pgSz w:w="16838" w:h="11906" w:orient="landscape"/>
          <w:pgMar w:top="1587" w:right="2098" w:bottom="1474" w:left="1984" w:header="851" w:footer="992" w:gutter="0"/>
          <w:pgNumType w:fmt="numberInDash"/>
          <w:cols w:space="425"/>
          <w:docGrid w:type="lines" w:linePitch="312"/>
        </w:sectPr>
      </w:pPr>
    </w:p>
    <w:p w:rsidR="00B9605D" w:rsidRPr="007624E0" w:rsidRDefault="00B9605D" w:rsidP="000F6E59"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sectPr w:rsidR="00B9605D" w:rsidRPr="007624E0" w:rsidSect="00B9605D">
      <w:footerReference w:type="even" r:id="rId9"/>
      <w:footerReference w:type="default" r:id="rId10"/>
      <w:pgSz w:w="11906" w:h="16838"/>
      <w:pgMar w:top="1701" w:right="1588" w:bottom="1701" w:left="1588" w:header="851" w:footer="794" w:gutter="0"/>
      <w:pgNumType w:fmt="numberInDash"/>
      <w:cols w:space="425"/>
      <w:docGrid w:type="linesAndChars" w:linePitch="584" w:charSpace="-38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5F" w:rsidRDefault="00EF665F" w:rsidP="00B9605D">
      <w:r>
        <w:separator/>
      </w:r>
    </w:p>
  </w:endnote>
  <w:endnote w:type="continuationSeparator" w:id="0">
    <w:p w:rsidR="00EF665F" w:rsidRDefault="00EF665F" w:rsidP="00B96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5D" w:rsidRDefault="000818D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8pt;margin-top:-.75pt;width:2in;height:2in;z-index:251658240;mso-wrap-style:none;mso-position-horizontal:outside;mso-position-horizontal-relative:margin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GshAo1QAAAAcBAAAPAAAAAAAAAAEA&#10;IAAAACIAAABkcnMvZG93bnJldi54bWxQSwECFAAUAAAACACHTuJAStvN/xICAAATBAAADgAAAAAA&#10;AAABACAAAAAkAQAAZHJzL2Uyb0RvYy54bWxQSwUGAAAAAAYABgBZAQAAqAUAAAAA&#10;" filled="f" stroked="f" strokeweight=".5pt">
          <v:textbox style="mso-fit-shape-to-text:t" inset="0,0,0,0">
            <w:txbxContent>
              <w:p w:rsidR="00B9605D" w:rsidRDefault="000818DC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E40A9A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0F6E59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725879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9605D" w:rsidRDefault="000818DC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E40A9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40A9A"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 w:rsidR="00E40A9A"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B9605D" w:rsidRDefault="00B9605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5D" w:rsidRDefault="000818DC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0818D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28pt;margin-top:-.75pt;width:2in;height:2in;z-index:251659264;mso-wrap-style:none;mso-position-horizontal:outside;mso-position-horizontal-relative:margin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BrIQKNUAAAAHAQAADwAAAAAA&#10;AAABACAAAAAiAAAAZHJzL2Rvd25yZXYueG1sUEsBAhQAFAAAAAgAh07iQJw3J9bBAgAA1gUAAA4A&#10;AAAAAAAAAQAgAAAAJAEAAGRycy9lMm9Eb2MueG1sUEsFBgAAAAAGAAYAWQEAAFcGAAAAAA==&#10;" filled="f" stroked="f" strokeweight=".5pt">
          <v:textbox style="mso-fit-shape-to-text:t" inset="0,0,0,0">
            <w:txbxContent>
              <w:sdt>
                <w:sdtPr>
                  <w:id w:val="-152306958"/>
                </w:sdtPr>
                <w:sdtEndPr>
                  <w:rPr>
                    <w:rFonts w:asciiTheme="majorEastAsia" w:eastAsiaTheme="majorEastAsia" w:hAnsiTheme="majorEastAsia"/>
                    <w:sz w:val="28"/>
                    <w:szCs w:val="28"/>
                  </w:rPr>
                </w:sdtEndPr>
                <w:sdtContent>
                  <w:p w:rsidR="00B9605D" w:rsidRDefault="000818DC">
                    <w:pPr>
                      <w:pStyle w:val="a3"/>
                      <w:jc w:val="right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begin"/>
                    </w:r>
                    <w:r w:rsidR="00E40A9A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separate"/>
                    </w:r>
                    <w:r w:rsidR="000F6E59" w:rsidRPr="000F6E59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0F6E59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B9605D" w:rsidRDefault="00B9605D">
                <w:pPr>
                  <w:rPr>
                    <w:rFonts w:asciiTheme="majorEastAsia" w:eastAsiaTheme="majorEastAsia" w:hAnsiTheme="maj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B9605D" w:rsidRDefault="00B9605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5F" w:rsidRDefault="00EF665F" w:rsidP="00B9605D">
      <w:r>
        <w:separator/>
      </w:r>
    </w:p>
  </w:footnote>
  <w:footnote w:type="continuationSeparator" w:id="0">
    <w:p w:rsidR="00EF665F" w:rsidRDefault="00EF665F" w:rsidP="00B96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F8292F"/>
    <w:rsid w:val="000818DC"/>
    <w:rsid w:val="000B2F57"/>
    <w:rsid w:val="000F6E59"/>
    <w:rsid w:val="00124922"/>
    <w:rsid w:val="00261358"/>
    <w:rsid w:val="002C12EC"/>
    <w:rsid w:val="002D2DC3"/>
    <w:rsid w:val="002D498F"/>
    <w:rsid w:val="003B1072"/>
    <w:rsid w:val="003E4F39"/>
    <w:rsid w:val="003E6460"/>
    <w:rsid w:val="004F2E25"/>
    <w:rsid w:val="006420FA"/>
    <w:rsid w:val="007624E0"/>
    <w:rsid w:val="007E5CE4"/>
    <w:rsid w:val="00842877"/>
    <w:rsid w:val="00A63317"/>
    <w:rsid w:val="00B9605D"/>
    <w:rsid w:val="00DA6F49"/>
    <w:rsid w:val="00E40A9A"/>
    <w:rsid w:val="00EF665F"/>
    <w:rsid w:val="00F37FDD"/>
    <w:rsid w:val="00F64A5F"/>
    <w:rsid w:val="02B006A7"/>
    <w:rsid w:val="16AC1AD2"/>
    <w:rsid w:val="3A1D1C82"/>
    <w:rsid w:val="3B036DAD"/>
    <w:rsid w:val="3D7D192C"/>
    <w:rsid w:val="4BF8292F"/>
    <w:rsid w:val="6D535020"/>
    <w:rsid w:val="79CD1945"/>
    <w:rsid w:val="7D63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0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960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96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9605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9605D"/>
    <w:rPr>
      <w:b/>
    </w:rPr>
  </w:style>
  <w:style w:type="character" w:styleId="a7">
    <w:name w:val="Hyperlink"/>
    <w:basedOn w:val="a0"/>
    <w:qFormat/>
    <w:rsid w:val="00B9605D"/>
    <w:rPr>
      <w:color w:val="0000FF"/>
      <w:u w:val="single"/>
    </w:rPr>
  </w:style>
  <w:style w:type="table" w:styleId="a8">
    <w:name w:val="Table Grid"/>
    <w:basedOn w:val="a1"/>
    <w:uiPriority w:val="59"/>
    <w:qFormat/>
    <w:rsid w:val="00B96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7624E0"/>
    <w:rPr>
      <w:sz w:val="18"/>
      <w:szCs w:val="18"/>
    </w:rPr>
  </w:style>
  <w:style w:type="character" w:customStyle="1" w:styleId="Char">
    <w:name w:val="批注框文本 Char"/>
    <w:basedOn w:val="a0"/>
    <w:link w:val="a9"/>
    <w:rsid w:val="007624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EB125D-4CF3-4D1E-AE41-A0FE2062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2018-07-23T01:01:00Z</cp:lastPrinted>
  <dcterms:created xsi:type="dcterms:W3CDTF">2018-07-31T08:30:00Z</dcterms:created>
  <dcterms:modified xsi:type="dcterms:W3CDTF">2018-07-31T08:32:00Z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