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E6" w:rsidRPr="00EB35E6" w:rsidRDefault="00EB35E6" w:rsidP="00EB35E6">
      <w:pPr>
        <w:rPr>
          <w:rFonts w:ascii="黑体" w:eastAsia="黑体" w:hAnsi="黑体"/>
          <w:color w:val="000000"/>
          <w:sz w:val="28"/>
          <w:szCs w:val="28"/>
        </w:rPr>
      </w:pPr>
      <w:r w:rsidRPr="00EB35E6">
        <w:rPr>
          <w:rFonts w:ascii="黑体" w:eastAsia="黑体" w:hAnsi="黑体" w:hint="eastAsia"/>
          <w:color w:val="000000"/>
          <w:sz w:val="28"/>
          <w:szCs w:val="28"/>
        </w:rPr>
        <w:t>附件2</w:t>
      </w:r>
    </w:p>
    <w:p w:rsidR="00EB35E6" w:rsidRPr="00EB35E6" w:rsidRDefault="00EB35E6" w:rsidP="00EB35E6">
      <w:pPr>
        <w:spacing w:line="600" w:lineRule="exact"/>
        <w:jc w:val="center"/>
        <w:rPr>
          <w:rFonts w:ascii="方正小标宋简体" w:eastAsia="方正小标宋简体" w:hAnsi="Calibri"/>
          <w:color w:val="000000"/>
          <w:sz w:val="36"/>
          <w:szCs w:val="44"/>
        </w:rPr>
      </w:pPr>
      <w:r w:rsidRPr="00EB35E6">
        <w:rPr>
          <w:rFonts w:ascii="方正小标宋简体" w:eastAsia="方正小标宋简体" w:hAnsi="Calibri" w:hint="eastAsia"/>
          <w:bCs/>
          <w:color w:val="000000"/>
          <w:kern w:val="0"/>
          <w:sz w:val="36"/>
          <w:szCs w:val="44"/>
        </w:rPr>
        <w:t>危险化学品领域开展安全生产集中执法行动情况统计表</w:t>
      </w:r>
    </w:p>
    <w:p w:rsidR="00EB35E6" w:rsidRPr="00EB35E6" w:rsidRDefault="00EB35E6" w:rsidP="00EB35E6">
      <w:pPr>
        <w:rPr>
          <w:rFonts w:ascii="仿宋_GB2312" w:eastAsia="仿宋_GB2312" w:hAnsi="仿宋"/>
          <w:color w:val="000000"/>
          <w:kern w:val="0"/>
          <w:sz w:val="24"/>
          <w:szCs w:val="24"/>
        </w:rPr>
      </w:pPr>
      <w:r w:rsidRPr="00EB35E6">
        <w:rPr>
          <w:rFonts w:ascii="仿宋_GB2312" w:eastAsia="仿宋_GB2312" w:hAnsi="仿宋" w:hint="eastAsia"/>
          <w:color w:val="000000"/>
          <w:kern w:val="0"/>
          <w:sz w:val="24"/>
          <w:szCs w:val="24"/>
        </w:rPr>
        <w:t>填报单位（签章）：                      填表人:                    联系电话:                      填报时间：    年  月  日</w:t>
      </w:r>
    </w:p>
    <w:tbl>
      <w:tblPr>
        <w:tblW w:w="15210" w:type="dxa"/>
        <w:tblInd w:w="-176" w:type="dxa"/>
        <w:tblLayout w:type="fixed"/>
        <w:tblLook w:val="04A0"/>
      </w:tblPr>
      <w:tblGrid>
        <w:gridCol w:w="2416"/>
        <w:gridCol w:w="852"/>
        <w:gridCol w:w="994"/>
        <w:gridCol w:w="1136"/>
        <w:gridCol w:w="854"/>
        <w:gridCol w:w="995"/>
        <w:gridCol w:w="854"/>
        <w:gridCol w:w="1563"/>
        <w:gridCol w:w="853"/>
        <w:gridCol w:w="854"/>
        <w:gridCol w:w="853"/>
        <w:gridCol w:w="996"/>
        <w:gridCol w:w="853"/>
        <w:gridCol w:w="1137"/>
      </w:tblGrid>
      <w:tr w:rsidR="00EB35E6" w:rsidRPr="00EB35E6" w:rsidTr="005619B5">
        <w:trPr>
          <w:trHeight w:val="425"/>
        </w:trPr>
        <w:tc>
          <w:tcPr>
            <w:tcW w:w="2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发现违法行为（起）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立案查处违法行为（起）</w:t>
            </w:r>
          </w:p>
        </w:tc>
        <w:tc>
          <w:tcPr>
            <w:tcW w:w="5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执法文书使用情况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罚款</w:t>
            </w:r>
          </w:p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(万元)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停产停业整顿(家)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暂扣证照(</w:t>
            </w:r>
            <w:proofErr w:type="gramStart"/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吊销</w:t>
            </w:r>
          </w:p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证照(</w:t>
            </w:r>
            <w:proofErr w:type="gramStart"/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关闭企业(家)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取缔</w:t>
            </w:r>
          </w:p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企业(家)</w:t>
            </w:r>
          </w:p>
        </w:tc>
      </w:tr>
      <w:tr w:rsidR="00EB35E6" w:rsidRPr="00EB35E6" w:rsidTr="005619B5">
        <w:trPr>
          <w:trHeight w:val="867"/>
        </w:trPr>
        <w:tc>
          <w:tcPr>
            <w:tcW w:w="2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下达责令限期整改指令书（份）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下达行政处罚决定书（份）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制作强制执行申请书（份）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制作案件移送书（份）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1012"/>
        </w:trPr>
        <w:tc>
          <w:tcPr>
            <w:tcW w:w="2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4"/>
              </w:rPr>
              <w:t>其中移送司法机关起/人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654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危险化学品生产企业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</w:tc>
      </w:tr>
      <w:tr w:rsidR="00EB35E6" w:rsidRPr="00EB35E6" w:rsidTr="005619B5">
        <w:trPr>
          <w:trHeight w:val="645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危险化学品经营企业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</w:tc>
      </w:tr>
      <w:tr w:rsidR="00EB35E6" w:rsidRPr="00EB35E6" w:rsidTr="005619B5">
        <w:trPr>
          <w:trHeight w:val="501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危险化学品储存企业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仿宋" w:eastAsia="宋体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659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油气长输管道企业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_GB2312" w:eastAsia="仿宋_GB2312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仿宋_GB2312" w:eastAsia="仿宋_GB2312" w:hAnsi="黑体"/>
                <w:kern w:val="0"/>
                <w:sz w:val="2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jc w:val="left"/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</w:tc>
      </w:tr>
      <w:tr w:rsidR="00EB35E6" w:rsidRPr="00EB35E6" w:rsidTr="005619B5">
        <w:trPr>
          <w:trHeight w:val="510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300" w:lineRule="exact"/>
              <w:jc w:val="center"/>
              <w:rPr>
                <w:rFonts w:ascii="仿宋" w:eastAsia="宋体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val="652"/>
        </w:trPr>
        <w:tc>
          <w:tcPr>
            <w:tcW w:w="2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惩治典型违法行为(起)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黑体" w:eastAsia="黑体" w:hAnsi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曝光重大隐患和典型案件（起）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处罚失职</w:t>
            </w:r>
            <w:proofErr w:type="gramStart"/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渎</w:t>
            </w:r>
            <w:proofErr w:type="gramEnd"/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责</w:t>
            </w:r>
          </w:p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(人)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实施联合惩戒</w:t>
            </w:r>
          </w:p>
          <w:p w:rsidR="00EB35E6" w:rsidRPr="00EB35E6" w:rsidRDefault="00EB35E6" w:rsidP="00EB35E6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(家/人)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5E6" w:rsidRPr="00EB35E6" w:rsidRDefault="00EB35E6" w:rsidP="00EB35E6">
            <w:pPr>
              <w:rPr>
                <w:rFonts w:ascii="仿宋" w:eastAsia="宋体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EB35E6" w:rsidRPr="00EB35E6" w:rsidRDefault="00EB35E6" w:rsidP="00EB35E6">
      <w:pPr>
        <w:rPr>
          <w:rFonts w:ascii="仿宋_GB2312" w:eastAsia="仿宋_GB2312" w:hAnsi="仿宋"/>
          <w:color w:val="000000"/>
          <w:sz w:val="24"/>
          <w:szCs w:val="24"/>
        </w:rPr>
      </w:pP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说明：1．本表由各</w:t>
      </w:r>
      <w:r w:rsidR="007528B8">
        <w:rPr>
          <w:rFonts w:ascii="仿宋_GB2312" w:eastAsia="仿宋_GB2312" w:hAnsi="仿宋" w:hint="eastAsia"/>
          <w:color w:val="000000"/>
          <w:sz w:val="24"/>
          <w:szCs w:val="24"/>
        </w:rPr>
        <w:t>镇（街办）</w:t>
      </w: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于9月</w:t>
      </w:r>
      <w:r w:rsidR="007528B8">
        <w:rPr>
          <w:rFonts w:ascii="仿宋_GB2312" w:eastAsia="仿宋_GB2312" w:hAnsi="仿宋" w:hint="eastAsia"/>
          <w:color w:val="000000"/>
          <w:sz w:val="24"/>
          <w:szCs w:val="24"/>
        </w:rPr>
        <w:t>18</w:t>
      </w: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日、10月18日、11月18日前分三次上报新</w:t>
      </w:r>
      <w:r w:rsidR="007528B8">
        <w:rPr>
          <w:rFonts w:ascii="仿宋_GB2312" w:eastAsia="仿宋_GB2312" w:hAnsi="仿宋" w:hint="eastAsia"/>
          <w:color w:val="000000"/>
          <w:sz w:val="24"/>
          <w:szCs w:val="24"/>
        </w:rPr>
        <w:t>城</w:t>
      </w: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安监局；2．每次报送数据为累计数据。</w:t>
      </w:r>
    </w:p>
    <w:p w:rsidR="00EB35E6" w:rsidRPr="00EB35E6" w:rsidRDefault="00EB35E6" w:rsidP="00EB35E6">
      <w:pPr>
        <w:rPr>
          <w:rFonts w:ascii="仿宋" w:eastAsia="宋体" w:hAnsi="仿宋"/>
          <w:color w:val="000000"/>
          <w:sz w:val="24"/>
          <w:szCs w:val="24"/>
        </w:rPr>
      </w:pPr>
    </w:p>
    <w:sectPr w:rsidR="00EB35E6" w:rsidRPr="00EB35E6" w:rsidSect="003A28AA">
      <w:footerReference w:type="even" r:id="rId7"/>
      <w:footerReference w:type="default" r:id="rId8"/>
      <w:pgSz w:w="16838" w:h="11906" w:orient="landscape"/>
      <w:pgMar w:top="1134" w:right="1134" w:bottom="1134" w:left="1134" w:header="851" w:footer="833" w:gutter="0"/>
      <w:pgNumType w:fmt="numberInDash"/>
      <w:cols w:space="0"/>
      <w:docGrid w:type="lines" w:linePitch="6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6E" w:rsidRDefault="00EB6B6E">
      <w:r>
        <w:separator/>
      </w:r>
    </w:p>
  </w:endnote>
  <w:endnote w:type="continuationSeparator" w:id="0">
    <w:p w:rsidR="00EB6B6E" w:rsidRDefault="00EB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241F4A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241F4A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241F4A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241F4A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241F4A">
      <w:rPr>
        <w:rFonts w:ascii="宋体" w:eastAsia="宋体" w:hAnsi="宋体"/>
        <w:sz w:val="28"/>
        <w:szCs w:val="28"/>
      </w:rPr>
      <w:fldChar w:fldCharType="separate"/>
    </w:r>
    <w:r w:rsidR="00575E67">
      <w:rPr>
        <w:rStyle w:val="a3"/>
        <w:rFonts w:ascii="宋体" w:eastAsia="宋体" w:hAnsi="宋体"/>
        <w:noProof/>
        <w:sz w:val="28"/>
        <w:szCs w:val="28"/>
      </w:rPr>
      <w:t>- 1 -</w:t>
    </w:r>
    <w:r w:rsidR="00241F4A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6E" w:rsidRDefault="00EB6B6E">
      <w:r>
        <w:separator/>
      </w:r>
    </w:p>
  </w:footnote>
  <w:footnote w:type="continuationSeparator" w:id="0">
    <w:p w:rsidR="00EB6B6E" w:rsidRDefault="00EB6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EEEE83"/>
    <w:multiLevelType w:val="singleLevel"/>
    <w:tmpl w:val="D8EEEE83"/>
    <w:lvl w:ilvl="0">
      <w:start w:val="1"/>
      <w:numFmt w:val="decimal"/>
      <w:suff w:val="nothing"/>
      <w:lvlText w:val="%1、"/>
      <w:lvlJc w:val="left"/>
    </w:lvl>
  </w:abstractNum>
  <w:abstractNum w:abstractNumId="1">
    <w:nsid w:val="FBC34555"/>
    <w:multiLevelType w:val="singleLevel"/>
    <w:tmpl w:val="FBC34555"/>
    <w:lvl w:ilvl="0">
      <w:start w:val="1"/>
      <w:numFmt w:val="decimal"/>
      <w:suff w:val="nothing"/>
      <w:lvlText w:val="%1、"/>
      <w:lvlJc w:val="left"/>
    </w:lvl>
  </w:abstractNum>
  <w:abstractNum w:abstractNumId="2">
    <w:nsid w:val="2AEB41C1"/>
    <w:multiLevelType w:val="singleLevel"/>
    <w:tmpl w:val="2AEB41C1"/>
    <w:lvl w:ilvl="0">
      <w:start w:val="1"/>
      <w:numFmt w:val="decimal"/>
      <w:suff w:val="nothing"/>
      <w:lvlText w:val="%1、"/>
      <w:lvlJc w:val="left"/>
    </w:lvl>
  </w:abstractNum>
  <w:abstractNum w:abstractNumId="3">
    <w:nsid w:val="5058210E"/>
    <w:multiLevelType w:val="singleLevel"/>
    <w:tmpl w:val="5058210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14A36"/>
    <w:rsid w:val="00031367"/>
    <w:rsid w:val="00047D10"/>
    <w:rsid w:val="000A75FF"/>
    <w:rsid w:val="000C4351"/>
    <w:rsid w:val="000E0675"/>
    <w:rsid w:val="00102786"/>
    <w:rsid w:val="00102C51"/>
    <w:rsid w:val="00103CAF"/>
    <w:rsid w:val="001121DD"/>
    <w:rsid w:val="00114FE9"/>
    <w:rsid w:val="00127365"/>
    <w:rsid w:val="00145BC1"/>
    <w:rsid w:val="00152DD9"/>
    <w:rsid w:val="0015354A"/>
    <w:rsid w:val="00174CD4"/>
    <w:rsid w:val="00174EE4"/>
    <w:rsid w:val="001807F9"/>
    <w:rsid w:val="00181C96"/>
    <w:rsid w:val="001E2C84"/>
    <w:rsid w:val="001E68DD"/>
    <w:rsid w:val="00214CD8"/>
    <w:rsid w:val="00217443"/>
    <w:rsid w:val="00241F4A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D0F01"/>
    <w:rsid w:val="002E069D"/>
    <w:rsid w:val="00323B4F"/>
    <w:rsid w:val="00334D1A"/>
    <w:rsid w:val="00343796"/>
    <w:rsid w:val="00344D6A"/>
    <w:rsid w:val="00355B30"/>
    <w:rsid w:val="00360FDE"/>
    <w:rsid w:val="003712F6"/>
    <w:rsid w:val="00371CE5"/>
    <w:rsid w:val="00371D2F"/>
    <w:rsid w:val="003772E5"/>
    <w:rsid w:val="0038127E"/>
    <w:rsid w:val="00384B13"/>
    <w:rsid w:val="00385755"/>
    <w:rsid w:val="003A28AA"/>
    <w:rsid w:val="003A3318"/>
    <w:rsid w:val="003A5CC8"/>
    <w:rsid w:val="003B06B9"/>
    <w:rsid w:val="003D7BFB"/>
    <w:rsid w:val="003F30BE"/>
    <w:rsid w:val="00401CF5"/>
    <w:rsid w:val="00411F66"/>
    <w:rsid w:val="004249FB"/>
    <w:rsid w:val="004270A9"/>
    <w:rsid w:val="00432E2F"/>
    <w:rsid w:val="004359C0"/>
    <w:rsid w:val="004413CA"/>
    <w:rsid w:val="00441EDC"/>
    <w:rsid w:val="00443210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79E3"/>
    <w:rsid w:val="005619B5"/>
    <w:rsid w:val="00575E67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42D75"/>
    <w:rsid w:val="006605D1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6E121B"/>
    <w:rsid w:val="0072718C"/>
    <w:rsid w:val="00735757"/>
    <w:rsid w:val="007528B8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8F1FB7"/>
    <w:rsid w:val="009025A3"/>
    <w:rsid w:val="009112AD"/>
    <w:rsid w:val="009163E7"/>
    <w:rsid w:val="00921E23"/>
    <w:rsid w:val="00962A18"/>
    <w:rsid w:val="00977811"/>
    <w:rsid w:val="009A1E03"/>
    <w:rsid w:val="009A7260"/>
    <w:rsid w:val="009F086F"/>
    <w:rsid w:val="009F6E24"/>
    <w:rsid w:val="00A04A85"/>
    <w:rsid w:val="00A241E8"/>
    <w:rsid w:val="00A25F63"/>
    <w:rsid w:val="00A312AA"/>
    <w:rsid w:val="00A524E6"/>
    <w:rsid w:val="00A609B8"/>
    <w:rsid w:val="00A82004"/>
    <w:rsid w:val="00A9069D"/>
    <w:rsid w:val="00A92E04"/>
    <w:rsid w:val="00AA09B0"/>
    <w:rsid w:val="00AA530E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73A7A"/>
    <w:rsid w:val="00C750BB"/>
    <w:rsid w:val="00C76089"/>
    <w:rsid w:val="00C77ED5"/>
    <w:rsid w:val="00C80D94"/>
    <w:rsid w:val="00C80E1A"/>
    <w:rsid w:val="00C91088"/>
    <w:rsid w:val="00CA1E51"/>
    <w:rsid w:val="00CA258A"/>
    <w:rsid w:val="00CA569E"/>
    <w:rsid w:val="00CB27E4"/>
    <w:rsid w:val="00CC605A"/>
    <w:rsid w:val="00CD7AA4"/>
    <w:rsid w:val="00CE2C00"/>
    <w:rsid w:val="00D15C30"/>
    <w:rsid w:val="00D20554"/>
    <w:rsid w:val="00D258F4"/>
    <w:rsid w:val="00D405C9"/>
    <w:rsid w:val="00D61AF3"/>
    <w:rsid w:val="00D71C2B"/>
    <w:rsid w:val="00D849E0"/>
    <w:rsid w:val="00D92B61"/>
    <w:rsid w:val="00DA3881"/>
    <w:rsid w:val="00DD4F58"/>
    <w:rsid w:val="00DF2F66"/>
    <w:rsid w:val="00E8449F"/>
    <w:rsid w:val="00E86AD0"/>
    <w:rsid w:val="00EA0590"/>
    <w:rsid w:val="00EB35E6"/>
    <w:rsid w:val="00EB6157"/>
    <w:rsid w:val="00EB6B6E"/>
    <w:rsid w:val="00EC6204"/>
    <w:rsid w:val="00EF44E1"/>
    <w:rsid w:val="00F003DF"/>
    <w:rsid w:val="00F304DB"/>
    <w:rsid w:val="00F3281C"/>
    <w:rsid w:val="00F331B6"/>
    <w:rsid w:val="00F3321C"/>
    <w:rsid w:val="00F34848"/>
    <w:rsid w:val="00F41DFD"/>
    <w:rsid w:val="00F51F0A"/>
    <w:rsid w:val="00F564E7"/>
    <w:rsid w:val="00F64F7A"/>
    <w:rsid w:val="00F97477"/>
    <w:rsid w:val="00FC3DB7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F4A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241F4A"/>
  </w:style>
  <w:style w:type="paragraph" w:styleId="a4">
    <w:name w:val="footer"/>
    <w:basedOn w:val="a"/>
    <w:link w:val="Char"/>
    <w:uiPriority w:val="99"/>
    <w:qFormat/>
    <w:rsid w:val="00241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605D1"/>
    <w:pPr>
      <w:ind w:leftChars="2500" w:left="100"/>
    </w:pPr>
  </w:style>
  <w:style w:type="character" w:customStyle="1" w:styleId="Char1">
    <w:name w:val="日期 Char"/>
    <w:basedOn w:val="a0"/>
    <w:link w:val="a6"/>
    <w:rsid w:val="006605D1"/>
    <w:rPr>
      <w:rFonts w:eastAsia="方正仿宋简体"/>
      <w:kern w:val="2"/>
      <w:sz w:val="32"/>
    </w:rPr>
  </w:style>
  <w:style w:type="character" w:customStyle="1" w:styleId="Char">
    <w:name w:val="页脚 Char"/>
    <w:link w:val="a4"/>
    <w:uiPriority w:val="99"/>
    <w:rsid w:val="00D71C2B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2018-08-08T02:19:00Z</cp:lastPrinted>
  <dcterms:created xsi:type="dcterms:W3CDTF">2018-09-25T09:31:00Z</dcterms:created>
  <dcterms:modified xsi:type="dcterms:W3CDTF">2018-09-25T09:36:00Z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